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7</w:t>
      </w:r>
    </w:p>
    <w:p w:rsidR="003C6A3D" w:rsidRPr="001A7D76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УТВЕРЖДАЕМ</w:t>
      </w: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__.__.2015</w:t>
      </w: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3C6A3D" w:rsidRPr="001A563F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1A563F">
        <w:rPr>
          <w:sz w:val="20"/>
          <w:szCs w:val="20"/>
        </w:rPr>
        <w:t xml:space="preserve">сведения о сопредседателях жюри конкурса (должность, </w:t>
      </w:r>
      <w:r w:rsidRPr="001A563F">
        <w:rPr>
          <w:rFonts w:eastAsia="Calibri"/>
          <w:sz w:val="20"/>
          <w:szCs w:val="20"/>
        </w:rPr>
        <w:t>фамилия, имя, отчество (последнее – при наличии</w:t>
      </w:r>
      <w:r w:rsidRPr="001A563F">
        <w:rPr>
          <w:sz w:val="20"/>
          <w:szCs w:val="20"/>
        </w:rPr>
        <w:t>), подпись)</w:t>
      </w: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21098">
        <w:rPr>
          <w:sz w:val="28"/>
          <w:szCs w:val="28"/>
        </w:rPr>
        <w:t>РЕШЕНИЕ</w:t>
      </w:r>
    </w:p>
    <w:p w:rsidR="003C6A3D" w:rsidRDefault="003C6A3D" w:rsidP="003C6A3D">
      <w:pPr>
        <w:jc w:val="center"/>
        <w:rPr>
          <w:sz w:val="28"/>
          <w:szCs w:val="28"/>
        </w:rPr>
      </w:pPr>
      <w:r w:rsidRPr="00321098">
        <w:rPr>
          <w:sz w:val="28"/>
          <w:szCs w:val="28"/>
        </w:rPr>
        <w:t xml:space="preserve">жюри </w:t>
      </w:r>
      <w:r w:rsidRPr="00BB74A4">
        <w:rPr>
          <w:rFonts w:cs="Calibri"/>
          <w:sz w:val="28"/>
          <w:szCs w:val="28"/>
        </w:rPr>
        <w:t>городско</w:t>
      </w:r>
      <w:r>
        <w:rPr>
          <w:rFonts w:cs="Calibri"/>
          <w:sz w:val="28"/>
          <w:szCs w:val="28"/>
        </w:rPr>
        <w:t>го</w:t>
      </w:r>
      <w:r w:rsidRPr="00BB74A4">
        <w:rPr>
          <w:rFonts w:cs="Calibri"/>
          <w:sz w:val="28"/>
          <w:szCs w:val="28"/>
        </w:rPr>
        <w:t xml:space="preserve"> профессиональн</w:t>
      </w:r>
      <w:r>
        <w:rPr>
          <w:rFonts w:cs="Calibri"/>
          <w:sz w:val="28"/>
          <w:szCs w:val="28"/>
        </w:rPr>
        <w:t>ого конкурса</w:t>
      </w:r>
      <w:r w:rsidRPr="00BB74A4">
        <w:rPr>
          <w:rFonts w:cs="Calibri"/>
          <w:sz w:val="28"/>
          <w:szCs w:val="28"/>
        </w:rPr>
        <w:t xml:space="preserve"> </w:t>
      </w:r>
      <w:r w:rsidRPr="00BB74A4">
        <w:rPr>
          <w:bCs/>
          <w:sz w:val="28"/>
          <w:szCs w:val="28"/>
        </w:rPr>
        <w:t>«Лучший юрист органов местного самоуправления города Барнаула – 2015»</w:t>
      </w:r>
      <w:r w:rsidRPr="00321098">
        <w:rPr>
          <w:sz w:val="28"/>
          <w:szCs w:val="28"/>
        </w:rPr>
        <w:t xml:space="preserve"> о награждении участников конкурса по дополнительным номинациям</w:t>
      </w: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Ж</w:t>
      </w:r>
      <w:r w:rsidRPr="00321098">
        <w:rPr>
          <w:sz w:val="28"/>
          <w:szCs w:val="28"/>
        </w:rPr>
        <w:t xml:space="preserve">юри </w:t>
      </w:r>
      <w:r w:rsidRPr="00BB74A4">
        <w:rPr>
          <w:rFonts w:cs="Calibri"/>
          <w:sz w:val="28"/>
          <w:szCs w:val="28"/>
        </w:rPr>
        <w:t>городско</w:t>
      </w:r>
      <w:r>
        <w:rPr>
          <w:rFonts w:cs="Calibri"/>
          <w:sz w:val="28"/>
          <w:szCs w:val="28"/>
        </w:rPr>
        <w:t>го</w:t>
      </w:r>
      <w:r w:rsidRPr="00BB74A4">
        <w:rPr>
          <w:rFonts w:cs="Calibri"/>
          <w:sz w:val="28"/>
          <w:szCs w:val="28"/>
        </w:rPr>
        <w:t xml:space="preserve"> профессиональн</w:t>
      </w:r>
      <w:r>
        <w:rPr>
          <w:rFonts w:cs="Calibri"/>
          <w:sz w:val="28"/>
          <w:szCs w:val="28"/>
        </w:rPr>
        <w:t>ого конкурса</w:t>
      </w:r>
      <w:r w:rsidRPr="00BB74A4">
        <w:rPr>
          <w:rFonts w:cs="Calibri"/>
          <w:sz w:val="28"/>
          <w:szCs w:val="28"/>
        </w:rPr>
        <w:t xml:space="preserve"> </w:t>
      </w:r>
      <w:r w:rsidRPr="00BB74A4">
        <w:rPr>
          <w:bCs/>
          <w:sz w:val="28"/>
          <w:szCs w:val="28"/>
        </w:rPr>
        <w:t>«Лучший юрист органов местного самоуправления города Барнаула – 2015»</w:t>
      </w:r>
      <w:r>
        <w:rPr>
          <w:bCs/>
          <w:sz w:val="28"/>
          <w:szCs w:val="28"/>
        </w:rPr>
        <w:t xml:space="preserve"> учреждает следующие дополнительные номинации для награждения участников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3739"/>
        <w:gridCol w:w="4663"/>
      </w:tblGrid>
      <w:tr w:rsidR="003C6A3D" w:rsidRPr="00B35503" w:rsidTr="00F16BCA">
        <w:tc>
          <w:tcPr>
            <w:tcW w:w="959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Наименование номинации</w:t>
            </w:r>
          </w:p>
        </w:tc>
        <w:tc>
          <w:tcPr>
            <w:tcW w:w="4784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Источник средств финансирования награждения участника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конкурса</w:t>
            </w:r>
          </w:p>
        </w:tc>
      </w:tr>
      <w:tr w:rsidR="003C6A3D" w:rsidRPr="00B35503" w:rsidTr="00F16BCA">
        <w:tc>
          <w:tcPr>
            <w:tcW w:w="959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C6A3D" w:rsidRPr="00B35503" w:rsidTr="00F16BCA">
        <w:tc>
          <w:tcPr>
            <w:tcW w:w="959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C6A3D" w:rsidRPr="00B35503" w:rsidTr="00F16BCA">
        <w:tc>
          <w:tcPr>
            <w:tcW w:w="959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и т.д.</w:t>
            </w:r>
          </w:p>
        </w:tc>
        <w:tc>
          <w:tcPr>
            <w:tcW w:w="3827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Ж</w:t>
      </w:r>
      <w:r w:rsidRPr="00321098">
        <w:rPr>
          <w:sz w:val="28"/>
          <w:szCs w:val="28"/>
        </w:rPr>
        <w:t xml:space="preserve">юри </w:t>
      </w:r>
      <w:r w:rsidRPr="00BB74A4">
        <w:rPr>
          <w:rFonts w:cs="Calibri"/>
          <w:sz w:val="28"/>
          <w:szCs w:val="28"/>
        </w:rPr>
        <w:t>городско</w:t>
      </w:r>
      <w:r>
        <w:rPr>
          <w:rFonts w:cs="Calibri"/>
          <w:sz w:val="28"/>
          <w:szCs w:val="28"/>
        </w:rPr>
        <w:t>го</w:t>
      </w:r>
      <w:r w:rsidRPr="00BB74A4">
        <w:rPr>
          <w:rFonts w:cs="Calibri"/>
          <w:sz w:val="28"/>
          <w:szCs w:val="28"/>
        </w:rPr>
        <w:t xml:space="preserve"> профессиональн</w:t>
      </w:r>
      <w:r>
        <w:rPr>
          <w:rFonts w:cs="Calibri"/>
          <w:sz w:val="28"/>
          <w:szCs w:val="28"/>
        </w:rPr>
        <w:t>ого конкурса</w:t>
      </w:r>
      <w:r w:rsidRPr="00BB74A4">
        <w:rPr>
          <w:rFonts w:cs="Calibri"/>
          <w:sz w:val="28"/>
          <w:szCs w:val="28"/>
        </w:rPr>
        <w:t xml:space="preserve"> </w:t>
      </w:r>
      <w:r w:rsidRPr="00BB74A4">
        <w:rPr>
          <w:bCs/>
          <w:sz w:val="28"/>
          <w:szCs w:val="28"/>
        </w:rPr>
        <w:t>«Лучший юрист органов местного самоуправления города Барнаула – 2015»</w:t>
      </w:r>
      <w:r>
        <w:rPr>
          <w:bCs/>
          <w:sz w:val="28"/>
          <w:szCs w:val="28"/>
        </w:rPr>
        <w:t xml:space="preserve"> принимает решение о награждении следующих участников по учрежденным дополнительным номинациям: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750"/>
        <w:gridCol w:w="4650"/>
      </w:tblGrid>
      <w:tr w:rsidR="003C6A3D" w:rsidRPr="00B35503" w:rsidTr="00F16BCA">
        <w:tc>
          <w:tcPr>
            <w:tcW w:w="959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7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Наименование номинации</w:t>
            </w:r>
          </w:p>
        </w:tc>
        <w:tc>
          <w:tcPr>
            <w:tcW w:w="4784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rFonts w:eastAsia="Calibri"/>
                <w:sz w:val="28"/>
                <w:szCs w:val="28"/>
              </w:rPr>
              <w:t>Фамилия, имя, отчество (последнее – при наличии</w:t>
            </w:r>
            <w:r w:rsidRPr="00B35503">
              <w:rPr>
                <w:sz w:val="28"/>
                <w:szCs w:val="28"/>
              </w:rPr>
              <w:t>), должность участника</w:t>
            </w:r>
            <w:r>
              <w:rPr>
                <w:sz w:val="28"/>
                <w:szCs w:val="28"/>
              </w:rPr>
              <w:t xml:space="preserve"> конкурса</w:t>
            </w:r>
          </w:p>
        </w:tc>
      </w:tr>
      <w:tr w:rsidR="003C6A3D" w:rsidRPr="00B35503" w:rsidTr="00F16BCA">
        <w:tc>
          <w:tcPr>
            <w:tcW w:w="959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C6A3D" w:rsidRPr="00B35503" w:rsidTr="00F16BCA">
        <w:tc>
          <w:tcPr>
            <w:tcW w:w="959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3C6A3D" w:rsidRPr="00B35503" w:rsidTr="00F16BCA">
        <w:tc>
          <w:tcPr>
            <w:tcW w:w="959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и т.д.</w:t>
            </w:r>
          </w:p>
        </w:tc>
        <w:tc>
          <w:tcPr>
            <w:tcW w:w="3827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3C6A3D" w:rsidRPr="00B35503" w:rsidRDefault="003C6A3D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C6A3D" w:rsidRPr="00802C80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16"/>
          <w:szCs w:val="16"/>
        </w:rPr>
      </w:pP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жюри конкурса:</w:t>
      </w:r>
    </w:p>
    <w:p w:rsidR="003C6A3D" w:rsidRDefault="003C6A3D" w:rsidP="003C6A3D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3C6A3D" w:rsidRPr="00802C80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802C80">
        <w:rPr>
          <w:sz w:val="20"/>
          <w:szCs w:val="20"/>
        </w:rPr>
        <w:lastRenderedPageBreak/>
        <w:t xml:space="preserve">сведения о члене жюри конкурса (должность, </w:t>
      </w:r>
      <w:r w:rsidRPr="00802C80">
        <w:rPr>
          <w:rFonts w:eastAsia="Calibri"/>
          <w:sz w:val="20"/>
          <w:szCs w:val="20"/>
        </w:rPr>
        <w:t xml:space="preserve">фамилия, имя, </w:t>
      </w:r>
      <w:r w:rsidRPr="00802C80">
        <w:rPr>
          <w:rFonts w:eastAsia="Calibri"/>
          <w:sz w:val="20"/>
          <w:szCs w:val="20"/>
        </w:rPr>
        <w:br/>
        <w:t>отчество (последнее – при наличии</w:t>
      </w:r>
      <w:r w:rsidRPr="00802C80">
        <w:rPr>
          <w:sz w:val="20"/>
          <w:szCs w:val="20"/>
        </w:rPr>
        <w:t>), подпись)</w:t>
      </w: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3C6A3D" w:rsidRDefault="003C6A3D" w:rsidP="003C6A3D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</w:p>
    <w:p w:rsidR="003C6A3D" w:rsidRPr="00802C80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802C80">
        <w:rPr>
          <w:sz w:val="20"/>
          <w:szCs w:val="20"/>
        </w:rPr>
        <w:t xml:space="preserve">сведения о члене жюри конкурса (должность, </w:t>
      </w:r>
      <w:r w:rsidRPr="00802C80">
        <w:rPr>
          <w:rFonts w:eastAsia="Calibri"/>
          <w:sz w:val="20"/>
          <w:szCs w:val="20"/>
        </w:rPr>
        <w:t xml:space="preserve">фамилия, имя, </w:t>
      </w:r>
      <w:r w:rsidRPr="00802C80">
        <w:rPr>
          <w:rFonts w:eastAsia="Calibri"/>
          <w:sz w:val="20"/>
          <w:szCs w:val="20"/>
        </w:rPr>
        <w:br/>
        <w:t>отчество (последнее – при наличии</w:t>
      </w:r>
      <w:r w:rsidRPr="00802C80">
        <w:rPr>
          <w:sz w:val="20"/>
          <w:szCs w:val="20"/>
        </w:rPr>
        <w:t>), подпись)</w:t>
      </w: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A3D" w:rsidRDefault="003C6A3D" w:rsidP="003C6A3D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</w:p>
    <w:p w:rsidR="003C6A3D" w:rsidRPr="00802C80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802C80">
        <w:rPr>
          <w:sz w:val="20"/>
          <w:szCs w:val="20"/>
        </w:rPr>
        <w:t xml:space="preserve">сведения о члене жюри конкурса (должность, </w:t>
      </w:r>
      <w:r w:rsidRPr="00802C80">
        <w:rPr>
          <w:rFonts w:eastAsia="Calibri"/>
          <w:sz w:val="20"/>
          <w:szCs w:val="20"/>
        </w:rPr>
        <w:t xml:space="preserve">фамилия, имя, </w:t>
      </w:r>
      <w:r w:rsidRPr="00802C80">
        <w:rPr>
          <w:rFonts w:eastAsia="Calibri"/>
          <w:sz w:val="20"/>
          <w:szCs w:val="20"/>
        </w:rPr>
        <w:br/>
        <w:t>отчество (последнее – при наличии</w:t>
      </w:r>
      <w:r w:rsidRPr="00802C80">
        <w:rPr>
          <w:sz w:val="20"/>
          <w:szCs w:val="20"/>
        </w:rPr>
        <w:t>), подпись)</w:t>
      </w:r>
    </w:p>
    <w:p w:rsidR="003C6A3D" w:rsidRDefault="003C6A3D" w:rsidP="003C6A3D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75A8" w:rsidRDefault="003C6A3D" w:rsidP="003C6A3D">
      <w:r>
        <w:rPr>
          <w:sz w:val="28"/>
          <w:szCs w:val="28"/>
        </w:rPr>
        <w:t>и т.д.</w:t>
      </w:r>
      <w:bookmarkStart w:id="0" w:name="_GoBack"/>
      <w:bookmarkEnd w:id="0"/>
    </w:p>
    <w:sectPr w:rsidR="0048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ED"/>
    <w:rsid w:val="003C6A3D"/>
    <w:rsid w:val="004875A8"/>
    <w:rsid w:val="004C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B8382-4840-47C5-A320-E2FCC505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2015-09-25T09:04:00Z</dcterms:created>
  <dcterms:modified xsi:type="dcterms:W3CDTF">2015-09-25T09:04:00Z</dcterms:modified>
</cp:coreProperties>
</file>