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4E" w:rsidRDefault="004D3A4E" w:rsidP="004D3A4E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4D3A4E" w:rsidRDefault="004D3A4E" w:rsidP="004D3A4E">
      <w:pPr>
        <w:tabs>
          <w:tab w:val="left" w:pos="4253"/>
          <w:tab w:val="left" w:pos="4536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4D3A4E" w:rsidRDefault="004D3A4E" w:rsidP="004D3A4E">
      <w:pPr>
        <w:tabs>
          <w:tab w:val="left" w:pos="4253"/>
          <w:tab w:val="left" w:pos="4536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                 </w:t>
      </w:r>
    </w:p>
    <w:p w:rsidR="004D3A4E" w:rsidRDefault="004D3A4E" w:rsidP="004D3A4E">
      <w:pPr>
        <w:tabs>
          <w:tab w:val="left" w:pos="4395"/>
          <w:tab w:val="left" w:pos="5245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94F14">
        <w:rPr>
          <w:rFonts w:ascii="Times New Roman" w:hAnsi="Times New Roman" w:cs="Times New Roman"/>
          <w:color w:val="000000"/>
          <w:sz w:val="28"/>
          <w:szCs w:val="28"/>
        </w:rPr>
        <w:t xml:space="preserve"> 14.08.2019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94F14">
        <w:rPr>
          <w:rFonts w:ascii="Times New Roman" w:hAnsi="Times New Roman" w:cs="Times New Roman"/>
          <w:color w:val="000000"/>
          <w:sz w:val="28"/>
          <w:szCs w:val="28"/>
        </w:rPr>
        <w:t>379</w:t>
      </w: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3A4E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D3A4E" w:rsidRPr="00413520" w:rsidRDefault="004D3A4E" w:rsidP="004D3A4E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Железнодорожного района города Барнаула</w:t>
      </w:r>
    </w:p>
    <w:p w:rsidR="004D3A4E" w:rsidRDefault="004D3A4E" w:rsidP="004D3A4E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 Общие положения</w:t>
      </w:r>
    </w:p>
    <w:p w:rsidR="004D3A4E" w:rsidRDefault="004D3A4E" w:rsidP="004D3A4E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883E69">
        <w:rPr>
          <w:color w:val="000000"/>
          <w:sz w:val="28"/>
          <w:szCs w:val="28"/>
        </w:rPr>
        <w:t xml:space="preserve"> Настоящее Положение о </w:t>
      </w:r>
      <w:r>
        <w:rPr>
          <w:color w:val="000000"/>
          <w:sz w:val="28"/>
          <w:szCs w:val="28"/>
        </w:rPr>
        <w:t>п</w:t>
      </w:r>
      <w:r w:rsidRPr="00883E69">
        <w:rPr>
          <w:color w:val="000000"/>
          <w:sz w:val="28"/>
          <w:szCs w:val="28"/>
        </w:rPr>
        <w:t>риемочной комиссии</w:t>
      </w:r>
      <w:r w:rsidRPr="00413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Железнодорожного района города Барнаула</w:t>
      </w:r>
      <w:r w:rsidRPr="00883E69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Pr="00883E69">
        <w:rPr>
          <w:color w:val="000000"/>
          <w:sz w:val="28"/>
          <w:szCs w:val="28"/>
        </w:rPr>
        <w:t xml:space="preserve"> Положение) </w:t>
      </w:r>
      <w:r>
        <w:rPr>
          <w:sz w:val="28"/>
          <w:szCs w:val="28"/>
        </w:rPr>
        <w:t xml:space="preserve">создано в целях осуществления приемки выполненных работ по переустройству и (или) перепланировке в переустраиваемых и (или) </w:t>
      </w:r>
      <w:proofErr w:type="spellStart"/>
      <w:r>
        <w:rPr>
          <w:sz w:val="28"/>
          <w:szCs w:val="28"/>
        </w:rPr>
        <w:t>перепланируемых</w:t>
      </w:r>
      <w:proofErr w:type="spellEnd"/>
      <w:r>
        <w:rPr>
          <w:sz w:val="28"/>
          <w:szCs w:val="28"/>
        </w:rPr>
        <w:t xml:space="preserve"> помещениях в многоквартирных домах, переводимых помещениях, расположенных на территории города Барнаула.</w:t>
      </w:r>
    </w:p>
    <w:p w:rsidR="004D3A4E" w:rsidRPr="0093372F" w:rsidRDefault="004D3A4E" w:rsidP="004D3A4E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proofErr w:type="gramStart"/>
      <w:r w:rsidRPr="0093565E">
        <w:rPr>
          <w:sz w:val="28"/>
          <w:szCs w:val="28"/>
        </w:rPr>
        <w:t>Положение устанавливает порядок формирования и организацию работы приемочной комиссии администрации Железнодорожного района города Барнаула (далее –</w:t>
      </w:r>
      <w:r>
        <w:rPr>
          <w:sz w:val="28"/>
          <w:szCs w:val="28"/>
        </w:rPr>
        <w:t xml:space="preserve"> К</w:t>
      </w:r>
      <w:r w:rsidRPr="0093565E">
        <w:rPr>
          <w:sz w:val="28"/>
          <w:szCs w:val="28"/>
        </w:rPr>
        <w:t xml:space="preserve">омиссия) по приёмке помещения после завершения переустройства и (или) перепланировки </w:t>
      </w:r>
      <w:r>
        <w:rPr>
          <w:sz w:val="28"/>
          <w:szCs w:val="28"/>
        </w:rPr>
        <w:t xml:space="preserve">помещения в многоквартирном доме </w:t>
      </w:r>
      <w:r>
        <w:rPr>
          <w:sz w:val="28"/>
        </w:rPr>
        <w:t>в соответствии с действующим законодательством, регулирующим общественные отношения, возникающие в связи с переводом жилого помещения в нежилое помещение или нежилого помещения в жилое помещение, согласованием переустройства и (или) перепланировки помещения в</w:t>
      </w:r>
      <w:proofErr w:type="gramEnd"/>
      <w:r>
        <w:rPr>
          <w:sz w:val="28"/>
        </w:rPr>
        <w:t xml:space="preserve"> многоквартирном </w:t>
      </w:r>
      <w:proofErr w:type="gramStart"/>
      <w:r>
        <w:rPr>
          <w:sz w:val="28"/>
        </w:rPr>
        <w:t>доме</w:t>
      </w:r>
      <w:proofErr w:type="gramEnd"/>
      <w:r>
        <w:rPr>
          <w:sz w:val="28"/>
          <w:szCs w:val="28"/>
        </w:rPr>
        <w:t>, настоящим П</w:t>
      </w:r>
      <w:r w:rsidRPr="009F67E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, а также </w:t>
      </w:r>
      <w:r w:rsidRPr="00883E69">
        <w:rPr>
          <w:color w:val="000000"/>
          <w:sz w:val="28"/>
          <w:szCs w:val="28"/>
        </w:rPr>
        <w:t>строительными нормами и правилами, стандартами, инструкциями, дейс</w:t>
      </w:r>
      <w:r>
        <w:rPr>
          <w:color w:val="000000"/>
          <w:sz w:val="28"/>
          <w:szCs w:val="28"/>
        </w:rPr>
        <w:t>твующими в Российской Федерации</w:t>
      </w:r>
      <w:r>
        <w:rPr>
          <w:sz w:val="28"/>
          <w:szCs w:val="28"/>
        </w:rPr>
        <w:t>.</w:t>
      </w: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Цель создания и функции приемочной комиссии</w:t>
      </w:r>
    </w:p>
    <w:p w:rsidR="004D3A4E" w:rsidRPr="0093372F" w:rsidRDefault="004D3A4E" w:rsidP="004D3A4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работы приемочной комиссии является подтверждение завершения переустройства и (или) перепланировки помещения в многоквартирном доме в соответствии с ранее представленной проектной документацией.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Основной задачей приемочной комиссии является рассмотрение вопроса утверждения акта приемочной комиссии.</w:t>
      </w:r>
    </w:p>
    <w:p w:rsidR="004D3A4E" w:rsidRPr="0093372F" w:rsidRDefault="004D3A4E" w:rsidP="004D3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Приемочная комиссия в целях выполнения возложенных на нее задач осуществляет следующие функции: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проектной документации, акта освидетельствования выполненных работ,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ехнического паспорта помещения;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 в натуре предъявленных к приемке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доме.</w:t>
      </w:r>
    </w:p>
    <w:p w:rsidR="004D3A4E" w:rsidRPr="00A903C0" w:rsidRDefault="004D3A4E" w:rsidP="004D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lastRenderedPageBreak/>
        <w:t>3. Полномочия Комиссии</w:t>
      </w:r>
    </w:p>
    <w:p w:rsidR="004D3A4E" w:rsidRPr="00883E69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Подтверждение      факта       выполнения       переустройства     и        (или)            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перепланировки помещения в многоквартирном доме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проектной и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исполнительной документацией с выходом по местонахождению помещения.</w:t>
      </w:r>
    </w:p>
    <w:p w:rsidR="004D3A4E" w:rsidRDefault="004D3A4E" w:rsidP="004D3A4E">
      <w:pPr>
        <w:pStyle w:val="20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Оформление акта Комиссии.</w:t>
      </w:r>
    </w:p>
    <w:p w:rsidR="004D3A4E" w:rsidRDefault="004D3A4E" w:rsidP="004D3A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sz w:val="28"/>
          <w:szCs w:val="28"/>
        </w:rPr>
        <w:t>4. Порядок создания и работы приемочной комиссии</w:t>
      </w:r>
    </w:p>
    <w:p w:rsidR="004D3A4E" w:rsidRPr="0093372F" w:rsidRDefault="004D3A4E" w:rsidP="004D3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.1. Приемочная комиссия является постоянно действующим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совещательным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органом администрации района и осуществляет свою деятельность во взаимодействии с собственником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, в котором производились работы по переустройству и (или) перепланировке, а также со специализированными организациями, осуществляющими подготовку проектной документации по переу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стройству и (или) перепланировке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93372F">
        <w:rPr>
          <w:rFonts w:ascii="Times New Roman" w:eastAsia="Times New Roman" w:hAnsi="Times New Roman" w:cs="Times New Roman"/>
          <w:sz w:val="28"/>
          <w:szCs w:val="28"/>
        </w:rPr>
        <w:t>Приемочная комиссия состоит из председателя при</w:t>
      </w:r>
      <w:r>
        <w:rPr>
          <w:rFonts w:ascii="Times New Roman" w:eastAsia="Times New Roman" w:hAnsi="Times New Roman" w:cs="Times New Roman"/>
          <w:sz w:val="28"/>
          <w:szCs w:val="28"/>
        </w:rPr>
        <w:t>емочной комиссии, которым является первый заместитель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и членов приемочной комиссии (начальник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района, начальник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коммунального хозяйства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района, ведущий специалист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архитектуры и градостр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оительства администрации Железнодорожного района города Барнаула,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представители предприятий, организаций, ведомств, надзорных органов и независимые эксперты, участие которых вызывается необходимостью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Состав приемочной комиссии утверждается постановлением администрации Железнодорожного района города Барнаула.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Заседание приемочной комиссии проводится по необходимости при наличии документов, поступивших на рассмотрение приемочной комиссии.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Члены приемочной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подтверждают завершение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соответствии с проектной и исполнительной документацией с выходом по месту нахождения помещения.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Осмотр в натуре предъявленных к приемке переустроенных и (или)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перепланируемых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помещений, выполненных в соответствии с проектной документацией, осуществляется членами приемочной комиссии и подтверждается актом осмотра с приложением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приложенных документов, проектной документации, а также акта осмотра с приложенной </w:t>
      </w:r>
      <w:proofErr w:type="spellStart"/>
      <w:r w:rsidRPr="0093372F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proofErr w:type="spellEnd"/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управления архитектуры и градостроительства администрации Железнодорожного района города Барнаула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заполняет акт приемочной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и передает с необходимыми документами на рассмотрение приемочной комиссии. </w:t>
      </w:r>
      <w:proofErr w:type="gramEnd"/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Приемочная комиссия правомочна согласовывать акт приемочной ком</w:t>
      </w:r>
      <w:r>
        <w:rPr>
          <w:rFonts w:ascii="Times New Roman" w:eastAsia="Times New Roman" w:hAnsi="Times New Roman" w:cs="Times New Roman"/>
          <w:sz w:val="28"/>
          <w:szCs w:val="28"/>
        </w:rPr>
        <w:t>иссии при присутствии не менее половины списочного состава комиссии.</w:t>
      </w:r>
    </w:p>
    <w:p w:rsidR="004D3A4E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Результатом работы приемочной комиссии является акт приемочной комиссии с решением приемочной комиссии о приемке мероприятий (работ) по перепланировке и (или) переустройству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, выполненных в соответствии с проектной документацией и требованиями нормативных документов, де</w:t>
      </w:r>
      <w:r>
        <w:rPr>
          <w:rFonts w:ascii="Times New Roman" w:eastAsia="Times New Roman" w:hAnsi="Times New Roman" w:cs="Times New Roman"/>
          <w:sz w:val="28"/>
          <w:szCs w:val="28"/>
        </w:rPr>
        <w:t>йствующих для многоквартирных домов.</w:t>
      </w: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Максимальный срок согласования акта приемочной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A4E" w:rsidRDefault="004D3A4E" w:rsidP="004D3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 xml:space="preserve">акта первым </w:t>
      </w:r>
    </w:p>
    <w:p w:rsidR="004D3A4E" w:rsidRPr="0093372F" w:rsidRDefault="004D3A4E" w:rsidP="004D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72F">
        <w:rPr>
          <w:rFonts w:ascii="Times New Roman" w:eastAsia="Times New Roman" w:hAnsi="Times New Roman" w:cs="Times New Roman"/>
          <w:sz w:val="28"/>
          <w:szCs w:val="28"/>
        </w:rPr>
        <w:t>из членов приемочной комиссии.</w:t>
      </w:r>
    </w:p>
    <w:p w:rsidR="004D3A4E" w:rsidRPr="0093372F" w:rsidRDefault="004D3A4E" w:rsidP="004D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. Акт приемочной комиссии, утвержденный постановлением администрации Железн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одорожного района города Барнаула, </w:t>
      </w:r>
      <w:r w:rsidRPr="0093372F">
        <w:rPr>
          <w:rFonts w:ascii="Times New Roman" w:eastAsia="Times New Roman" w:hAnsi="Times New Roman" w:cs="Times New Roman"/>
          <w:sz w:val="28"/>
          <w:szCs w:val="28"/>
        </w:rPr>
        <w:t>направляется заявителю в срок не позднее чем через 27 календарных дней со дня предоставления заявителем заявления о приеме выполненных работ в администрацию района.</w:t>
      </w:r>
    </w:p>
    <w:p w:rsidR="004D3A4E" w:rsidRDefault="004D3A4E" w:rsidP="004D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spacing w:after="0" w:line="240" w:lineRule="auto"/>
        <w:ind w:left="-567" w:right="1416"/>
        <w:jc w:val="both"/>
        <w:rPr>
          <w:rFonts w:ascii="Times New Roman" w:hAnsi="Times New Roman" w:cs="Times New Roman"/>
          <w:sz w:val="28"/>
          <w:szCs w:val="28"/>
        </w:rPr>
      </w:pPr>
    </w:p>
    <w:sectPr w:rsidR="004D3A4E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3A4E"/>
    <w:rsid w:val="00087365"/>
    <w:rsid w:val="00194F14"/>
    <w:rsid w:val="002536B8"/>
    <w:rsid w:val="004D3A4E"/>
    <w:rsid w:val="005B23E4"/>
    <w:rsid w:val="00640F52"/>
    <w:rsid w:val="00717933"/>
    <w:rsid w:val="00A06459"/>
    <w:rsid w:val="00A811DC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D3A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A4E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3</cp:revision>
  <dcterms:created xsi:type="dcterms:W3CDTF">2019-08-22T08:47:00Z</dcterms:created>
  <dcterms:modified xsi:type="dcterms:W3CDTF">2019-08-22T09:01:00Z</dcterms:modified>
</cp:coreProperties>
</file>