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18" w:rsidRPr="00DD0518" w:rsidRDefault="00DD0518" w:rsidP="00DD0518">
      <w:pPr>
        <w:pStyle w:val="2"/>
        <w:spacing w:before="0" w:after="0"/>
        <w:ind w:left="6096" w:hanging="284"/>
        <w:rPr>
          <w:rFonts w:ascii="Times New Roman" w:hAnsi="Times New Roman" w:cs="Times New Roman"/>
          <w:b w:val="0"/>
          <w:i w:val="0"/>
        </w:rPr>
      </w:pPr>
      <w:r w:rsidRPr="00DD0518">
        <w:rPr>
          <w:rFonts w:ascii="Times New Roman" w:hAnsi="Times New Roman" w:cs="Times New Roman"/>
          <w:b w:val="0"/>
          <w:i w:val="0"/>
        </w:rPr>
        <w:t xml:space="preserve">Приложение </w:t>
      </w:r>
    </w:p>
    <w:p w:rsidR="00DD0518" w:rsidRPr="00DD0518" w:rsidRDefault="00DD0518" w:rsidP="00DD0518">
      <w:pPr>
        <w:spacing w:after="0" w:line="240" w:lineRule="auto"/>
        <w:ind w:left="5760" w:firstLine="52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D0518" w:rsidRPr="00DD0518" w:rsidRDefault="00DD0518" w:rsidP="00DD0518">
      <w:pPr>
        <w:spacing w:after="0" w:line="240" w:lineRule="auto"/>
        <w:ind w:left="5760" w:firstLine="52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DD0518" w:rsidRPr="00DD0518" w:rsidRDefault="002B4477" w:rsidP="00DD0518">
      <w:pPr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518" w:rsidRPr="00DD0518">
        <w:rPr>
          <w:rFonts w:ascii="Times New Roman" w:hAnsi="Times New Roman" w:cs="Times New Roman"/>
          <w:sz w:val="28"/>
          <w:szCs w:val="28"/>
        </w:rPr>
        <w:t xml:space="preserve">от </w:t>
      </w:r>
      <w:r w:rsidR="005A1622">
        <w:rPr>
          <w:rFonts w:ascii="Times New Roman" w:hAnsi="Times New Roman" w:cs="Times New Roman"/>
          <w:sz w:val="28"/>
          <w:szCs w:val="28"/>
        </w:rPr>
        <w:t xml:space="preserve">20.08.2021 </w:t>
      </w:r>
      <w:r w:rsidR="00DD0518" w:rsidRPr="00DD0518">
        <w:rPr>
          <w:rFonts w:ascii="Times New Roman" w:hAnsi="Times New Roman" w:cs="Times New Roman"/>
          <w:sz w:val="28"/>
          <w:szCs w:val="28"/>
        </w:rPr>
        <w:t xml:space="preserve">№ </w:t>
      </w:r>
      <w:r w:rsidR="005A1622">
        <w:rPr>
          <w:rFonts w:ascii="Times New Roman" w:hAnsi="Times New Roman" w:cs="Times New Roman"/>
          <w:sz w:val="28"/>
          <w:szCs w:val="28"/>
        </w:rPr>
        <w:t>406</w:t>
      </w:r>
      <w:bookmarkStart w:id="0" w:name="_GoBack"/>
      <w:bookmarkEnd w:id="0"/>
    </w:p>
    <w:p w:rsidR="00DD0518" w:rsidRPr="00DD0518" w:rsidRDefault="00DD0518" w:rsidP="00DD0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518" w:rsidRPr="00DD0518" w:rsidRDefault="00DD0518" w:rsidP="00DD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518" w:rsidRPr="00DD0518" w:rsidRDefault="00DD0518" w:rsidP="00DD05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ПОЛОЖЕНИЕ</w:t>
      </w:r>
    </w:p>
    <w:p w:rsidR="00DD0518" w:rsidRPr="00DD0518" w:rsidRDefault="00DD0518" w:rsidP="00DD0518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о подготовке населения Железнодорожного района города Барнаула в области гражданской обороны и защиты от чрезвычайных ситуаций природного и техногенного характера</w:t>
      </w:r>
    </w:p>
    <w:p w:rsidR="00DD0518" w:rsidRPr="00DD0518" w:rsidRDefault="00DD0518" w:rsidP="00DD05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D0518" w:rsidRDefault="00DD0518" w:rsidP="00DD0518">
      <w:pPr>
        <w:pStyle w:val="a3"/>
        <w:numPr>
          <w:ilvl w:val="0"/>
          <w:numId w:val="1"/>
        </w:numPr>
        <w:tabs>
          <w:tab w:val="left" w:pos="708"/>
        </w:tabs>
        <w:ind w:right="0"/>
        <w:jc w:val="center"/>
        <w:rPr>
          <w:szCs w:val="28"/>
        </w:rPr>
      </w:pPr>
      <w:r w:rsidRPr="00DD0518">
        <w:rPr>
          <w:szCs w:val="28"/>
        </w:rPr>
        <w:t>Общие положения</w:t>
      </w:r>
    </w:p>
    <w:p w:rsidR="007F3195" w:rsidRPr="00DD0518" w:rsidRDefault="007F3195" w:rsidP="007F3195">
      <w:pPr>
        <w:pStyle w:val="a3"/>
        <w:tabs>
          <w:tab w:val="left" w:pos="708"/>
        </w:tabs>
        <w:ind w:left="1428" w:right="0"/>
        <w:rPr>
          <w:szCs w:val="28"/>
        </w:rPr>
      </w:pPr>
    </w:p>
    <w:p w:rsidR="00DD0518" w:rsidRPr="004C2B52" w:rsidRDefault="00DD0518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4C2B52">
        <w:rPr>
          <w:rFonts w:ascii="Times New Roman" w:hAnsi="Times New Roman" w:cs="Times New Roman"/>
          <w:sz w:val="28"/>
          <w:szCs w:val="28"/>
        </w:rPr>
        <w:t xml:space="preserve">1.1. Положение о подготовке населения Железнодорожного района города Барнаула в области гражданской обороны и защиты от чрезвычайных ситуаций природного и техногенного характера (далее – Положение) разработано в соответствии с федеральными законами </w:t>
      </w:r>
      <w:hyperlink r:id="rId7" w:history="1">
        <w:r w:rsidRPr="004C2B52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от</w:t>
        </w:r>
        <w:r w:rsidRPr="004C2B5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4C2B52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21.12.1994 №68-ФЗ</w:t>
        </w:r>
      </w:hyperlink>
      <w:r w:rsidRPr="004C2B52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8" w:history="1">
        <w:r w:rsidRPr="004C2B52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от 12.02.1998 №28-ФЗ</w:t>
        </w:r>
      </w:hyperlink>
      <w:r w:rsidRPr="004C2B52">
        <w:rPr>
          <w:rFonts w:ascii="Times New Roman" w:hAnsi="Times New Roman" w:cs="Times New Roman"/>
          <w:sz w:val="28"/>
          <w:szCs w:val="28"/>
        </w:rPr>
        <w:t xml:space="preserve"> «О гражданской обороне», </w:t>
      </w:r>
      <w:r w:rsidR="004807CB" w:rsidRPr="004C2B52">
        <w:rPr>
          <w:rFonts w:ascii="Times New Roman" w:hAnsi="Times New Roman" w:cs="Times New Roman"/>
          <w:sz w:val="28"/>
          <w:szCs w:val="28"/>
        </w:rPr>
        <w:t xml:space="preserve">от 29.12.2012 №273-ФЗ «Об образовании в Российской Федерации», </w:t>
      </w:r>
      <w:r w:rsidRPr="004C2B52">
        <w:rPr>
          <w:rFonts w:ascii="Times New Roman" w:hAnsi="Times New Roman" w:cs="Times New Roman"/>
          <w:sz w:val="28"/>
          <w:szCs w:val="28"/>
        </w:rPr>
        <w:t xml:space="preserve">постановлениями Правительства Российской Федерации </w:t>
      </w:r>
      <w:hyperlink r:id="rId9" w:history="1">
        <w:r w:rsidRPr="004C2B52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от 02.11.2000 №841</w:t>
        </w:r>
      </w:hyperlink>
      <w:r w:rsidRPr="004C2B5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подготовке населения в области гражданской обороны»</w:t>
      </w:r>
      <w:r w:rsidR="00343AF2" w:rsidRPr="004C2B52">
        <w:rPr>
          <w:rFonts w:ascii="Times New Roman" w:hAnsi="Times New Roman" w:cs="Times New Roman"/>
          <w:sz w:val="28"/>
          <w:szCs w:val="28"/>
        </w:rPr>
        <w:t>, от 18.09.2020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 w:rsidR="00121B9D" w:rsidRPr="004C2B52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4C2B52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от 31.08.2017 №1812 «О подготовке населения города Барнаула в области гражданской обороны и защиты от чрезвычайных ситуаций природного и техногенного характера».</w:t>
      </w:r>
    </w:p>
    <w:p w:rsidR="00DD0518" w:rsidRPr="004C2B52" w:rsidRDefault="00DD0518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1.2. Положение определяет цель, основные задачи, мероприятия                       и порядок подготовки населения Железнодорожного района города Барнаула (далее – район) в области гражданской обороны (далее – ГО) и защиты от чрезвычайных ситуаций природного и техногенного характера (далее – ЧС), полномочия администрации района и организаций района по подготовке населения в области ГО и защиты от ЧС.</w:t>
      </w:r>
      <w:r w:rsidR="004807CB" w:rsidRPr="004C2B52">
        <w:rPr>
          <w:rFonts w:ascii="Times New Roman" w:hAnsi="Times New Roman" w:cs="Times New Roman"/>
          <w:sz w:val="28"/>
          <w:szCs w:val="28"/>
        </w:rPr>
        <w:t xml:space="preserve"> В состав населения района входят граждане Российской Федерации, иностранные граждане и лица без гражданства.</w:t>
      </w:r>
    </w:p>
    <w:p w:rsidR="004807CB" w:rsidRPr="004C2B52" w:rsidRDefault="004807CB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 xml:space="preserve">1.3. Порядок подготовки </w:t>
      </w:r>
      <w:r w:rsidR="00486709" w:rsidRPr="004C2B52">
        <w:rPr>
          <w:rFonts w:ascii="Times New Roman" w:hAnsi="Times New Roman" w:cs="Times New Roman"/>
          <w:sz w:val="28"/>
          <w:szCs w:val="28"/>
        </w:rPr>
        <w:t>населения района в области ЧС устанавливается в соответствии с постановлением Правительства Российской Федерации от 18.09.2020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486709" w:rsidRPr="004C2B52" w:rsidRDefault="00486709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 xml:space="preserve">1.4. Порядок подготовки населения района, за исключением иностранных граждан и лиц без гражданства, в области ГО устанавливается в соответствии с </w:t>
      </w:r>
      <w:r w:rsidRPr="004C2B52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02.11.2000 №841 «Об утверждении Положения о подготовке населения в области гражданской обороны».</w:t>
      </w:r>
    </w:p>
    <w:p w:rsidR="00DD0518" w:rsidRPr="004C2B52" w:rsidRDefault="00DD0518" w:rsidP="00DD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518" w:rsidRPr="004C2B52" w:rsidRDefault="00DD0518" w:rsidP="00DD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 xml:space="preserve">2. Цель, основные задачи и мероприятия подготовки </w:t>
      </w:r>
    </w:p>
    <w:p w:rsidR="00DD0518" w:rsidRPr="004C2B52" w:rsidRDefault="00DD0518" w:rsidP="00DD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населения района в области ГО и защиты от ЧС</w:t>
      </w:r>
      <w:bookmarkStart w:id="2" w:name="sub_1003"/>
      <w:bookmarkEnd w:id="1"/>
    </w:p>
    <w:p w:rsidR="007F3195" w:rsidRPr="004C2B52" w:rsidRDefault="007F3195" w:rsidP="00DD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518" w:rsidRPr="004C2B52" w:rsidRDefault="00DD0518" w:rsidP="00DD05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2.1.</w:t>
      </w:r>
      <w:r w:rsidRPr="004C2B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2B52">
        <w:rPr>
          <w:rFonts w:ascii="Times New Roman" w:hAnsi="Times New Roman" w:cs="Times New Roman"/>
          <w:sz w:val="28"/>
          <w:szCs w:val="28"/>
        </w:rPr>
        <w:t>Подготовка населения района в области ГО и защиты от ЧС организуется и проводится с целью формирования у граждан знаний, умений, навыков и опыта деятельности, необходимых для реализации прав                              и обязанностей по защите от опасностей, возникающих при военных конфликтах или вследствие этих конфликтов, а также при ЧС.</w:t>
      </w:r>
    </w:p>
    <w:bookmarkEnd w:id="2"/>
    <w:p w:rsidR="003C755E" w:rsidRPr="004C2B52" w:rsidRDefault="00DD0518" w:rsidP="00B858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2.2. </w:t>
      </w:r>
      <w:r w:rsidR="003C755E" w:rsidRPr="004C2B52">
        <w:rPr>
          <w:rFonts w:ascii="Times New Roman" w:hAnsi="Times New Roman" w:cs="Times New Roman"/>
          <w:sz w:val="28"/>
          <w:szCs w:val="28"/>
        </w:rPr>
        <w:t>Администрация района и организации при исполнении Положения обеспечивают исполнение задач, предусмотренных постановлени</w:t>
      </w:r>
      <w:r w:rsidR="00975CFC" w:rsidRPr="004C2B52">
        <w:rPr>
          <w:rFonts w:ascii="Times New Roman" w:hAnsi="Times New Roman" w:cs="Times New Roman"/>
          <w:sz w:val="28"/>
          <w:szCs w:val="28"/>
        </w:rPr>
        <w:t xml:space="preserve">ями </w:t>
      </w:r>
      <w:r w:rsidR="003C755E" w:rsidRPr="004C2B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02.11.2000 №841 «Об утверждении положения о подготовке населения в области гражданской обороны», от 18.09.2020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DD0518" w:rsidRPr="004C2B52" w:rsidRDefault="00DD0518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"/>
      <w:r w:rsidRPr="004C2B52">
        <w:rPr>
          <w:rFonts w:ascii="Times New Roman" w:hAnsi="Times New Roman" w:cs="Times New Roman"/>
          <w:sz w:val="28"/>
          <w:szCs w:val="28"/>
        </w:rPr>
        <w:t>2.3. Основными мероприятиями по подготовке населения района                        в области ГО и защиты от ЧС, являются:</w:t>
      </w:r>
    </w:p>
    <w:bookmarkEnd w:id="3"/>
    <w:p w:rsidR="00DD0518" w:rsidRPr="004C2B52" w:rsidRDefault="00DD0518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развитие нормативно-методического обеспечения функционирования единой системы подготовки населения района в области ГО и защиты от ЧС;</w:t>
      </w:r>
    </w:p>
    <w:p w:rsidR="00DD0518" w:rsidRPr="004C2B52" w:rsidRDefault="00F830C9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="00DD0518" w:rsidRPr="004C2B52">
        <w:rPr>
          <w:rFonts w:ascii="Times New Roman" w:hAnsi="Times New Roman" w:cs="Times New Roman"/>
          <w:sz w:val="28"/>
          <w:szCs w:val="28"/>
        </w:rPr>
        <w:t xml:space="preserve"> подготовки населения района в области ГО и защиты от ЧС;</w:t>
      </w:r>
    </w:p>
    <w:p w:rsidR="00DD0518" w:rsidRPr="004C2B52" w:rsidRDefault="00DD0518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создание, оснащение и всестороннее обеспечение учебно-консультационных пунктов района по ГО и ЧС;</w:t>
      </w:r>
    </w:p>
    <w:p w:rsidR="00DD0518" w:rsidRPr="004C2B52" w:rsidRDefault="00DD0518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информирование населения района о ЧС.</w:t>
      </w:r>
    </w:p>
    <w:p w:rsidR="00BE648C" w:rsidRPr="004C2B52" w:rsidRDefault="00BE648C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222" w:rsidRPr="004C2B52" w:rsidRDefault="00DD0518" w:rsidP="007F3195">
      <w:pPr>
        <w:pStyle w:val="a5"/>
        <w:numPr>
          <w:ilvl w:val="0"/>
          <w:numId w:val="3"/>
        </w:numPr>
        <w:suppressAutoHyphens/>
        <w:jc w:val="center"/>
        <w:rPr>
          <w:sz w:val="28"/>
          <w:szCs w:val="28"/>
        </w:rPr>
      </w:pPr>
      <w:r w:rsidRPr="004C2B52">
        <w:rPr>
          <w:sz w:val="28"/>
          <w:szCs w:val="28"/>
        </w:rPr>
        <w:t xml:space="preserve">Порядок подготовки населения района в области </w:t>
      </w:r>
    </w:p>
    <w:p w:rsidR="00DD0518" w:rsidRPr="004C2B52" w:rsidRDefault="00DD0518" w:rsidP="00350222">
      <w:pPr>
        <w:pStyle w:val="a5"/>
        <w:suppressAutoHyphens/>
        <w:ind w:left="1428"/>
        <w:jc w:val="center"/>
        <w:rPr>
          <w:sz w:val="28"/>
          <w:szCs w:val="28"/>
        </w:rPr>
      </w:pPr>
      <w:r w:rsidRPr="004C2B52">
        <w:rPr>
          <w:sz w:val="28"/>
          <w:szCs w:val="28"/>
        </w:rPr>
        <w:t>ГО</w:t>
      </w:r>
      <w:r w:rsidR="00350222" w:rsidRPr="004C2B52">
        <w:rPr>
          <w:sz w:val="28"/>
          <w:szCs w:val="28"/>
        </w:rPr>
        <w:t xml:space="preserve"> </w:t>
      </w:r>
      <w:r w:rsidRPr="004C2B52">
        <w:rPr>
          <w:sz w:val="28"/>
          <w:szCs w:val="28"/>
        </w:rPr>
        <w:t>и защиты от ЧС</w:t>
      </w:r>
    </w:p>
    <w:p w:rsidR="007F3195" w:rsidRPr="004C2B52" w:rsidRDefault="007F3195" w:rsidP="007F3195">
      <w:pPr>
        <w:pStyle w:val="a5"/>
        <w:suppressAutoHyphens/>
        <w:ind w:left="1428"/>
        <w:rPr>
          <w:sz w:val="28"/>
          <w:szCs w:val="28"/>
        </w:rPr>
      </w:pPr>
    </w:p>
    <w:p w:rsidR="001540D6" w:rsidRPr="004C2B52" w:rsidRDefault="00DD0518" w:rsidP="00AE4F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3.1. Подготовка населения района в области ГО и защиты от ЧС является обязательной и осуществляется комплексно в ходе:</w:t>
      </w:r>
    </w:p>
    <w:p w:rsidR="00BF7A90" w:rsidRPr="004C2B52" w:rsidRDefault="00BF7A90" w:rsidP="00AE4F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eastAsia="Times New Roman" w:hAnsi="Times New Roman" w:cs="Times New Roman"/>
          <w:sz w:val="28"/>
          <w:szCs w:val="28"/>
        </w:rPr>
        <w:t xml:space="preserve">проведения занятий в учебное время </w:t>
      </w:r>
      <w:r w:rsidR="00975CFC" w:rsidRPr="004C2B52">
        <w:rPr>
          <w:rFonts w:ascii="Times New Roman" w:eastAsia="Times New Roman" w:hAnsi="Times New Roman" w:cs="Times New Roman"/>
          <w:sz w:val="28"/>
          <w:szCs w:val="28"/>
        </w:rPr>
        <w:t>для физических лиц</w:t>
      </w:r>
      <w:r w:rsidR="004C2B52" w:rsidRPr="004C2B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CFC" w:rsidRPr="004C2B52">
        <w:rPr>
          <w:rFonts w:ascii="Times New Roman" w:eastAsia="Times New Roman" w:hAnsi="Times New Roman" w:cs="Times New Roman"/>
          <w:sz w:val="28"/>
          <w:szCs w:val="28"/>
        </w:rPr>
        <w:t xml:space="preserve">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по соответствующим программам учебны</w:t>
      </w:r>
      <w:r w:rsidR="004C2B52" w:rsidRPr="004C2B52">
        <w:rPr>
          <w:rFonts w:ascii="Times New Roman" w:eastAsia="Times New Roman" w:hAnsi="Times New Roman" w:cs="Times New Roman"/>
          <w:sz w:val="28"/>
          <w:szCs w:val="28"/>
        </w:rPr>
        <w:t>х предметов «Окружающий мир», «О</w:t>
      </w:r>
      <w:r w:rsidR="00975CFC" w:rsidRPr="004C2B52">
        <w:rPr>
          <w:rFonts w:ascii="Times New Roman" w:eastAsia="Times New Roman" w:hAnsi="Times New Roman" w:cs="Times New Roman"/>
          <w:sz w:val="28"/>
          <w:szCs w:val="28"/>
        </w:rPr>
        <w:t>сновы безопасности жизнедеяте</w:t>
      </w:r>
      <w:r w:rsidR="004C2B52" w:rsidRPr="004C2B52">
        <w:rPr>
          <w:rFonts w:ascii="Times New Roman" w:eastAsia="Times New Roman" w:hAnsi="Times New Roman" w:cs="Times New Roman"/>
          <w:sz w:val="28"/>
          <w:szCs w:val="28"/>
        </w:rPr>
        <w:t>льности» и учебной дисциплины «Б</w:t>
      </w:r>
      <w:r w:rsidR="00975CFC" w:rsidRPr="004C2B52">
        <w:rPr>
          <w:rFonts w:ascii="Times New Roman" w:eastAsia="Times New Roman" w:hAnsi="Times New Roman" w:cs="Times New Roman"/>
          <w:sz w:val="28"/>
          <w:szCs w:val="28"/>
        </w:rPr>
        <w:t>езопасность жизнедеятельности»;</w:t>
      </w:r>
    </w:p>
    <w:p w:rsidR="00985DA3" w:rsidRPr="004C2B52" w:rsidRDefault="00985DA3" w:rsidP="00985D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обучения граждан в профессиональных образовательных организациях и образовательных организациях высшего образования по профессиям и специальностям направления «Техносферная безопасность»;</w:t>
      </w:r>
    </w:p>
    <w:p w:rsidR="00985DA3" w:rsidRPr="004C2B52" w:rsidRDefault="00985DA3" w:rsidP="00985D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lastRenderedPageBreak/>
        <w:t>дополнительного профессионального образования в организациях, осуществляющих образовательную деятельность по дополнительным профессиональным программам в области ГО и защиты от ЧС, находящихся в ведении МЧС России, в организациях, осуществляющих образовательную деятельность по дополнительным профессиональным программам в области ГО и защиты от ЧС, находящихся в ведении федеральных органов исполнительной власти и организаций, осуществляющих образовательную деятельность по дополнительным профессиональным программам, в учебно-методическом центре по гражданской обороне и чрезвычайным ситуациям краевого казенного учреждения «Управления по обеспечению мероприятий в области гражданской обороны, чрезвычайных ситуаций и пожарной безопасности в Алтайском крае» (далее – УМЦ ГОЧС края), руководителей и работников администрации района и организаций района, обязанных получать профессиональное образование в области ГО и защиты от ЧС в соответствии с законодательством Российской Федерации;</w:t>
      </w:r>
    </w:p>
    <w:p w:rsidR="00BF7A90" w:rsidRPr="004C2B52" w:rsidRDefault="00BF7A90" w:rsidP="00985DA3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курсового обучения в организациях, осуществляющих образовательную деятельность по дополнительным профессиональным программам в области ГО и защиты от ЧС, находящихся в ведении МЧС России, в организациях, осуществляющих образовательную деятельность по дополнительным профессиональным программам в области ГО и защиты от ЧС, находящихся в ведении федеральных органов исполнительной власти и организаций, осуществляющих образовательную деятельность по программам курсового обучения, в УМЦ ГОЧС края, на курсах ГО города), руководителей и работников администрации района и организаций района, обязанных проходить курсовое обучение в области ГО и защиты от ЧС в соответствии с законодательством Российской Федерации;</w:t>
      </w:r>
    </w:p>
    <w:p w:rsidR="00DD0518" w:rsidRDefault="00DD0518" w:rsidP="0015642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вводного инструктажа и курсового обучения в области ГО и</w:t>
      </w:r>
      <w:r w:rsidR="00975CFC" w:rsidRPr="004C2B52">
        <w:rPr>
          <w:rFonts w:ascii="Times New Roman" w:hAnsi="Times New Roman" w:cs="Times New Roman"/>
          <w:sz w:val="28"/>
          <w:szCs w:val="28"/>
        </w:rPr>
        <w:t xml:space="preserve"> </w:t>
      </w:r>
      <w:r w:rsidR="000B381B" w:rsidRPr="004C2B52">
        <w:rPr>
          <w:rFonts w:ascii="Times New Roman" w:hAnsi="Times New Roman" w:cs="Times New Roman"/>
          <w:sz w:val="28"/>
          <w:szCs w:val="28"/>
        </w:rPr>
        <w:t>инструктажа</w:t>
      </w:r>
      <w:r w:rsidR="00975CFC" w:rsidRPr="004C2B52">
        <w:rPr>
          <w:rFonts w:ascii="Times New Roman" w:hAnsi="Times New Roman" w:cs="Times New Roman"/>
          <w:sz w:val="28"/>
          <w:szCs w:val="28"/>
        </w:rPr>
        <w:t xml:space="preserve"> по действиям ЧС </w:t>
      </w:r>
      <w:r w:rsidRPr="004C2B52">
        <w:rPr>
          <w:rFonts w:ascii="Times New Roman" w:hAnsi="Times New Roman" w:cs="Times New Roman"/>
          <w:sz w:val="28"/>
          <w:szCs w:val="28"/>
        </w:rPr>
        <w:t>р</w:t>
      </w:r>
      <w:r w:rsidR="00975CFC" w:rsidRPr="004C2B52">
        <w:rPr>
          <w:rFonts w:ascii="Times New Roman" w:hAnsi="Times New Roman" w:cs="Times New Roman"/>
          <w:sz w:val="28"/>
          <w:szCs w:val="28"/>
        </w:rPr>
        <w:t xml:space="preserve">аботающего населения </w:t>
      </w:r>
      <w:r w:rsidRPr="004C2B52">
        <w:rPr>
          <w:rFonts w:ascii="Times New Roman" w:hAnsi="Times New Roman" w:cs="Times New Roman"/>
          <w:sz w:val="28"/>
          <w:szCs w:val="28"/>
        </w:rPr>
        <w:t xml:space="preserve"> по месту работы; </w:t>
      </w:r>
    </w:p>
    <w:p w:rsidR="007A2440" w:rsidRPr="004C2B52" w:rsidRDefault="007A2440" w:rsidP="0015642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</w:t>
      </w:r>
      <w:r w:rsidR="00FC03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действиям в ЧС работающего населения</w:t>
      </w:r>
      <w:r w:rsidR="00FC03C5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не реже одного раза в год и при приеме на работу в течение первого месяца работы по программам, разработанным самостоятельно органами местного самоуправления и организациями района;</w:t>
      </w:r>
    </w:p>
    <w:p w:rsidR="00F64A87" w:rsidRPr="004C2B52" w:rsidRDefault="00DD0518" w:rsidP="00F64A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мероприятий для неработающего населения района, проводимых                   по тематике ГО и защиты от ЧС (беседы, лекции,  консультации, показ учебных фильмов и другое) в учебно-консультационных пунктах по ГО и ЧС по месту жительства</w:t>
      </w:r>
      <w:r w:rsidR="000A7BAE" w:rsidRPr="004C2B52">
        <w:rPr>
          <w:rFonts w:ascii="Times New Roman" w:hAnsi="Times New Roman" w:cs="Times New Roman"/>
          <w:sz w:val="28"/>
          <w:szCs w:val="28"/>
        </w:rPr>
        <w:t xml:space="preserve"> </w:t>
      </w:r>
      <w:r w:rsidR="00F64A87" w:rsidRPr="004C2B52">
        <w:rPr>
          <w:rFonts w:ascii="Times New Roman" w:hAnsi="Times New Roman" w:cs="Times New Roman"/>
          <w:sz w:val="28"/>
          <w:szCs w:val="28"/>
        </w:rPr>
        <w:t xml:space="preserve"> в соответствии с комплексным планом мероприятий по подготовке неработа</w:t>
      </w:r>
      <w:r w:rsidR="00AE4F11" w:rsidRPr="004C2B52">
        <w:rPr>
          <w:rFonts w:ascii="Times New Roman" w:hAnsi="Times New Roman" w:cs="Times New Roman"/>
          <w:sz w:val="28"/>
          <w:szCs w:val="28"/>
        </w:rPr>
        <w:t xml:space="preserve">ющего населения </w:t>
      </w:r>
      <w:r w:rsidR="00F64A87" w:rsidRPr="004C2B52">
        <w:rPr>
          <w:rFonts w:ascii="Times New Roman" w:hAnsi="Times New Roman" w:cs="Times New Roman"/>
          <w:sz w:val="28"/>
          <w:szCs w:val="28"/>
        </w:rPr>
        <w:t xml:space="preserve"> района в области безопасности жизнедеятел</w:t>
      </w:r>
      <w:r w:rsidR="000A7BAE" w:rsidRPr="004C2B52">
        <w:rPr>
          <w:rFonts w:ascii="Times New Roman" w:hAnsi="Times New Roman" w:cs="Times New Roman"/>
          <w:sz w:val="28"/>
          <w:szCs w:val="28"/>
        </w:rPr>
        <w:t>ьности на год, утверждаемый</w:t>
      </w:r>
      <w:r w:rsidR="00F64A87" w:rsidRPr="004C2B52">
        <w:rPr>
          <w:rFonts w:ascii="Times New Roman" w:hAnsi="Times New Roman" w:cs="Times New Roman"/>
          <w:sz w:val="28"/>
          <w:szCs w:val="28"/>
        </w:rPr>
        <w:t xml:space="preserve"> комиссией по предупреждению и ликвидации </w:t>
      </w:r>
      <w:r w:rsidR="00AE4F11" w:rsidRPr="004C2B52">
        <w:rPr>
          <w:rFonts w:ascii="Times New Roman" w:hAnsi="Times New Roman" w:cs="Times New Roman"/>
          <w:sz w:val="28"/>
          <w:szCs w:val="28"/>
        </w:rPr>
        <w:t>ЧС</w:t>
      </w:r>
      <w:r w:rsidR="00F64A87" w:rsidRPr="004C2B52">
        <w:rPr>
          <w:rFonts w:ascii="Times New Roman" w:hAnsi="Times New Roman" w:cs="Times New Roman"/>
          <w:sz w:val="28"/>
          <w:szCs w:val="28"/>
        </w:rPr>
        <w:t xml:space="preserve"> и обеспечению пожарной</w:t>
      </w:r>
      <w:r w:rsidR="000A7BAE" w:rsidRPr="004C2B52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F64A87" w:rsidRPr="004C2B52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r w:rsidRPr="004C2B52">
        <w:rPr>
          <w:rFonts w:ascii="Times New Roman" w:hAnsi="Times New Roman" w:cs="Times New Roman"/>
          <w:sz w:val="28"/>
          <w:szCs w:val="28"/>
        </w:rPr>
        <w:t>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самостоятельной подгот</w:t>
      </w:r>
      <w:r w:rsidR="000B381B" w:rsidRPr="004C2B52">
        <w:rPr>
          <w:rFonts w:ascii="Times New Roman" w:hAnsi="Times New Roman" w:cs="Times New Roman"/>
          <w:sz w:val="28"/>
          <w:szCs w:val="28"/>
        </w:rPr>
        <w:t xml:space="preserve">овки </w:t>
      </w:r>
      <w:r w:rsidR="00AE4F11" w:rsidRPr="004C2B52">
        <w:rPr>
          <w:rFonts w:ascii="Times New Roman" w:hAnsi="Times New Roman" w:cs="Times New Roman"/>
          <w:sz w:val="28"/>
          <w:szCs w:val="28"/>
        </w:rPr>
        <w:t xml:space="preserve"> населения района</w:t>
      </w:r>
      <w:r w:rsidRPr="004C2B52">
        <w:rPr>
          <w:rFonts w:ascii="Times New Roman" w:hAnsi="Times New Roman" w:cs="Times New Roman"/>
          <w:sz w:val="28"/>
          <w:szCs w:val="28"/>
        </w:rPr>
        <w:t xml:space="preserve"> по месту работы, учебы и жительства;</w:t>
      </w:r>
    </w:p>
    <w:p w:rsidR="000B381B" w:rsidRPr="004C2B52" w:rsidRDefault="000B381B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курсового обучения личного состава служб и формирований по месту работы;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lastRenderedPageBreak/>
        <w:t>тренировок, учений, сборов по тематике ГО и защиты от ЧС, проводимых администрацией района и организациями района по месту работы, учебы и жительства граждан;</w:t>
      </w:r>
    </w:p>
    <w:p w:rsidR="00DD0518" w:rsidRPr="004C2B52" w:rsidRDefault="00350222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мероприятий</w:t>
      </w:r>
      <w:r w:rsidR="00F64A87" w:rsidRPr="004C2B52">
        <w:rPr>
          <w:rFonts w:ascii="Times New Roman" w:hAnsi="Times New Roman" w:cs="Times New Roman"/>
          <w:sz w:val="28"/>
          <w:szCs w:val="28"/>
        </w:rPr>
        <w:t xml:space="preserve"> по подготовке участников Всероссийского детско-юношеского общественного движения «Школа безопасности»</w:t>
      </w:r>
      <w:r w:rsidR="00DD0518" w:rsidRPr="004C2B52">
        <w:rPr>
          <w:rFonts w:ascii="Times New Roman" w:hAnsi="Times New Roman" w:cs="Times New Roman"/>
          <w:sz w:val="28"/>
          <w:szCs w:val="28"/>
        </w:rPr>
        <w:t>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информирования населения района о ЧС.</w:t>
      </w:r>
    </w:p>
    <w:p w:rsidR="00DD0518" w:rsidRPr="004C2B52" w:rsidRDefault="00DD0518" w:rsidP="00DD05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019"/>
    </w:p>
    <w:p w:rsidR="00DD0518" w:rsidRPr="004C2B52" w:rsidRDefault="00DD0518" w:rsidP="00DD05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4. Полномочия администрации района и организаций района</w:t>
      </w:r>
    </w:p>
    <w:p w:rsidR="00DD0518" w:rsidRPr="004C2B52" w:rsidRDefault="00DD0518" w:rsidP="00DD05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 xml:space="preserve"> по подготовке населения района в области ГО и защиты от Ч</w:t>
      </w:r>
      <w:bookmarkStart w:id="5" w:name="sub_10202"/>
      <w:bookmarkEnd w:id="4"/>
      <w:r w:rsidRPr="004C2B52">
        <w:rPr>
          <w:rFonts w:ascii="Times New Roman" w:hAnsi="Times New Roman" w:cs="Times New Roman"/>
          <w:sz w:val="28"/>
          <w:szCs w:val="28"/>
        </w:rPr>
        <w:t>С</w:t>
      </w:r>
    </w:p>
    <w:p w:rsidR="00F258C9" w:rsidRPr="004C2B52" w:rsidRDefault="00F258C9" w:rsidP="00DD05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518" w:rsidRPr="004C2B52" w:rsidRDefault="00DD0518" w:rsidP="00F258C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4.1. В целях организации и осуществления мероприяти</w:t>
      </w:r>
      <w:r w:rsidR="003C51D3" w:rsidRPr="004C2B52">
        <w:rPr>
          <w:rFonts w:ascii="Times New Roman" w:hAnsi="Times New Roman" w:cs="Times New Roman"/>
          <w:sz w:val="28"/>
          <w:szCs w:val="28"/>
        </w:rPr>
        <w:t>й по подготовке населения</w:t>
      </w:r>
      <w:r w:rsidRPr="004C2B52">
        <w:rPr>
          <w:rFonts w:ascii="Times New Roman" w:hAnsi="Times New Roman" w:cs="Times New Roman"/>
          <w:sz w:val="28"/>
          <w:szCs w:val="28"/>
        </w:rPr>
        <w:t xml:space="preserve"> </w:t>
      </w:r>
      <w:r w:rsidR="009319B7" w:rsidRPr="004C2B5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C2B52">
        <w:rPr>
          <w:rFonts w:ascii="Times New Roman" w:hAnsi="Times New Roman" w:cs="Times New Roman"/>
          <w:sz w:val="28"/>
          <w:szCs w:val="28"/>
        </w:rPr>
        <w:t>в области ГО и защиты от ЧС администрация района  в пределах подведомственной территории:</w:t>
      </w:r>
    </w:p>
    <w:bookmarkEnd w:id="5"/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 xml:space="preserve">принимает  </w:t>
      </w:r>
      <w:r w:rsidR="004C2B52" w:rsidRPr="004C2B5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4C2B52">
        <w:rPr>
          <w:rFonts w:ascii="Times New Roman" w:hAnsi="Times New Roman" w:cs="Times New Roman"/>
          <w:sz w:val="28"/>
          <w:szCs w:val="28"/>
        </w:rPr>
        <w:t>правовые акты по вопрос</w:t>
      </w:r>
      <w:r w:rsidR="003C51D3" w:rsidRPr="004C2B52">
        <w:rPr>
          <w:rFonts w:ascii="Times New Roman" w:hAnsi="Times New Roman" w:cs="Times New Roman"/>
          <w:sz w:val="28"/>
          <w:szCs w:val="28"/>
        </w:rPr>
        <w:t>ам подготовки населения района</w:t>
      </w:r>
      <w:r w:rsidRPr="004C2B52">
        <w:rPr>
          <w:rFonts w:ascii="Times New Roman" w:hAnsi="Times New Roman" w:cs="Times New Roman"/>
          <w:sz w:val="28"/>
          <w:szCs w:val="28"/>
        </w:rPr>
        <w:t xml:space="preserve"> в области ГО и защиты от ЧС;</w:t>
      </w:r>
    </w:p>
    <w:p w:rsidR="00F64A87" w:rsidRPr="004C2B52" w:rsidRDefault="003C51D3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разрабатывае</w:t>
      </w:r>
      <w:r w:rsidR="00F64A87" w:rsidRPr="004C2B52">
        <w:rPr>
          <w:rFonts w:ascii="Times New Roman" w:hAnsi="Times New Roman" w:cs="Times New Roman"/>
          <w:sz w:val="28"/>
          <w:szCs w:val="28"/>
        </w:rPr>
        <w:t>т с учетом особенностей района организационные указания по подго</w:t>
      </w:r>
      <w:r w:rsidRPr="004C2B52">
        <w:rPr>
          <w:rFonts w:ascii="Times New Roman" w:hAnsi="Times New Roman" w:cs="Times New Roman"/>
          <w:sz w:val="28"/>
          <w:szCs w:val="28"/>
        </w:rPr>
        <w:t>товке населения района</w:t>
      </w:r>
      <w:r w:rsidR="00F64A87" w:rsidRPr="004C2B52">
        <w:rPr>
          <w:rFonts w:ascii="Times New Roman" w:hAnsi="Times New Roman" w:cs="Times New Roman"/>
          <w:sz w:val="28"/>
          <w:szCs w:val="28"/>
        </w:rPr>
        <w:t xml:space="preserve"> в области ГО, защиты от ЧС</w:t>
      </w:r>
      <w:r w:rsidRPr="004C2B52">
        <w:rPr>
          <w:rFonts w:ascii="Times New Roman" w:hAnsi="Times New Roman" w:cs="Times New Roman"/>
          <w:sz w:val="28"/>
          <w:szCs w:val="28"/>
        </w:rPr>
        <w:t>,</w:t>
      </w:r>
      <w:r w:rsidR="00F64A87" w:rsidRPr="004C2B52"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людей на водных объектах на год;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ежегодно разрабатывает и утверждает планы по подготовке различных групп населения района  в области ГО и защиты от ЧС;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организует подготовку муниципальных служащих и работников администрации района  (далее – работники администрации района) в области ГО и защиты от ЧС в УМЦ ГОЧС края, на курсах ГО города и по месту работы;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проводит учения и тренировки по тематике ГО и защиты от ЧС;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создает, оснащает учебно-консультационные пункты по ГО и</w:t>
      </w:r>
      <w:r w:rsidR="00156427" w:rsidRPr="004C2B52">
        <w:rPr>
          <w:rFonts w:ascii="Times New Roman" w:hAnsi="Times New Roman" w:cs="Times New Roman"/>
          <w:sz w:val="28"/>
          <w:szCs w:val="28"/>
        </w:rPr>
        <w:t xml:space="preserve"> ЧС, организует при них подготовку</w:t>
      </w:r>
      <w:r w:rsidRPr="004C2B52">
        <w:rPr>
          <w:rFonts w:ascii="Times New Roman" w:hAnsi="Times New Roman" w:cs="Times New Roman"/>
          <w:sz w:val="28"/>
          <w:szCs w:val="28"/>
        </w:rPr>
        <w:t xml:space="preserve"> неработающего населения района и оказание консультационных услуг в области ГО и защиты от ЧС иным категориям населения;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планирует и осуществляет информирование населения района  о ЧС;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осуществляет контроль и рассматривает на з</w:t>
      </w:r>
      <w:r w:rsidR="00CE375C">
        <w:rPr>
          <w:rFonts w:ascii="Times New Roman" w:hAnsi="Times New Roman" w:cs="Times New Roman"/>
          <w:sz w:val="28"/>
          <w:szCs w:val="28"/>
        </w:rPr>
        <w:t>аседаниях комиссии</w:t>
      </w:r>
      <w:r w:rsidRPr="004C2B52">
        <w:rPr>
          <w:rFonts w:ascii="Times New Roman" w:hAnsi="Times New Roman" w:cs="Times New Roman"/>
          <w:sz w:val="28"/>
          <w:szCs w:val="28"/>
        </w:rPr>
        <w:t xml:space="preserve">  п</w:t>
      </w:r>
      <w:r w:rsidR="00CE375C">
        <w:rPr>
          <w:rFonts w:ascii="Times New Roman" w:hAnsi="Times New Roman" w:cs="Times New Roman"/>
          <w:sz w:val="28"/>
          <w:szCs w:val="28"/>
        </w:rPr>
        <w:t>о предупреждению и ликвидации чрезвычайных ситуаций</w:t>
      </w:r>
      <w:r w:rsidRPr="004C2B52"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 </w:t>
      </w:r>
      <w:r w:rsidR="00CE375C">
        <w:rPr>
          <w:rFonts w:ascii="Times New Roman" w:hAnsi="Times New Roman" w:cs="Times New Roman"/>
          <w:sz w:val="28"/>
          <w:szCs w:val="28"/>
        </w:rPr>
        <w:t xml:space="preserve">администрации Железнодорожного района города Барнаула,  </w:t>
      </w:r>
      <w:r w:rsidRPr="004C2B52">
        <w:rPr>
          <w:rFonts w:ascii="Times New Roman" w:hAnsi="Times New Roman" w:cs="Times New Roman"/>
          <w:sz w:val="28"/>
          <w:szCs w:val="28"/>
        </w:rPr>
        <w:t>состояние подготовки работников администрации района, личного состава служб и формирований ГО и районного звена Алтайской территориальной подсистемы единой государственной системы предупреждения и ликвидации ЧС (далее – РСЧС), неработающего населения района;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предоставляет в муниципальное казенное учреждение «Управление                   по делам гражданской обороны и чрезвычайным ситуациям г.Барнаула» доклад об организации и итогах подготовки населения района в области ГО и защиты от ЧС по установленной форме;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04"/>
      <w:r w:rsidRPr="004C2B52">
        <w:rPr>
          <w:rFonts w:ascii="Times New Roman" w:hAnsi="Times New Roman" w:cs="Times New Roman"/>
          <w:sz w:val="28"/>
          <w:szCs w:val="28"/>
        </w:rPr>
        <w:t>4.2.</w:t>
      </w:r>
      <w:r w:rsidRPr="004C2B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2B52">
        <w:rPr>
          <w:rFonts w:ascii="Times New Roman" w:hAnsi="Times New Roman" w:cs="Times New Roman"/>
          <w:sz w:val="28"/>
          <w:szCs w:val="28"/>
        </w:rPr>
        <w:t>В целях организации и осуществления мероприятий по подготовке населения района в области ГО и защиты от ЧС организации района:</w:t>
      </w:r>
    </w:p>
    <w:bookmarkEnd w:id="6"/>
    <w:p w:rsidR="00DD0518" w:rsidRPr="004C2B52" w:rsidRDefault="00DD0518" w:rsidP="00DD05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lastRenderedPageBreak/>
        <w:t>ежегодно издают приказ об итогах подготовки работников организации в области ГО и защиты от ЧС за прошедший год и задачах на новый учебный год;</w:t>
      </w:r>
    </w:p>
    <w:p w:rsidR="00DD0518" w:rsidRPr="004C2B52" w:rsidRDefault="00DD0518" w:rsidP="00DD05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iCs/>
          <w:sz w:val="28"/>
          <w:szCs w:val="28"/>
        </w:rPr>
        <w:t>разрабатывают</w:t>
      </w:r>
      <w:r w:rsidRPr="004C2B52">
        <w:rPr>
          <w:rFonts w:ascii="Times New Roman" w:hAnsi="Times New Roman" w:cs="Times New Roman"/>
          <w:sz w:val="28"/>
          <w:szCs w:val="28"/>
        </w:rPr>
        <w:t xml:space="preserve"> </w:t>
      </w:r>
      <w:r w:rsidRPr="004C2B52">
        <w:rPr>
          <w:rFonts w:ascii="Times New Roman" w:hAnsi="Times New Roman" w:cs="Times New Roman"/>
          <w:iCs/>
          <w:sz w:val="28"/>
          <w:szCs w:val="28"/>
        </w:rPr>
        <w:t>программы</w:t>
      </w:r>
      <w:r w:rsidRPr="004C2B52">
        <w:rPr>
          <w:rFonts w:ascii="Times New Roman" w:hAnsi="Times New Roman" w:cs="Times New Roman"/>
          <w:sz w:val="28"/>
          <w:szCs w:val="28"/>
        </w:rPr>
        <w:t xml:space="preserve"> проведения с </w:t>
      </w:r>
      <w:r w:rsidRPr="004C2B52">
        <w:rPr>
          <w:rFonts w:ascii="Times New Roman" w:hAnsi="Times New Roman" w:cs="Times New Roman"/>
          <w:iCs/>
          <w:sz w:val="28"/>
          <w:szCs w:val="28"/>
        </w:rPr>
        <w:t>работниками</w:t>
      </w:r>
      <w:r w:rsidRPr="004C2B52">
        <w:rPr>
          <w:rFonts w:ascii="Times New Roman" w:hAnsi="Times New Roman" w:cs="Times New Roman"/>
          <w:sz w:val="28"/>
          <w:szCs w:val="28"/>
        </w:rPr>
        <w:t xml:space="preserve"> </w:t>
      </w:r>
      <w:r w:rsidRPr="004C2B52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4C2B52">
        <w:rPr>
          <w:rFonts w:ascii="Times New Roman" w:hAnsi="Times New Roman" w:cs="Times New Roman"/>
          <w:sz w:val="28"/>
          <w:szCs w:val="28"/>
        </w:rPr>
        <w:t xml:space="preserve"> </w:t>
      </w:r>
      <w:r w:rsidRPr="004C2B52">
        <w:rPr>
          <w:rFonts w:ascii="Times New Roman" w:hAnsi="Times New Roman" w:cs="Times New Roman"/>
          <w:iCs/>
          <w:sz w:val="28"/>
          <w:szCs w:val="28"/>
        </w:rPr>
        <w:t>вводного</w:t>
      </w:r>
      <w:r w:rsidRPr="004C2B52">
        <w:rPr>
          <w:rFonts w:ascii="Times New Roman" w:hAnsi="Times New Roman" w:cs="Times New Roman"/>
          <w:sz w:val="28"/>
          <w:szCs w:val="28"/>
        </w:rPr>
        <w:t xml:space="preserve"> </w:t>
      </w:r>
      <w:r w:rsidRPr="004C2B52">
        <w:rPr>
          <w:rFonts w:ascii="Times New Roman" w:hAnsi="Times New Roman" w:cs="Times New Roman"/>
          <w:iCs/>
          <w:sz w:val="28"/>
          <w:szCs w:val="28"/>
        </w:rPr>
        <w:t>инструктажа</w:t>
      </w:r>
      <w:r w:rsidRPr="004C2B52">
        <w:rPr>
          <w:rFonts w:ascii="Times New Roman" w:hAnsi="Times New Roman" w:cs="Times New Roman"/>
          <w:sz w:val="28"/>
          <w:szCs w:val="28"/>
        </w:rPr>
        <w:t xml:space="preserve"> по </w:t>
      </w:r>
      <w:r w:rsidRPr="004C2B52">
        <w:rPr>
          <w:rFonts w:ascii="Times New Roman" w:hAnsi="Times New Roman" w:cs="Times New Roman"/>
          <w:iCs/>
          <w:sz w:val="28"/>
          <w:szCs w:val="28"/>
        </w:rPr>
        <w:t>ГО</w:t>
      </w:r>
      <w:r w:rsidR="000B381B" w:rsidRPr="004C2B52">
        <w:rPr>
          <w:rFonts w:ascii="Times New Roman" w:hAnsi="Times New Roman" w:cs="Times New Roman"/>
          <w:iCs/>
          <w:sz w:val="28"/>
          <w:szCs w:val="28"/>
        </w:rPr>
        <w:t xml:space="preserve">  и инструктажа по действиям в ЧС</w:t>
      </w:r>
      <w:r w:rsidRPr="004C2B52">
        <w:rPr>
          <w:rFonts w:ascii="Times New Roman" w:hAnsi="Times New Roman" w:cs="Times New Roman"/>
          <w:sz w:val="28"/>
          <w:szCs w:val="28"/>
        </w:rPr>
        <w:t>;</w:t>
      </w:r>
    </w:p>
    <w:p w:rsidR="00DD0518" w:rsidRPr="004C2B52" w:rsidRDefault="00DD0518" w:rsidP="00DD05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разрабатывают с учетом особенностей деятельности организации                       и на основе примерных программ, утвержденных МЧС России, программы курсового обучения работников, личного состава служб и формирований организации в области ГО и защиты от ЧС;</w:t>
      </w:r>
    </w:p>
    <w:p w:rsidR="00DD0518" w:rsidRPr="004C2B52" w:rsidRDefault="00DD0518" w:rsidP="00DD05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включают в ежегодный план основных мероприятий организации по вопросам ГО, предупреждения и ликвидации ЧС, обеспечения пожарной безопасности и безопасности людей на водных объектах мероприятия                   по подготовке работников организации, проводимые по планам вышестоящих органов управления ГО и РСЧС, в том числе по пропаганде знаний в области ГО и защиты от ЧС;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 xml:space="preserve">обеспечивают дополнительное профессиональное образование                     или курсовое обучение </w:t>
      </w:r>
      <w:r w:rsidR="000D2E4E" w:rsidRPr="004C2B52">
        <w:rPr>
          <w:rFonts w:ascii="Times New Roman" w:hAnsi="Times New Roman" w:cs="Times New Roman"/>
          <w:sz w:val="28"/>
          <w:szCs w:val="28"/>
        </w:rPr>
        <w:t xml:space="preserve">специально уполномоченных на решение задач </w:t>
      </w:r>
      <w:r w:rsidRPr="004C2B52">
        <w:rPr>
          <w:rFonts w:ascii="Times New Roman" w:hAnsi="Times New Roman" w:cs="Times New Roman"/>
          <w:sz w:val="28"/>
          <w:szCs w:val="28"/>
        </w:rPr>
        <w:t>в области ГО и защиты от ЧС в организациях, осуществляющих образовательную деятельность по дополнительным профессиональным программам в области ГО, находящихся в ведении МЧС России, других федеральных органов исполнительной власти, в других организациях, осуществляющих образовательную деятельно</w:t>
      </w:r>
      <w:r w:rsidR="000D2E4E" w:rsidRPr="004C2B52">
        <w:rPr>
          <w:rFonts w:ascii="Times New Roman" w:hAnsi="Times New Roman" w:cs="Times New Roman"/>
          <w:sz w:val="28"/>
          <w:szCs w:val="28"/>
        </w:rPr>
        <w:t>ст</w:t>
      </w:r>
      <w:r w:rsidR="002F6390" w:rsidRPr="004C2B52">
        <w:rPr>
          <w:rFonts w:ascii="Times New Roman" w:hAnsi="Times New Roman" w:cs="Times New Roman"/>
          <w:sz w:val="28"/>
          <w:szCs w:val="28"/>
        </w:rPr>
        <w:t>ь</w:t>
      </w:r>
      <w:r w:rsidRPr="004C2B52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в области ГО и защиты от ЧС, в том числе в УМЦ ГОЧС края или на курсах ГО города;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осуществляют курсовое обучение работников организации в области ГО и защиты от ЧС, а также личного состава служб и формирований, создаваемых в организации, по месту их работы;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осуществляют подготовку личного состава органов управления и сил ГО и объектовых звеньев РСЧС, а также работников организации в ходе учений, тренировок и занятий по тематике ГО и защиты от ЧС;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организуют и проводят вводный инструктаж по ГО с вновь принятыми работниками организации в течение первого месяца их работы;</w:t>
      </w: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предоставляют по запросу администрации района  сведения об организации и итогах подготовки работников организации в области ГО и защиты от ЧС по установленным формам.</w:t>
      </w:r>
    </w:p>
    <w:p w:rsidR="00DD0518" w:rsidRPr="004C2B52" w:rsidRDefault="00DD0518" w:rsidP="00DD0518">
      <w:pPr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DD0518" w:rsidRPr="004C2B52" w:rsidRDefault="00DD0518" w:rsidP="00DD0518">
      <w:pPr>
        <w:suppressAutoHyphens/>
        <w:spacing w:after="0" w:line="240" w:lineRule="auto"/>
        <w:ind w:left="2148" w:firstLine="12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 xml:space="preserve">5. Финансирование подготовки населения </w:t>
      </w:r>
    </w:p>
    <w:p w:rsidR="00DD0518" w:rsidRPr="004C2B52" w:rsidRDefault="00DD0518" w:rsidP="00DD05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B52">
        <w:rPr>
          <w:rFonts w:ascii="Times New Roman" w:hAnsi="Times New Roman" w:cs="Times New Roman"/>
          <w:sz w:val="28"/>
          <w:szCs w:val="28"/>
        </w:rPr>
        <w:t>района в области ГО и защиты от ЧС</w:t>
      </w:r>
    </w:p>
    <w:p w:rsidR="00F258C9" w:rsidRPr="004C2B52" w:rsidRDefault="00F258C9" w:rsidP="00DD05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518" w:rsidRPr="004C2B52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1"/>
      <w:r w:rsidRPr="004C2B52">
        <w:rPr>
          <w:rFonts w:ascii="Times New Roman" w:hAnsi="Times New Roman" w:cs="Times New Roman"/>
          <w:sz w:val="28"/>
          <w:szCs w:val="28"/>
        </w:rPr>
        <w:t>5.1. Финанси</w:t>
      </w:r>
      <w:r w:rsidR="00E3454E" w:rsidRPr="004C2B52">
        <w:rPr>
          <w:rFonts w:ascii="Times New Roman" w:hAnsi="Times New Roman" w:cs="Times New Roman"/>
          <w:sz w:val="28"/>
          <w:szCs w:val="28"/>
        </w:rPr>
        <w:t>рование подготовки руководителя</w:t>
      </w:r>
      <w:r w:rsidRPr="004C2B52">
        <w:rPr>
          <w:rFonts w:ascii="Times New Roman" w:hAnsi="Times New Roman" w:cs="Times New Roman"/>
          <w:sz w:val="28"/>
          <w:szCs w:val="28"/>
        </w:rPr>
        <w:t xml:space="preserve"> ГО, пред</w:t>
      </w:r>
      <w:r w:rsidR="00E3454E" w:rsidRPr="004C2B52">
        <w:rPr>
          <w:rFonts w:ascii="Times New Roman" w:hAnsi="Times New Roman" w:cs="Times New Roman"/>
          <w:sz w:val="28"/>
          <w:szCs w:val="28"/>
        </w:rPr>
        <w:t>седателя комиссии</w:t>
      </w:r>
      <w:r w:rsidR="00F64A87" w:rsidRPr="004C2B52">
        <w:rPr>
          <w:rFonts w:ascii="Times New Roman" w:hAnsi="Times New Roman" w:cs="Times New Roman"/>
          <w:sz w:val="28"/>
          <w:szCs w:val="28"/>
        </w:rPr>
        <w:t xml:space="preserve"> </w:t>
      </w:r>
      <w:r w:rsidR="00E3454E" w:rsidRPr="004C2B52">
        <w:rPr>
          <w:rFonts w:ascii="Times New Roman" w:hAnsi="Times New Roman" w:cs="Times New Roman"/>
          <w:sz w:val="28"/>
          <w:szCs w:val="28"/>
        </w:rPr>
        <w:t xml:space="preserve"> п</w:t>
      </w:r>
      <w:r w:rsidR="00CE375C">
        <w:rPr>
          <w:rFonts w:ascii="Times New Roman" w:hAnsi="Times New Roman" w:cs="Times New Roman"/>
          <w:sz w:val="28"/>
          <w:szCs w:val="28"/>
        </w:rPr>
        <w:t xml:space="preserve">о предупреждению и ликвидации чрезвычайных ситуаций и </w:t>
      </w:r>
      <w:r w:rsidR="00E3454E" w:rsidRPr="004C2B52">
        <w:rPr>
          <w:rFonts w:ascii="Times New Roman" w:hAnsi="Times New Roman" w:cs="Times New Roman"/>
          <w:sz w:val="28"/>
          <w:szCs w:val="28"/>
        </w:rPr>
        <w:t xml:space="preserve"> об</w:t>
      </w:r>
      <w:r w:rsidR="00CE375C">
        <w:rPr>
          <w:rFonts w:ascii="Times New Roman" w:hAnsi="Times New Roman" w:cs="Times New Roman"/>
          <w:sz w:val="28"/>
          <w:szCs w:val="28"/>
        </w:rPr>
        <w:t xml:space="preserve">еспечению пожарной безопасности администрации Железнодорожного </w:t>
      </w:r>
      <w:r w:rsidR="00CE375C">
        <w:rPr>
          <w:rFonts w:ascii="Times New Roman" w:hAnsi="Times New Roman" w:cs="Times New Roman"/>
          <w:sz w:val="28"/>
          <w:szCs w:val="28"/>
        </w:rPr>
        <w:lastRenderedPageBreak/>
        <w:t xml:space="preserve">района города Барнаула, </w:t>
      </w:r>
      <w:r w:rsidR="00E3454E" w:rsidRPr="004C2B52">
        <w:rPr>
          <w:rFonts w:ascii="Times New Roman" w:hAnsi="Times New Roman" w:cs="Times New Roman"/>
          <w:sz w:val="28"/>
          <w:szCs w:val="28"/>
        </w:rPr>
        <w:t xml:space="preserve"> включенного</w:t>
      </w:r>
      <w:r w:rsidRPr="004C2B52">
        <w:rPr>
          <w:rFonts w:ascii="Times New Roman" w:hAnsi="Times New Roman" w:cs="Times New Roman"/>
          <w:sz w:val="28"/>
          <w:szCs w:val="28"/>
        </w:rPr>
        <w:t xml:space="preserve"> в состав органов управления ГО и городского звена Алтайской территориальной подсистемы</w:t>
      </w:r>
      <w:r w:rsidR="00173DDC" w:rsidRPr="004C2B52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системы предупреждения и ликвидации чрезвычайных ситуаций (деле –</w:t>
      </w:r>
      <w:r w:rsidRPr="004C2B52">
        <w:rPr>
          <w:rFonts w:ascii="Times New Roman" w:hAnsi="Times New Roman" w:cs="Times New Roman"/>
          <w:sz w:val="28"/>
          <w:szCs w:val="28"/>
        </w:rPr>
        <w:t xml:space="preserve"> РСЧС</w:t>
      </w:r>
      <w:r w:rsidR="00173DDC" w:rsidRPr="004C2B52">
        <w:rPr>
          <w:rFonts w:ascii="Times New Roman" w:hAnsi="Times New Roman" w:cs="Times New Roman"/>
          <w:sz w:val="28"/>
          <w:szCs w:val="28"/>
        </w:rPr>
        <w:t>)</w:t>
      </w:r>
      <w:r w:rsidRPr="004C2B52">
        <w:rPr>
          <w:rFonts w:ascii="Times New Roman" w:hAnsi="Times New Roman" w:cs="Times New Roman"/>
          <w:sz w:val="28"/>
          <w:szCs w:val="28"/>
        </w:rPr>
        <w:t xml:space="preserve">, в образовательных организациях, реализующих </w:t>
      </w:r>
      <w:r w:rsidR="00E3454E" w:rsidRPr="004C2B52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4C2B52" w:rsidRPr="004C2B52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4C2B52">
        <w:rPr>
          <w:rFonts w:ascii="Times New Roman" w:hAnsi="Times New Roman" w:cs="Times New Roman"/>
          <w:sz w:val="28"/>
          <w:szCs w:val="28"/>
        </w:rPr>
        <w:t>программы повышения квалификации в области ГО и защиты от ЧС,</w:t>
      </w:r>
      <w:r w:rsidR="00E3454E" w:rsidRPr="004C2B52">
        <w:rPr>
          <w:rFonts w:ascii="Times New Roman" w:hAnsi="Times New Roman" w:cs="Times New Roman"/>
          <w:sz w:val="28"/>
          <w:szCs w:val="28"/>
        </w:rPr>
        <w:t xml:space="preserve"> </w:t>
      </w:r>
      <w:r w:rsidRPr="004C2B52">
        <w:rPr>
          <w:rFonts w:ascii="Times New Roman" w:hAnsi="Times New Roman" w:cs="Times New Roman"/>
          <w:sz w:val="28"/>
          <w:szCs w:val="28"/>
        </w:rPr>
        <w:t xml:space="preserve"> подготовки неработающего населения района, </w:t>
      </w:r>
      <w:r w:rsidR="004C2B52" w:rsidRPr="004C2B52">
        <w:rPr>
          <w:rFonts w:ascii="Times New Roman" w:hAnsi="Times New Roman" w:cs="Times New Roman"/>
          <w:sz w:val="28"/>
          <w:szCs w:val="28"/>
        </w:rPr>
        <w:t xml:space="preserve">мероприятий по информированию населения района о ЧС, </w:t>
      </w:r>
      <w:r w:rsidRPr="004C2B52">
        <w:rPr>
          <w:rFonts w:ascii="Times New Roman" w:hAnsi="Times New Roman" w:cs="Times New Roman"/>
          <w:sz w:val="28"/>
          <w:szCs w:val="28"/>
        </w:rPr>
        <w:t>а также проведения районной администрацией учений и тренировок по тематике ГО и защиты от ЧС осуществляется за счет средств бюджета города.</w:t>
      </w:r>
    </w:p>
    <w:p w:rsidR="00DD0518" w:rsidRPr="004C2B52" w:rsidRDefault="00DD0518" w:rsidP="00DD0518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2"/>
      <w:bookmarkEnd w:id="7"/>
      <w:r w:rsidRPr="004C2B52">
        <w:rPr>
          <w:rFonts w:ascii="Times New Roman" w:hAnsi="Times New Roman" w:cs="Times New Roman"/>
          <w:sz w:val="28"/>
          <w:szCs w:val="28"/>
        </w:rPr>
        <w:t>5.2. Финансирование мероприятий по подготовке в области ГО                          и защиты от ЧС руководителей ГО и работников организаций района,                  в том числе включенных в состав органов управления и сил ГО и РСЧС, осуществляется за счет организаций района.</w:t>
      </w:r>
      <w:bookmarkEnd w:id="8"/>
    </w:p>
    <w:p w:rsidR="00D0505D" w:rsidRPr="004C2B52" w:rsidRDefault="00D0505D" w:rsidP="00DD0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505D" w:rsidRPr="004C2B52" w:rsidSect="002C0C1D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4A" w:rsidRDefault="0051514A" w:rsidP="000D2E4E">
      <w:pPr>
        <w:spacing w:after="0" w:line="240" w:lineRule="auto"/>
      </w:pPr>
      <w:r>
        <w:separator/>
      </w:r>
    </w:p>
  </w:endnote>
  <w:endnote w:type="continuationSeparator" w:id="0">
    <w:p w:rsidR="0051514A" w:rsidRDefault="0051514A" w:rsidP="000D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4A" w:rsidRDefault="0051514A" w:rsidP="000D2E4E">
      <w:pPr>
        <w:spacing w:after="0" w:line="240" w:lineRule="auto"/>
      </w:pPr>
      <w:r>
        <w:separator/>
      </w:r>
    </w:p>
  </w:footnote>
  <w:footnote w:type="continuationSeparator" w:id="0">
    <w:p w:rsidR="0051514A" w:rsidRDefault="0051514A" w:rsidP="000D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2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75CFC" w:rsidRPr="00350222" w:rsidRDefault="00EA40BD">
        <w:pPr>
          <w:pStyle w:val="a8"/>
          <w:jc w:val="right"/>
          <w:rPr>
            <w:rFonts w:ascii="Times New Roman" w:hAnsi="Times New Roman" w:cs="Times New Roman"/>
          </w:rPr>
        </w:pPr>
        <w:r w:rsidRPr="00350222">
          <w:rPr>
            <w:rFonts w:ascii="Times New Roman" w:hAnsi="Times New Roman" w:cs="Times New Roman"/>
          </w:rPr>
          <w:fldChar w:fldCharType="begin"/>
        </w:r>
        <w:r w:rsidR="00975CFC" w:rsidRPr="00350222">
          <w:rPr>
            <w:rFonts w:ascii="Times New Roman" w:hAnsi="Times New Roman" w:cs="Times New Roman"/>
          </w:rPr>
          <w:instrText xml:space="preserve"> PAGE   \* MERGEFORMAT </w:instrText>
        </w:r>
        <w:r w:rsidRPr="00350222">
          <w:rPr>
            <w:rFonts w:ascii="Times New Roman" w:hAnsi="Times New Roman" w:cs="Times New Roman"/>
          </w:rPr>
          <w:fldChar w:fldCharType="separate"/>
        </w:r>
        <w:r w:rsidR="005A1622">
          <w:rPr>
            <w:rFonts w:ascii="Times New Roman" w:hAnsi="Times New Roman" w:cs="Times New Roman"/>
            <w:noProof/>
          </w:rPr>
          <w:t>2</w:t>
        </w:r>
        <w:r w:rsidRPr="00350222">
          <w:rPr>
            <w:rFonts w:ascii="Times New Roman" w:hAnsi="Times New Roman" w:cs="Times New Roman"/>
          </w:rPr>
          <w:fldChar w:fldCharType="end"/>
        </w:r>
      </w:p>
    </w:sdtContent>
  </w:sdt>
  <w:p w:rsidR="00975CFC" w:rsidRDefault="00975C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5614F"/>
    <w:multiLevelType w:val="hybridMultilevel"/>
    <w:tmpl w:val="EAE4C1C0"/>
    <w:lvl w:ilvl="0" w:tplc="E94A4100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812E7"/>
    <w:multiLevelType w:val="hybridMultilevel"/>
    <w:tmpl w:val="F5D803A6"/>
    <w:lvl w:ilvl="0" w:tplc="FACC26C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18F51D0"/>
    <w:multiLevelType w:val="hybridMultilevel"/>
    <w:tmpl w:val="0B5E7EC4"/>
    <w:lvl w:ilvl="0" w:tplc="32BEFD5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0518"/>
    <w:rsid w:val="00062371"/>
    <w:rsid w:val="0007479E"/>
    <w:rsid w:val="000A7BAE"/>
    <w:rsid w:val="000B381B"/>
    <w:rsid w:val="000D2E4E"/>
    <w:rsid w:val="000F7DB5"/>
    <w:rsid w:val="00121B9D"/>
    <w:rsid w:val="001540D6"/>
    <w:rsid w:val="00156427"/>
    <w:rsid w:val="00173DDC"/>
    <w:rsid w:val="001E2C98"/>
    <w:rsid w:val="002456A0"/>
    <w:rsid w:val="002B4477"/>
    <w:rsid w:val="002C0C1D"/>
    <w:rsid w:val="002F6390"/>
    <w:rsid w:val="00316399"/>
    <w:rsid w:val="00343AF2"/>
    <w:rsid w:val="00350222"/>
    <w:rsid w:val="003C51D3"/>
    <w:rsid w:val="003C755E"/>
    <w:rsid w:val="003E7F23"/>
    <w:rsid w:val="00461065"/>
    <w:rsid w:val="004807CB"/>
    <w:rsid w:val="00486709"/>
    <w:rsid w:val="00487680"/>
    <w:rsid w:val="004C2B52"/>
    <w:rsid w:val="00500BC2"/>
    <w:rsid w:val="0051514A"/>
    <w:rsid w:val="00524AAF"/>
    <w:rsid w:val="00550B06"/>
    <w:rsid w:val="00570132"/>
    <w:rsid w:val="00574F23"/>
    <w:rsid w:val="005A1622"/>
    <w:rsid w:val="00644B0A"/>
    <w:rsid w:val="00694AD7"/>
    <w:rsid w:val="007658A8"/>
    <w:rsid w:val="007A2440"/>
    <w:rsid w:val="007F3195"/>
    <w:rsid w:val="00884C54"/>
    <w:rsid w:val="008A0392"/>
    <w:rsid w:val="009319B7"/>
    <w:rsid w:val="00954928"/>
    <w:rsid w:val="00975CFC"/>
    <w:rsid w:val="00985DA3"/>
    <w:rsid w:val="009865FE"/>
    <w:rsid w:val="00A12553"/>
    <w:rsid w:val="00AE4F11"/>
    <w:rsid w:val="00B642B5"/>
    <w:rsid w:val="00B85832"/>
    <w:rsid w:val="00B9137C"/>
    <w:rsid w:val="00BE648C"/>
    <w:rsid w:val="00BF7A90"/>
    <w:rsid w:val="00CE375C"/>
    <w:rsid w:val="00D0505D"/>
    <w:rsid w:val="00D7006F"/>
    <w:rsid w:val="00DA170B"/>
    <w:rsid w:val="00DD0518"/>
    <w:rsid w:val="00E3454E"/>
    <w:rsid w:val="00E96432"/>
    <w:rsid w:val="00EA40BD"/>
    <w:rsid w:val="00EC3067"/>
    <w:rsid w:val="00EC6802"/>
    <w:rsid w:val="00EF5E5E"/>
    <w:rsid w:val="00F258C9"/>
    <w:rsid w:val="00F45A41"/>
    <w:rsid w:val="00F64A87"/>
    <w:rsid w:val="00F830C9"/>
    <w:rsid w:val="00F90C51"/>
    <w:rsid w:val="00F92A88"/>
    <w:rsid w:val="00F96AA8"/>
    <w:rsid w:val="00FC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19963-1A7E-44FC-A938-C20273BF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32"/>
  </w:style>
  <w:style w:type="paragraph" w:styleId="2">
    <w:name w:val="heading 2"/>
    <w:basedOn w:val="a"/>
    <w:next w:val="a"/>
    <w:link w:val="20"/>
    <w:semiHidden/>
    <w:unhideWhenUsed/>
    <w:qFormat/>
    <w:rsid w:val="00DD05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05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DD0518"/>
    <w:pPr>
      <w:tabs>
        <w:tab w:val="left" w:pos="-1418"/>
      </w:tabs>
      <w:spacing w:after="0" w:line="240" w:lineRule="auto"/>
      <w:ind w:right="-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D051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qFormat/>
    <w:rsid w:val="00DD0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uiPriority w:val="99"/>
    <w:rsid w:val="00DD0518"/>
    <w:rPr>
      <w:b/>
      <w:bCs/>
      <w:color w:val="106BBE"/>
    </w:rPr>
  </w:style>
  <w:style w:type="paragraph" w:customStyle="1" w:styleId="a7">
    <w:name w:val="Знак Знак Знак Знак"/>
    <w:basedOn w:val="a"/>
    <w:rsid w:val="00BF7A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0D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2E4E"/>
  </w:style>
  <w:style w:type="paragraph" w:styleId="aa">
    <w:name w:val="footer"/>
    <w:basedOn w:val="a"/>
    <w:link w:val="ab"/>
    <w:uiPriority w:val="99"/>
    <w:semiHidden/>
    <w:unhideWhenUsed/>
    <w:rsid w:val="000D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8160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0007960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8266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6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железнодорожного района г. Барнаула</Company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go26_2</dc:creator>
  <cp:keywords/>
  <dc:description/>
  <cp:lastModifiedBy>Программист</cp:lastModifiedBy>
  <cp:revision>26</cp:revision>
  <cp:lastPrinted>2021-07-16T01:04:00Z</cp:lastPrinted>
  <dcterms:created xsi:type="dcterms:W3CDTF">2020-04-07T07:45:00Z</dcterms:created>
  <dcterms:modified xsi:type="dcterms:W3CDTF">2021-08-20T06:32:00Z</dcterms:modified>
</cp:coreProperties>
</file>