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CA5E" w14:textId="77777777" w:rsidR="004B13A3" w:rsidRDefault="00DB7E70" w:rsidP="00024271">
      <w:pPr>
        <w:pStyle w:val="Style3"/>
        <w:widowControl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83F6F">
        <w:rPr>
          <w:sz w:val="28"/>
          <w:szCs w:val="28"/>
        </w:rPr>
        <w:t xml:space="preserve"> 5</w:t>
      </w:r>
      <w:r w:rsidR="00A5311E">
        <w:rPr>
          <w:sz w:val="28"/>
          <w:szCs w:val="28"/>
        </w:rPr>
        <w:t xml:space="preserve"> </w:t>
      </w:r>
    </w:p>
    <w:p w14:paraId="17165463" w14:textId="77777777" w:rsidR="00F22A07" w:rsidRDefault="001B6F49" w:rsidP="00024271">
      <w:pPr>
        <w:pStyle w:val="Style3"/>
        <w:widowControl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466C4">
        <w:rPr>
          <w:sz w:val="28"/>
          <w:szCs w:val="28"/>
        </w:rPr>
        <w:t>О</w:t>
      </w:r>
    </w:p>
    <w:p w14:paraId="4EB02471" w14:textId="77777777" w:rsidR="00DB7E70" w:rsidRDefault="00F22A07" w:rsidP="00024271">
      <w:pPr>
        <w:pStyle w:val="Style3"/>
        <w:widowControl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14:paraId="5672F205" w14:textId="77777777" w:rsidR="00DB7E70" w:rsidRDefault="00DB7E70" w:rsidP="00024271">
      <w:pPr>
        <w:pStyle w:val="Style3"/>
        <w:widowControl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14:paraId="12BB8408" w14:textId="14717097" w:rsidR="00DB7E70" w:rsidRPr="00DB7E70" w:rsidRDefault="00DB7E70" w:rsidP="00024271">
      <w:pPr>
        <w:pStyle w:val="Style3"/>
        <w:widowControl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67E76">
        <w:rPr>
          <w:sz w:val="28"/>
          <w:szCs w:val="28"/>
        </w:rPr>
        <w:t xml:space="preserve"> 27.07.2022</w:t>
      </w:r>
      <w:r w:rsidR="00F76AD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67E76">
        <w:rPr>
          <w:sz w:val="28"/>
          <w:szCs w:val="28"/>
        </w:rPr>
        <w:t>1008</w:t>
      </w:r>
    </w:p>
    <w:p w14:paraId="3EC4F50F" w14:textId="77777777" w:rsidR="00D063E0" w:rsidRDefault="00D063E0" w:rsidP="00024271">
      <w:pPr>
        <w:pStyle w:val="Style3"/>
        <w:widowControl/>
        <w:jc w:val="center"/>
        <w:rPr>
          <w:sz w:val="28"/>
          <w:szCs w:val="28"/>
        </w:rPr>
      </w:pPr>
    </w:p>
    <w:p w14:paraId="24FA053C" w14:textId="77777777" w:rsidR="00024271" w:rsidRDefault="00024271" w:rsidP="00024271">
      <w:pPr>
        <w:pStyle w:val="Style3"/>
        <w:widowControl/>
        <w:jc w:val="center"/>
        <w:rPr>
          <w:rStyle w:val="FontStyle15"/>
          <w:b w:val="0"/>
          <w:sz w:val="28"/>
          <w:szCs w:val="28"/>
        </w:rPr>
      </w:pPr>
    </w:p>
    <w:p w14:paraId="26A79EE6" w14:textId="77777777" w:rsidR="004B13A3" w:rsidRPr="00024271" w:rsidRDefault="004B13A3" w:rsidP="00024271">
      <w:pPr>
        <w:pStyle w:val="Style3"/>
        <w:widowControl/>
        <w:jc w:val="center"/>
        <w:rPr>
          <w:rStyle w:val="FontStyle15"/>
          <w:b w:val="0"/>
          <w:sz w:val="28"/>
          <w:szCs w:val="28"/>
        </w:rPr>
      </w:pPr>
      <w:r w:rsidRPr="00024271">
        <w:rPr>
          <w:rStyle w:val="FontStyle15"/>
          <w:b w:val="0"/>
          <w:sz w:val="28"/>
          <w:szCs w:val="28"/>
        </w:rPr>
        <w:t>ПОЛОЖЕНИЕ</w:t>
      </w:r>
    </w:p>
    <w:p w14:paraId="078797B4" w14:textId="77777777" w:rsidR="004B13A3" w:rsidRPr="004B13A3" w:rsidRDefault="004B13A3" w:rsidP="00024271">
      <w:pPr>
        <w:pStyle w:val="Style4"/>
        <w:widowControl/>
        <w:spacing w:line="240" w:lineRule="auto"/>
        <w:ind w:firstLine="0"/>
        <w:jc w:val="center"/>
        <w:rPr>
          <w:rStyle w:val="FontStyle14"/>
          <w:sz w:val="28"/>
          <w:szCs w:val="28"/>
        </w:rPr>
      </w:pPr>
      <w:r w:rsidRPr="004B13A3">
        <w:rPr>
          <w:rStyle w:val="FontStyle14"/>
          <w:sz w:val="28"/>
          <w:szCs w:val="28"/>
        </w:rPr>
        <w:t xml:space="preserve">о </w:t>
      </w:r>
      <w:proofErr w:type="spellStart"/>
      <w:r w:rsidRPr="004B13A3">
        <w:rPr>
          <w:rStyle w:val="FontStyle14"/>
          <w:sz w:val="28"/>
          <w:szCs w:val="28"/>
        </w:rPr>
        <w:t>Новосиликатном</w:t>
      </w:r>
      <w:proofErr w:type="spellEnd"/>
      <w:r w:rsidRPr="004B13A3">
        <w:rPr>
          <w:rStyle w:val="FontStyle14"/>
          <w:sz w:val="28"/>
          <w:szCs w:val="28"/>
        </w:rPr>
        <w:t xml:space="preserve"> территори</w:t>
      </w:r>
      <w:r w:rsidR="00DB7E70">
        <w:rPr>
          <w:rStyle w:val="FontStyle14"/>
          <w:sz w:val="28"/>
          <w:szCs w:val="28"/>
        </w:rPr>
        <w:t xml:space="preserve">альном управлении администрации </w:t>
      </w:r>
      <w:r w:rsidRPr="004B13A3">
        <w:rPr>
          <w:rStyle w:val="FontStyle14"/>
          <w:sz w:val="28"/>
          <w:szCs w:val="28"/>
        </w:rPr>
        <w:t>Индустриального района города Барнаула</w:t>
      </w:r>
    </w:p>
    <w:p w14:paraId="77D38611" w14:textId="77777777" w:rsidR="004B13A3" w:rsidRPr="004B13A3" w:rsidRDefault="004B13A3" w:rsidP="00024271">
      <w:pPr>
        <w:pStyle w:val="Style5"/>
        <w:widowControl/>
        <w:ind w:left="742"/>
        <w:rPr>
          <w:sz w:val="28"/>
          <w:szCs w:val="28"/>
        </w:rPr>
      </w:pPr>
    </w:p>
    <w:p w14:paraId="08CB246E" w14:textId="77777777" w:rsidR="004B13A3" w:rsidRDefault="004B13A3" w:rsidP="00024271">
      <w:pPr>
        <w:pStyle w:val="Style5"/>
        <w:widowControl/>
        <w:jc w:val="center"/>
        <w:rPr>
          <w:rStyle w:val="FontStyle15"/>
          <w:b w:val="0"/>
          <w:sz w:val="28"/>
          <w:szCs w:val="28"/>
        </w:rPr>
      </w:pPr>
      <w:r w:rsidRPr="00024271">
        <w:rPr>
          <w:rStyle w:val="FontStyle15"/>
          <w:b w:val="0"/>
          <w:sz w:val="28"/>
          <w:szCs w:val="28"/>
        </w:rPr>
        <w:t>1.</w:t>
      </w:r>
      <w:r w:rsidR="00B96851">
        <w:rPr>
          <w:rStyle w:val="FontStyle15"/>
          <w:b w:val="0"/>
          <w:sz w:val="28"/>
          <w:szCs w:val="28"/>
        </w:rPr>
        <w:t xml:space="preserve"> </w:t>
      </w:r>
      <w:r w:rsidRPr="00024271">
        <w:rPr>
          <w:rStyle w:val="FontStyle15"/>
          <w:b w:val="0"/>
          <w:sz w:val="28"/>
          <w:szCs w:val="28"/>
        </w:rPr>
        <w:t>О</w:t>
      </w:r>
      <w:r w:rsidR="00DB7E70" w:rsidRPr="00024271">
        <w:rPr>
          <w:rStyle w:val="FontStyle15"/>
          <w:b w:val="0"/>
          <w:sz w:val="28"/>
          <w:szCs w:val="28"/>
        </w:rPr>
        <w:t>бщие положения</w:t>
      </w:r>
    </w:p>
    <w:p w14:paraId="744132F3" w14:textId="77777777" w:rsidR="00B96851" w:rsidRPr="00024271" w:rsidRDefault="00B96851" w:rsidP="00024271">
      <w:pPr>
        <w:pStyle w:val="Style5"/>
        <w:widowControl/>
        <w:jc w:val="center"/>
        <w:rPr>
          <w:rStyle w:val="FontStyle15"/>
          <w:b w:val="0"/>
          <w:sz w:val="28"/>
          <w:szCs w:val="28"/>
        </w:rPr>
      </w:pPr>
    </w:p>
    <w:p w14:paraId="044C8DD1" w14:textId="77777777" w:rsidR="004B13A3" w:rsidRPr="004B13A3" w:rsidRDefault="004B13A3" w:rsidP="00D633F1">
      <w:pPr>
        <w:pStyle w:val="Style6"/>
        <w:widowControl/>
        <w:numPr>
          <w:ilvl w:val="0"/>
          <w:numId w:val="32"/>
        </w:numPr>
        <w:tabs>
          <w:tab w:val="left" w:pos="1418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4B13A3">
        <w:rPr>
          <w:rStyle w:val="FontStyle14"/>
          <w:sz w:val="28"/>
          <w:szCs w:val="28"/>
        </w:rPr>
        <w:t xml:space="preserve">Предметом регулирования настоящего Положения являются вопросы статуса микрорайона </w:t>
      </w:r>
      <w:proofErr w:type="spellStart"/>
      <w:r w:rsidRPr="004B13A3">
        <w:rPr>
          <w:rStyle w:val="FontStyle14"/>
          <w:sz w:val="28"/>
          <w:szCs w:val="28"/>
        </w:rPr>
        <w:t>Новосиликатный</w:t>
      </w:r>
      <w:proofErr w:type="spellEnd"/>
      <w:r w:rsidRPr="004B13A3">
        <w:rPr>
          <w:rStyle w:val="FontStyle14"/>
          <w:sz w:val="28"/>
          <w:szCs w:val="28"/>
        </w:rPr>
        <w:t xml:space="preserve">, организации деятельности и компетенции </w:t>
      </w:r>
      <w:proofErr w:type="spellStart"/>
      <w:r w:rsidRPr="004B13A3">
        <w:rPr>
          <w:rStyle w:val="FontStyle14"/>
          <w:sz w:val="28"/>
          <w:szCs w:val="28"/>
        </w:rPr>
        <w:t>Новосиликатного</w:t>
      </w:r>
      <w:proofErr w:type="spellEnd"/>
      <w:r w:rsidRPr="004B13A3">
        <w:rPr>
          <w:rStyle w:val="FontStyle14"/>
          <w:sz w:val="28"/>
          <w:szCs w:val="28"/>
        </w:rPr>
        <w:t xml:space="preserve"> территориального управления администрации Индустриального р</w:t>
      </w:r>
      <w:r w:rsidR="0014051F">
        <w:rPr>
          <w:rStyle w:val="FontStyle14"/>
          <w:sz w:val="28"/>
          <w:szCs w:val="28"/>
        </w:rPr>
        <w:t xml:space="preserve">айона города Барнаула (далее – </w:t>
      </w:r>
      <w:r w:rsidR="00E05ECC">
        <w:rPr>
          <w:rStyle w:val="FontStyle14"/>
          <w:sz w:val="28"/>
          <w:szCs w:val="28"/>
        </w:rPr>
        <w:t>т</w:t>
      </w:r>
      <w:r w:rsidRPr="004B13A3">
        <w:rPr>
          <w:rStyle w:val="FontStyle14"/>
          <w:sz w:val="28"/>
          <w:szCs w:val="28"/>
        </w:rPr>
        <w:t xml:space="preserve">ерриториальное управление), взаимоотношений </w:t>
      </w:r>
      <w:r w:rsidR="00E14C80">
        <w:rPr>
          <w:rStyle w:val="FontStyle14"/>
          <w:sz w:val="28"/>
          <w:szCs w:val="28"/>
        </w:rPr>
        <w:t xml:space="preserve">территориального </w:t>
      </w:r>
      <w:r w:rsidRPr="004B13A3">
        <w:rPr>
          <w:rStyle w:val="FontStyle14"/>
          <w:sz w:val="28"/>
          <w:szCs w:val="28"/>
        </w:rPr>
        <w:t>управления с населением, физическими и юридическими лицами, осуществляющими свою деятельность на подведомственной территории.</w:t>
      </w:r>
    </w:p>
    <w:p w14:paraId="07E93005" w14:textId="77777777" w:rsidR="002453EC" w:rsidRDefault="004B13A3" w:rsidP="00C05947">
      <w:pPr>
        <w:pStyle w:val="Style6"/>
        <w:widowControl/>
        <w:numPr>
          <w:ilvl w:val="0"/>
          <w:numId w:val="32"/>
        </w:numPr>
        <w:tabs>
          <w:tab w:val="left" w:pos="1361"/>
          <w:tab w:val="left" w:pos="1418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4B13A3">
        <w:rPr>
          <w:rStyle w:val="FontStyle14"/>
          <w:sz w:val="28"/>
          <w:szCs w:val="28"/>
        </w:rPr>
        <w:t>Территорию микрорайона образуют земли в пределах границ, закрепленных на плане города: от южной городской черты по западной кромке Сухого Лога до Павловского тракта, по Павловскому тракту до улицы Звездн</w:t>
      </w:r>
      <w:r w:rsidR="007F7D37">
        <w:rPr>
          <w:rStyle w:val="FontStyle14"/>
          <w:sz w:val="28"/>
          <w:szCs w:val="28"/>
        </w:rPr>
        <w:t>ой</w:t>
      </w:r>
      <w:r w:rsidRPr="004B13A3">
        <w:rPr>
          <w:rStyle w:val="FontStyle14"/>
          <w:sz w:val="28"/>
          <w:szCs w:val="28"/>
        </w:rPr>
        <w:t>, по улице Звездн</w:t>
      </w:r>
      <w:r w:rsidR="007F7D37">
        <w:rPr>
          <w:rStyle w:val="FontStyle14"/>
          <w:sz w:val="28"/>
          <w:szCs w:val="28"/>
        </w:rPr>
        <w:t>ой</w:t>
      </w:r>
      <w:r w:rsidRPr="004B13A3">
        <w:rPr>
          <w:rStyle w:val="FontStyle14"/>
          <w:sz w:val="28"/>
          <w:szCs w:val="28"/>
        </w:rPr>
        <w:t xml:space="preserve"> вдоль ЛЭП по западной стороне улицы Березов</w:t>
      </w:r>
      <w:r w:rsidR="007F7D37">
        <w:rPr>
          <w:rStyle w:val="FontStyle14"/>
          <w:sz w:val="28"/>
          <w:szCs w:val="28"/>
        </w:rPr>
        <w:t>ой</w:t>
      </w:r>
      <w:r w:rsidRPr="004B13A3">
        <w:rPr>
          <w:rStyle w:val="FontStyle14"/>
          <w:sz w:val="28"/>
          <w:szCs w:val="28"/>
        </w:rPr>
        <w:t>, по западной стороне улицы Нахимова, по северной сторон</w:t>
      </w:r>
      <w:r w:rsidR="00E05ECC">
        <w:rPr>
          <w:rStyle w:val="FontStyle14"/>
          <w:sz w:val="28"/>
          <w:szCs w:val="28"/>
        </w:rPr>
        <w:t>е улицы Кирова до жилого дома №2, далее на юг, от дома №</w:t>
      </w:r>
      <w:r w:rsidRPr="004B13A3">
        <w:rPr>
          <w:rStyle w:val="FontStyle14"/>
          <w:sz w:val="28"/>
          <w:szCs w:val="28"/>
        </w:rPr>
        <w:t xml:space="preserve">3 по улице Кирова до жилого дома </w:t>
      </w:r>
      <w:r w:rsidR="00E05ECC">
        <w:rPr>
          <w:rStyle w:val="FontStyle14"/>
          <w:sz w:val="28"/>
          <w:szCs w:val="28"/>
        </w:rPr>
        <w:t>№</w:t>
      </w:r>
      <w:r w:rsidRPr="004B13A3">
        <w:rPr>
          <w:rStyle w:val="FontStyle14"/>
          <w:sz w:val="28"/>
          <w:szCs w:val="28"/>
        </w:rPr>
        <w:t>24 по улице Целинн</w:t>
      </w:r>
      <w:r w:rsidR="007F7D37">
        <w:rPr>
          <w:rStyle w:val="FontStyle14"/>
          <w:sz w:val="28"/>
          <w:szCs w:val="28"/>
        </w:rPr>
        <w:t>ой</w:t>
      </w:r>
      <w:r w:rsidRPr="004B13A3">
        <w:rPr>
          <w:rStyle w:val="FontStyle14"/>
          <w:sz w:val="28"/>
          <w:szCs w:val="28"/>
        </w:rPr>
        <w:t>, по северной стороне улицы Целинн</w:t>
      </w:r>
      <w:r w:rsidR="007F7D37">
        <w:rPr>
          <w:rStyle w:val="FontStyle14"/>
          <w:sz w:val="28"/>
          <w:szCs w:val="28"/>
        </w:rPr>
        <w:t>ой</w:t>
      </w:r>
      <w:r w:rsidRPr="004B13A3">
        <w:rPr>
          <w:rStyle w:val="FontStyle14"/>
          <w:sz w:val="28"/>
          <w:szCs w:val="28"/>
        </w:rPr>
        <w:t xml:space="preserve"> до проезда Пограничный, по проезду Пограничный до улицы Боров</w:t>
      </w:r>
      <w:r w:rsidR="007F7D37">
        <w:rPr>
          <w:rStyle w:val="FontStyle14"/>
          <w:sz w:val="28"/>
          <w:szCs w:val="28"/>
        </w:rPr>
        <w:t>ой</w:t>
      </w:r>
      <w:r w:rsidRPr="004B13A3">
        <w:rPr>
          <w:rStyle w:val="FontStyle14"/>
          <w:sz w:val="28"/>
          <w:szCs w:val="28"/>
        </w:rPr>
        <w:t xml:space="preserve"> и далее по границе городской черты вдоль бора.</w:t>
      </w:r>
      <w:r w:rsidR="008F5890">
        <w:rPr>
          <w:rStyle w:val="FontStyle14"/>
          <w:sz w:val="28"/>
          <w:szCs w:val="28"/>
        </w:rPr>
        <w:t xml:space="preserve"> </w:t>
      </w:r>
    </w:p>
    <w:p w14:paraId="17E3DFEC" w14:textId="77777777" w:rsidR="008F5890" w:rsidRDefault="004B13A3" w:rsidP="00C05947">
      <w:pPr>
        <w:pStyle w:val="Style6"/>
        <w:widowControl/>
        <w:tabs>
          <w:tab w:val="left" w:pos="1361"/>
          <w:tab w:val="left" w:pos="1418"/>
        </w:tabs>
        <w:spacing w:line="240" w:lineRule="auto"/>
        <w:ind w:left="709" w:firstLine="0"/>
        <w:rPr>
          <w:rStyle w:val="FontStyle14"/>
          <w:sz w:val="28"/>
          <w:szCs w:val="28"/>
        </w:rPr>
      </w:pPr>
      <w:r w:rsidRPr="008F5890">
        <w:rPr>
          <w:rStyle w:val="FontStyle14"/>
          <w:sz w:val="28"/>
          <w:szCs w:val="28"/>
        </w:rPr>
        <w:t xml:space="preserve">Территория микрорайона занимает 16 </w:t>
      </w:r>
      <w:proofErr w:type="spellStart"/>
      <w:r w:rsidRPr="008F5890">
        <w:rPr>
          <w:rStyle w:val="FontStyle14"/>
          <w:sz w:val="28"/>
          <w:szCs w:val="28"/>
        </w:rPr>
        <w:t>кв.км</w:t>
      </w:r>
      <w:proofErr w:type="spellEnd"/>
      <w:r w:rsidRPr="008F5890">
        <w:rPr>
          <w:rStyle w:val="FontStyle14"/>
          <w:sz w:val="28"/>
          <w:szCs w:val="28"/>
        </w:rPr>
        <w:t>.</w:t>
      </w:r>
    </w:p>
    <w:p w14:paraId="1C122BBD" w14:textId="77777777" w:rsidR="008F5890" w:rsidRPr="004B13A3" w:rsidRDefault="008F5890" w:rsidP="00C05947">
      <w:pPr>
        <w:pStyle w:val="Style6"/>
        <w:widowControl/>
        <w:numPr>
          <w:ilvl w:val="0"/>
          <w:numId w:val="32"/>
        </w:numPr>
        <w:tabs>
          <w:tab w:val="left" w:pos="1210"/>
          <w:tab w:val="left" w:pos="1418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4B13A3">
        <w:rPr>
          <w:rStyle w:val="FontStyle14"/>
          <w:sz w:val="28"/>
          <w:szCs w:val="28"/>
        </w:rPr>
        <w:t xml:space="preserve">Рабочий поселок </w:t>
      </w:r>
      <w:proofErr w:type="spellStart"/>
      <w:r w:rsidRPr="004B13A3">
        <w:rPr>
          <w:rStyle w:val="FontStyle14"/>
          <w:sz w:val="28"/>
          <w:szCs w:val="28"/>
        </w:rPr>
        <w:t>Новосиликатный</w:t>
      </w:r>
      <w:proofErr w:type="spellEnd"/>
      <w:r w:rsidRPr="004B13A3">
        <w:rPr>
          <w:rStyle w:val="FontStyle14"/>
          <w:sz w:val="28"/>
          <w:szCs w:val="28"/>
        </w:rPr>
        <w:t xml:space="preserve"> был образован в 1957 году в связи с запуском комбината строительных материалов.</w:t>
      </w:r>
    </w:p>
    <w:p w14:paraId="0024C4AF" w14:textId="77777777" w:rsidR="008F5890" w:rsidRPr="004B13A3" w:rsidRDefault="008F5890" w:rsidP="00C05947">
      <w:pPr>
        <w:pStyle w:val="Style4"/>
        <w:widowControl/>
        <w:tabs>
          <w:tab w:val="left" w:pos="1418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B13A3">
        <w:rPr>
          <w:rStyle w:val="FontStyle12"/>
          <w:sz w:val="28"/>
          <w:szCs w:val="28"/>
        </w:rPr>
        <w:t>13 января 1969 года исполнительным комитетом Алтайского краевого Совета депутат</w:t>
      </w:r>
      <w:r>
        <w:rPr>
          <w:rStyle w:val="FontStyle12"/>
          <w:sz w:val="28"/>
          <w:szCs w:val="28"/>
        </w:rPr>
        <w:t>ов трудящихся принято решение №</w:t>
      </w:r>
      <w:r w:rsidRPr="004B13A3">
        <w:rPr>
          <w:rStyle w:val="FontStyle12"/>
          <w:sz w:val="28"/>
          <w:szCs w:val="28"/>
        </w:rPr>
        <w:t xml:space="preserve">7/1 </w:t>
      </w:r>
      <w:r>
        <w:rPr>
          <w:rStyle w:val="FontStyle12"/>
          <w:sz w:val="28"/>
          <w:szCs w:val="28"/>
        </w:rPr>
        <w:t>«</w:t>
      </w:r>
      <w:r w:rsidRPr="004B13A3">
        <w:rPr>
          <w:rStyle w:val="FontStyle12"/>
          <w:sz w:val="28"/>
          <w:szCs w:val="28"/>
        </w:rPr>
        <w:t xml:space="preserve">Об образовании </w:t>
      </w:r>
      <w:r>
        <w:rPr>
          <w:rStyle w:val="FontStyle12"/>
          <w:sz w:val="28"/>
          <w:szCs w:val="28"/>
        </w:rPr>
        <w:t xml:space="preserve">                 </w:t>
      </w:r>
      <w:r w:rsidRPr="004B13A3">
        <w:rPr>
          <w:rStyle w:val="FontStyle12"/>
          <w:sz w:val="28"/>
          <w:szCs w:val="28"/>
        </w:rPr>
        <w:t xml:space="preserve">на территории рабочего поселка </w:t>
      </w:r>
      <w:proofErr w:type="spellStart"/>
      <w:r w:rsidRPr="004B13A3">
        <w:rPr>
          <w:rStyle w:val="FontStyle12"/>
          <w:sz w:val="28"/>
          <w:szCs w:val="28"/>
        </w:rPr>
        <w:t>Новосиликатный</w:t>
      </w:r>
      <w:proofErr w:type="spellEnd"/>
      <w:r w:rsidRPr="004B13A3">
        <w:rPr>
          <w:rStyle w:val="FontStyle12"/>
          <w:sz w:val="28"/>
          <w:szCs w:val="28"/>
        </w:rPr>
        <w:t xml:space="preserve"> поселков</w:t>
      </w:r>
      <w:r>
        <w:rPr>
          <w:rStyle w:val="FontStyle12"/>
          <w:sz w:val="28"/>
          <w:szCs w:val="28"/>
        </w:rPr>
        <w:t>ого Совета депутатов трудящихся»</w:t>
      </w:r>
      <w:r w:rsidRPr="004B13A3">
        <w:rPr>
          <w:rStyle w:val="FontStyle12"/>
          <w:sz w:val="28"/>
          <w:szCs w:val="28"/>
        </w:rPr>
        <w:t xml:space="preserve">. В ведение поселкового Совета передан </w:t>
      </w:r>
      <w:proofErr w:type="spellStart"/>
      <w:proofErr w:type="gramStart"/>
      <w:r w:rsidRPr="004B13A3">
        <w:rPr>
          <w:rStyle w:val="FontStyle12"/>
          <w:sz w:val="28"/>
          <w:szCs w:val="28"/>
        </w:rPr>
        <w:t>пос.Куета</w:t>
      </w:r>
      <w:proofErr w:type="spellEnd"/>
      <w:proofErr w:type="gramEnd"/>
      <w:r w:rsidRPr="004B13A3">
        <w:rPr>
          <w:rStyle w:val="FontStyle12"/>
          <w:sz w:val="28"/>
          <w:szCs w:val="28"/>
        </w:rPr>
        <w:t xml:space="preserve">, образованный в 1933 году. Постановлением главы администрации </w:t>
      </w:r>
      <w:proofErr w:type="spellStart"/>
      <w:r w:rsidRPr="004B13A3">
        <w:rPr>
          <w:rStyle w:val="FontStyle12"/>
          <w:sz w:val="28"/>
          <w:szCs w:val="28"/>
        </w:rPr>
        <w:t>г.Барнаула</w:t>
      </w:r>
      <w:proofErr w:type="spellEnd"/>
      <w:r w:rsidRPr="004B13A3">
        <w:rPr>
          <w:rStyle w:val="FontStyle12"/>
          <w:sz w:val="28"/>
          <w:szCs w:val="28"/>
        </w:rPr>
        <w:t xml:space="preserve"> от 01.04.2005 №854 «О внесении изменения в постановление главы администрации города от 14.12.99 №1978 «Об утверждении «Перечня улиц </w:t>
      </w:r>
      <w:proofErr w:type="spellStart"/>
      <w:r w:rsidRPr="004B13A3">
        <w:rPr>
          <w:rStyle w:val="FontStyle12"/>
          <w:sz w:val="28"/>
          <w:szCs w:val="28"/>
        </w:rPr>
        <w:t>г.Барнаула</w:t>
      </w:r>
      <w:proofErr w:type="spellEnd"/>
      <w:r w:rsidRPr="004B13A3">
        <w:rPr>
          <w:rStyle w:val="FontStyle12"/>
          <w:sz w:val="28"/>
          <w:szCs w:val="28"/>
        </w:rPr>
        <w:t xml:space="preserve"> и пригородной зоны» пос. </w:t>
      </w:r>
      <w:proofErr w:type="spellStart"/>
      <w:r w:rsidRPr="004B13A3">
        <w:rPr>
          <w:rStyle w:val="FontStyle12"/>
          <w:sz w:val="28"/>
          <w:szCs w:val="28"/>
        </w:rPr>
        <w:t>Куета</w:t>
      </w:r>
      <w:proofErr w:type="spellEnd"/>
      <w:r w:rsidRPr="004B13A3">
        <w:rPr>
          <w:rStyle w:val="FontStyle12"/>
          <w:sz w:val="28"/>
          <w:szCs w:val="28"/>
        </w:rPr>
        <w:t xml:space="preserve"> преобразован в </w:t>
      </w:r>
      <w:proofErr w:type="spellStart"/>
      <w:r w:rsidRPr="004B13A3">
        <w:rPr>
          <w:rStyle w:val="FontStyle12"/>
          <w:sz w:val="28"/>
          <w:szCs w:val="28"/>
        </w:rPr>
        <w:t>ул.Куета</w:t>
      </w:r>
      <w:proofErr w:type="spellEnd"/>
      <w:r w:rsidRPr="004B13A3">
        <w:rPr>
          <w:rStyle w:val="FontStyle12"/>
          <w:sz w:val="28"/>
          <w:szCs w:val="28"/>
        </w:rPr>
        <w:t>.</w:t>
      </w:r>
    </w:p>
    <w:p w14:paraId="1D9A2AF1" w14:textId="77777777" w:rsidR="008F5890" w:rsidRDefault="008F5890" w:rsidP="00C05947">
      <w:pPr>
        <w:pStyle w:val="Style4"/>
        <w:widowControl/>
        <w:tabs>
          <w:tab w:val="left" w:pos="1418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B13A3">
        <w:rPr>
          <w:rStyle w:val="FontStyle12"/>
          <w:sz w:val="28"/>
          <w:szCs w:val="28"/>
        </w:rPr>
        <w:t xml:space="preserve">С 5 апреля 1978 года территория рабочего поселка </w:t>
      </w:r>
      <w:proofErr w:type="spellStart"/>
      <w:r w:rsidRPr="004B13A3">
        <w:rPr>
          <w:rStyle w:val="FontStyle12"/>
          <w:sz w:val="28"/>
          <w:szCs w:val="28"/>
        </w:rPr>
        <w:t>Новосиликатный</w:t>
      </w:r>
      <w:proofErr w:type="spellEnd"/>
      <w:r w:rsidRPr="004B13A3">
        <w:rPr>
          <w:rStyle w:val="FontStyle12"/>
          <w:sz w:val="28"/>
          <w:szCs w:val="28"/>
        </w:rPr>
        <w:t xml:space="preserve"> была включена в административные границы Индустриального района города Барнаула. Постановлением главы администрации города от 15.08.2005 №2407 «О внесении изменения в постановление главы </w:t>
      </w:r>
      <w:r w:rsidRPr="004B13A3">
        <w:rPr>
          <w:rStyle w:val="FontStyle12"/>
          <w:sz w:val="28"/>
          <w:szCs w:val="28"/>
        </w:rPr>
        <w:lastRenderedPageBreak/>
        <w:t xml:space="preserve">администрации города от 14.12.99 №1978 «Об утверждении «Перечня улиц </w:t>
      </w:r>
      <w:proofErr w:type="spellStart"/>
      <w:r w:rsidRPr="004B13A3">
        <w:rPr>
          <w:rStyle w:val="FontStyle12"/>
          <w:sz w:val="28"/>
          <w:szCs w:val="28"/>
        </w:rPr>
        <w:t>г.Барнаула</w:t>
      </w:r>
      <w:proofErr w:type="spellEnd"/>
      <w:r w:rsidRPr="004B13A3">
        <w:rPr>
          <w:rStyle w:val="FontStyle12"/>
          <w:sz w:val="28"/>
          <w:szCs w:val="28"/>
        </w:rPr>
        <w:t xml:space="preserve"> и пригородной зоны» рабочий поселок преобразован в микрорайон </w:t>
      </w:r>
      <w:proofErr w:type="spellStart"/>
      <w:r w:rsidRPr="004B13A3">
        <w:rPr>
          <w:rStyle w:val="FontStyle12"/>
          <w:sz w:val="28"/>
          <w:szCs w:val="28"/>
        </w:rPr>
        <w:t>Новосиликатный</w:t>
      </w:r>
      <w:proofErr w:type="spellEnd"/>
      <w:r w:rsidRPr="004B13A3">
        <w:rPr>
          <w:rStyle w:val="FontStyle12"/>
          <w:sz w:val="28"/>
          <w:szCs w:val="28"/>
        </w:rPr>
        <w:t>.</w:t>
      </w:r>
    </w:p>
    <w:p w14:paraId="3E6E3053" w14:textId="77777777" w:rsidR="008F5890" w:rsidRPr="008F5890" w:rsidRDefault="008F5890" w:rsidP="00C05947">
      <w:pPr>
        <w:pStyle w:val="Style6"/>
        <w:widowControl/>
        <w:numPr>
          <w:ilvl w:val="0"/>
          <w:numId w:val="32"/>
        </w:numPr>
        <w:tabs>
          <w:tab w:val="left" w:pos="1361"/>
          <w:tab w:val="left" w:pos="1418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>
        <w:rPr>
          <w:rStyle w:val="FontStyle12"/>
          <w:sz w:val="28"/>
          <w:szCs w:val="28"/>
        </w:rPr>
        <w:t>Территориальное управление непосредственно подчиняется главе администрации района.</w:t>
      </w:r>
    </w:p>
    <w:p w14:paraId="2440C109" w14:textId="77777777" w:rsidR="00A5311E" w:rsidRDefault="00A5311E" w:rsidP="00024271">
      <w:pPr>
        <w:pStyle w:val="Style4"/>
        <w:widowControl/>
        <w:spacing w:line="240" w:lineRule="auto"/>
        <w:ind w:firstLine="0"/>
        <w:jc w:val="center"/>
        <w:rPr>
          <w:rStyle w:val="FontStyle13"/>
          <w:b w:val="0"/>
          <w:sz w:val="28"/>
          <w:szCs w:val="28"/>
        </w:rPr>
      </w:pPr>
    </w:p>
    <w:p w14:paraId="633A4AC9" w14:textId="77777777" w:rsidR="00BC09A3" w:rsidRDefault="00DB7E70" w:rsidP="00024271">
      <w:pPr>
        <w:pStyle w:val="Style4"/>
        <w:widowControl/>
        <w:spacing w:line="240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024271">
        <w:rPr>
          <w:rStyle w:val="FontStyle13"/>
          <w:b w:val="0"/>
          <w:sz w:val="28"/>
          <w:szCs w:val="28"/>
        </w:rPr>
        <w:t xml:space="preserve">2. </w:t>
      </w:r>
      <w:r w:rsidR="00BC09A3" w:rsidRPr="00024271">
        <w:rPr>
          <w:rStyle w:val="FontStyle13"/>
          <w:b w:val="0"/>
          <w:sz w:val="28"/>
          <w:szCs w:val="28"/>
        </w:rPr>
        <w:t>О</w:t>
      </w:r>
      <w:r w:rsidRPr="00024271">
        <w:rPr>
          <w:rStyle w:val="FontStyle13"/>
          <w:b w:val="0"/>
          <w:sz w:val="28"/>
          <w:szCs w:val="28"/>
        </w:rPr>
        <w:t>сновные задачи</w:t>
      </w:r>
    </w:p>
    <w:p w14:paraId="4E53FD06" w14:textId="77777777" w:rsidR="00443E5B" w:rsidRPr="00024271" w:rsidRDefault="00443E5B" w:rsidP="00024271">
      <w:pPr>
        <w:pStyle w:val="Style4"/>
        <w:widowControl/>
        <w:spacing w:line="240" w:lineRule="auto"/>
        <w:ind w:firstLine="0"/>
        <w:jc w:val="center"/>
        <w:rPr>
          <w:rStyle w:val="FontStyle13"/>
          <w:b w:val="0"/>
          <w:bCs w:val="0"/>
          <w:sz w:val="28"/>
          <w:szCs w:val="28"/>
        </w:rPr>
      </w:pPr>
    </w:p>
    <w:p w14:paraId="071EC0A0" w14:textId="77777777" w:rsidR="00BC09A3" w:rsidRPr="004B13A3" w:rsidRDefault="00BC09A3" w:rsidP="001320EF">
      <w:pPr>
        <w:pStyle w:val="Style2"/>
        <w:widowControl/>
        <w:numPr>
          <w:ilvl w:val="0"/>
          <w:numId w:val="33"/>
        </w:numPr>
        <w:tabs>
          <w:tab w:val="left" w:pos="0"/>
          <w:tab w:val="left" w:pos="1418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4B13A3">
        <w:rPr>
          <w:rStyle w:val="FontStyle12"/>
          <w:sz w:val="28"/>
          <w:szCs w:val="28"/>
        </w:rPr>
        <w:t>Создание для граждан микрорайона благоприятных условий жизнедеятельности.</w:t>
      </w:r>
    </w:p>
    <w:p w14:paraId="41D06DC0" w14:textId="77777777" w:rsidR="00983F6F" w:rsidRDefault="00EA4963" w:rsidP="00983F6F">
      <w:pPr>
        <w:pStyle w:val="Style2"/>
        <w:widowControl/>
        <w:numPr>
          <w:ilvl w:val="0"/>
          <w:numId w:val="33"/>
        </w:numPr>
        <w:tabs>
          <w:tab w:val="left" w:pos="0"/>
          <w:tab w:val="left" w:pos="1418"/>
          <w:tab w:val="left" w:pos="1519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</w:t>
      </w:r>
      <w:r w:rsidR="00BC09A3" w:rsidRPr="004B13A3">
        <w:rPr>
          <w:rStyle w:val="FontStyle12"/>
          <w:sz w:val="28"/>
          <w:szCs w:val="28"/>
        </w:rPr>
        <w:t xml:space="preserve">оординация деятельности </w:t>
      </w:r>
      <w:r>
        <w:rPr>
          <w:rStyle w:val="FontStyle12"/>
          <w:sz w:val="28"/>
          <w:szCs w:val="28"/>
        </w:rPr>
        <w:t xml:space="preserve">предприятий, организаций и учреждений микрорайона </w:t>
      </w:r>
      <w:r w:rsidR="00BC09A3" w:rsidRPr="004B13A3">
        <w:rPr>
          <w:rStyle w:val="FontStyle12"/>
          <w:sz w:val="28"/>
          <w:szCs w:val="28"/>
        </w:rPr>
        <w:t>в сфере жилищно-коммунального хозяйства, образования, здравоохранения, торговли, общественного питания, бытового обслуживания населения, культуры, физкультуры и спорта.</w:t>
      </w:r>
    </w:p>
    <w:p w14:paraId="740F3E5B" w14:textId="77777777" w:rsidR="00983F6F" w:rsidRPr="00F22A07" w:rsidRDefault="00983F6F" w:rsidP="00983F6F">
      <w:pPr>
        <w:pStyle w:val="Style2"/>
        <w:widowControl/>
        <w:numPr>
          <w:ilvl w:val="0"/>
          <w:numId w:val="33"/>
        </w:numPr>
        <w:tabs>
          <w:tab w:val="left" w:pos="0"/>
          <w:tab w:val="left" w:pos="1418"/>
          <w:tab w:val="left" w:pos="1519"/>
        </w:tabs>
        <w:spacing w:line="240" w:lineRule="auto"/>
        <w:ind w:left="0" w:firstLine="709"/>
        <w:rPr>
          <w:sz w:val="28"/>
          <w:szCs w:val="28"/>
        </w:rPr>
      </w:pPr>
      <w:r w:rsidRPr="00F22A07">
        <w:rPr>
          <w:sz w:val="28"/>
          <w:szCs w:val="28"/>
        </w:rPr>
        <w:t>Содействует развитию предпринимательства в области охраны окружающей среды.</w:t>
      </w:r>
    </w:p>
    <w:p w14:paraId="07D82093" w14:textId="77777777" w:rsidR="00BC09A3" w:rsidRDefault="00BC09A3" w:rsidP="00C05947">
      <w:pPr>
        <w:pStyle w:val="Style2"/>
        <w:widowControl/>
        <w:numPr>
          <w:ilvl w:val="0"/>
          <w:numId w:val="33"/>
        </w:numPr>
        <w:tabs>
          <w:tab w:val="left" w:pos="0"/>
          <w:tab w:val="left" w:pos="1418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4B13A3">
        <w:rPr>
          <w:rStyle w:val="FontStyle12"/>
          <w:sz w:val="28"/>
          <w:szCs w:val="28"/>
        </w:rPr>
        <w:t>Взаимодействие с предприятиями, организациями и учреждениями всех форм собственности, расположенными на подведомственной территории, по вопросам социально-экономического развития территории.</w:t>
      </w:r>
    </w:p>
    <w:p w14:paraId="09665018" w14:textId="77777777" w:rsidR="00DB7E70" w:rsidRDefault="00DB7E70" w:rsidP="00024271">
      <w:pPr>
        <w:pStyle w:val="Style5"/>
        <w:widowControl/>
        <w:tabs>
          <w:tab w:val="left" w:pos="1001"/>
        </w:tabs>
        <w:rPr>
          <w:rStyle w:val="FontStyle13"/>
          <w:sz w:val="28"/>
          <w:szCs w:val="28"/>
        </w:rPr>
      </w:pPr>
    </w:p>
    <w:p w14:paraId="351B4E09" w14:textId="77777777" w:rsidR="00BC09A3" w:rsidRDefault="00DB7E70" w:rsidP="00024271">
      <w:pPr>
        <w:pStyle w:val="Style5"/>
        <w:widowControl/>
        <w:tabs>
          <w:tab w:val="left" w:pos="1001"/>
        </w:tabs>
        <w:jc w:val="center"/>
        <w:rPr>
          <w:rStyle w:val="FontStyle13"/>
          <w:b w:val="0"/>
          <w:sz w:val="28"/>
          <w:szCs w:val="28"/>
        </w:rPr>
      </w:pPr>
      <w:r w:rsidRPr="00024271">
        <w:rPr>
          <w:rStyle w:val="FontStyle13"/>
          <w:b w:val="0"/>
          <w:sz w:val="28"/>
          <w:szCs w:val="28"/>
        </w:rPr>
        <w:t>3. Функции</w:t>
      </w:r>
    </w:p>
    <w:p w14:paraId="738D7447" w14:textId="77777777" w:rsidR="003137E5" w:rsidRPr="00024271" w:rsidRDefault="003137E5" w:rsidP="00024271">
      <w:pPr>
        <w:pStyle w:val="Style5"/>
        <w:widowControl/>
        <w:tabs>
          <w:tab w:val="left" w:pos="1001"/>
        </w:tabs>
        <w:jc w:val="center"/>
        <w:rPr>
          <w:rStyle w:val="FontStyle13"/>
          <w:b w:val="0"/>
          <w:sz w:val="28"/>
          <w:szCs w:val="28"/>
        </w:rPr>
      </w:pPr>
    </w:p>
    <w:p w14:paraId="14B2ACCD" w14:textId="77777777" w:rsidR="00BC09A3" w:rsidRDefault="0039306C" w:rsidP="00FB036A">
      <w:pPr>
        <w:pStyle w:val="Style2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Разработка и представление</w:t>
      </w:r>
      <w:r w:rsidR="00BC09A3" w:rsidRPr="004B13A3">
        <w:rPr>
          <w:rStyle w:val="FontStyle12"/>
          <w:sz w:val="28"/>
          <w:szCs w:val="28"/>
        </w:rPr>
        <w:t xml:space="preserve"> на утверждение администрации района </w:t>
      </w:r>
      <w:r>
        <w:rPr>
          <w:rStyle w:val="FontStyle12"/>
          <w:sz w:val="28"/>
          <w:szCs w:val="28"/>
        </w:rPr>
        <w:t>предложен</w:t>
      </w:r>
      <w:r w:rsidR="003E0142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й</w:t>
      </w:r>
      <w:r w:rsidR="00B53449">
        <w:rPr>
          <w:rStyle w:val="FontStyle12"/>
          <w:sz w:val="28"/>
          <w:szCs w:val="28"/>
        </w:rPr>
        <w:t xml:space="preserve"> по индикативному плану</w:t>
      </w:r>
      <w:r w:rsidR="00BC09A3" w:rsidRPr="004B13A3">
        <w:rPr>
          <w:rStyle w:val="FontStyle12"/>
          <w:sz w:val="28"/>
          <w:szCs w:val="28"/>
        </w:rPr>
        <w:t xml:space="preserve"> социально-экономического развития территории микрорайона.</w:t>
      </w:r>
    </w:p>
    <w:p w14:paraId="259BE241" w14:textId="77777777" w:rsidR="00640714" w:rsidRPr="00FD3591" w:rsidRDefault="00640714" w:rsidP="00FB036A">
      <w:pPr>
        <w:pStyle w:val="Style2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</w:t>
      </w:r>
      <w:r w:rsidRPr="001C0302">
        <w:rPr>
          <w:color w:val="000000"/>
          <w:spacing w:val="3"/>
          <w:sz w:val="28"/>
          <w:szCs w:val="28"/>
        </w:rPr>
        <w:t>аспоряж</w:t>
      </w:r>
      <w:r>
        <w:rPr>
          <w:color w:val="000000"/>
          <w:spacing w:val="3"/>
          <w:sz w:val="28"/>
          <w:szCs w:val="28"/>
        </w:rPr>
        <w:t>ение</w:t>
      </w:r>
      <w:r w:rsidRPr="001C0302">
        <w:rPr>
          <w:color w:val="000000"/>
          <w:spacing w:val="3"/>
          <w:sz w:val="28"/>
          <w:szCs w:val="28"/>
        </w:rPr>
        <w:t xml:space="preserve"> средствами, переданными </w:t>
      </w:r>
      <w:r>
        <w:rPr>
          <w:color w:val="000000"/>
          <w:spacing w:val="3"/>
          <w:sz w:val="28"/>
          <w:szCs w:val="28"/>
        </w:rPr>
        <w:t xml:space="preserve">территориальному </w:t>
      </w:r>
      <w:r w:rsidRPr="001C0302">
        <w:rPr>
          <w:color w:val="000000"/>
          <w:spacing w:val="3"/>
          <w:sz w:val="28"/>
          <w:szCs w:val="28"/>
        </w:rPr>
        <w:t>управлению для реализа</w:t>
      </w:r>
      <w:r w:rsidRPr="001C0302">
        <w:rPr>
          <w:color w:val="000000"/>
          <w:sz w:val="28"/>
          <w:szCs w:val="28"/>
        </w:rPr>
        <w:t xml:space="preserve">ции планов и программ развития подведомственной </w:t>
      </w:r>
      <w:r w:rsidRPr="00FD3591">
        <w:rPr>
          <w:color w:val="000000"/>
          <w:sz w:val="28"/>
          <w:szCs w:val="28"/>
        </w:rPr>
        <w:t>территории.</w:t>
      </w:r>
    </w:p>
    <w:p w14:paraId="6843B0C7" w14:textId="77777777" w:rsidR="00D70010" w:rsidRPr="00FD3591" w:rsidRDefault="00D70010" w:rsidP="00FB036A">
      <w:pPr>
        <w:pStyle w:val="Style2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FD3591">
        <w:rPr>
          <w:color w:val="000000"/>
          <w:sz w:val="28"/>
          <w:szCs w:val="28"/>
        </w:rPr>
        <w:t xml:space="preserve">Заключение гражданско-правовых договоров, представление в комитет муниципального заказа города Барнаула заявок на осуществление </w:t>
      </w:r>
      <w:proofErr w:type="gramStart"/>
      <w:r w:rsidRPr="00FD3591">
        <w:rPr>
          <w:color w:val="000000"/>
          <w:sz w:val="28"/>
          <w:szCs w:val="28"/>
        </w:rPr>
        <w:t>закупок  товаров</w:t>
      </w:r>
      <w:proofErr w:type="gramEnd"/>
      <w:r w:rsidRPr="00FD3591">
        <w:rPr>
          <w:color w:val="000000"/>
          <w:sz w:val="28"/>
          <w:szCs w:val="28"/>
        </w:rPr>
        <w:t xml:space="preserve">, работ, услуг для обеспечения муниципальных нужд, заключение и исполнение муниципальных контрактов по итогам проведенных комитетом </w:t>
      </w:r>
      <w:r w:rsidR="00661897" w:rsidRPr="00FD3591">
        <w:rPr>
          <w:color w:val="000000"/>
          <w:sz w:val="28"/>
          <w:szCs w:val="28"/>
        </w:rPr>
        <w:t>муниципального заказа города Барнаула закупок  товаров, работ, услуг для обеспечения муниципальных нужд в соответствии с действующим законодательством.</w:t>
      </w:r>
    </w:p>
    <w:p w14:paraId="07E1A1FB" w14:textId="77777777" w:rsidR="00E90B7D" w:rsidRPr="00E90B7D" w:rsidRDefault="00E13CED" w:rsidP="00FB036A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 w:rsidRPr="00E90B7D">
        <w:t>Орг</w:t>
      </w:r>
      <w:r w:rsidR="0039306C" w:rsidRPr="00E90B7D">
        <w:t xml:space="preserve">анизация </w:t>
      </w:r>
      <w:r w:rsidR="00E8080F" w:rsidRPr="00E90B7D">
        <w:t>благоустройства территории микрорайона в соответствии с Правилами благоустройства территории городского округа – города Барнаула Алтайского края</w:t>
      </w:r>
      <w:r w:rsidR="00F542BB" w:rsidRPr="00E90B7D">
        <w:t xml:space="preserve"> (далее Правила б</w:t>
      </w:r>
      <w:r w:rsidR="002B22D4" w:rsidRPr="00E90B7D">
        <w:t>л</w:t>
      </w:r>
      <w:r w:rsidR="00E90B7D" w:rsidRPr="00E90B7D">
        <w:t>агоустройства города Барнаула).</w:t>
      </w:r>
    </w:p>
    <w:p w14:paraId="760FCBEF" w14:textId="77777777" w:rsidR="00220A77" w:rsidRPr="009466EC" w:rsidRDefault="00220A77" w:rsidP="00FB036A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 w:rsidRPr="009466EC">
        <w:t xml:space="preserve">Участие в проведении мероприятий по охране окружающей среды, определенных муниципальными правовыми актами </w:t>
      </w:r>
      <w:r w:rsidR="00932A71" w:rsidRPr="009466EC">
        <w:t>города Барнаула, в пределах средств, предусмотренн</w:t>
      </w:r>
      <w:r w:rsidR="001C3769" w:rsidRPr="009466EC">
        <w:t>ых в бюджете города на эти цели.</w:t>
      </w:r>
    </w:p>
    <w:p w14:paraId="570F810A" w14:textId="77777777" w:rsidR="00932A71" w:rsidRPr="009466EC" w:rsidRDefault="00932A71" w:rsidP="00FB036A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 w:rsidRPr="009466EC">
        <w:lastRenderedPageBreak/>
        <w:t xml:space="preserve">Организация работ по </w:t>
      </w:r>
      <w:proofErr w:type="gramStart"/>
      <w:r w:rsidRPr="009466EC">
        <w:t>ликвидации  несанкционированных</w:t>
      </w:r>
      <w:proofErr w:type="gramEnd"/>
      <w:r w:rsidRPr="009466EC">
        <w:t xml:space="preserve"> свалок на подведомственной территории, осуществление мероприятий</w:t>
      </w:r>
      <w:r w:rsidR="001C3769" w:rsidRPr="009466EC">
        <w:t>, направленных на предотвращение появления несанкционированных свалок.</w:t>
      </w:r>
    </w:p>
    <w:p w14:paraId="08D64829" w14:textId="77777777" w:rsidR="00301AD8" w:rsidRPr="00301AD8" w:rsidRDefault="001C3769" w:rsidP="00301AD8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 w:rsidRPr="009466EC">
        <w:t xml:space="preserve">Осуществление контроля за использованием и сохранностью муниципального жилищного фонда, расположенного </w:t>
      </w:r>
      <w:r w:rsidR="002B22D4" w:rsidRPr="009466EC">
        <w:t>на подведомственной территории.</w:t>
      </w:r>
    </w:p>
    <w:p w14:paraId="1F9AF31C" w14:textId="77777777" w:rsidR="00B26C54" w:rsidRPr="00301AD8" w:rsidRDefault="00B26C54" w:rsidP="00301AD8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 w:rsidRPr="00301AD8">
        <w:rPr>
          <w:szCs w:val="28"/>
        </w:rPr>
        <w:t xml:space="preserve">Участие в пределах полномочий, </w:t>
      </w:r>
      <w:proofErr w:type="gramStart"/>
      <w:r w:rsidRPr="00301AD8">
        <w:rPr>
          <w:szCs w:val="28"/>
        </w:rPr>
        <w:t>установленных  муниципальными</w:t>
      </w:r>
      <w:proofErr w:type="gramEnd"/>
      <w:r w:rsidRPr="00301AD8">
        <w:rPr>
          <w:szCs w:val="28"/>
        </w:rPr>
        <w:t xml:space="preserve"> правовыми актами города Барнаула, в переселении граждан из жилых помещений, признанных непригодными для проживания, многоквартирных домов – аварийными и подлежащими сносу или реконструкции.</w:t>
      </w:r>
    </w:p>
    <w:p w14:paraId="166D4514" w14:textId="77777777" w:rsidR="00B26C54" w:rsidRPr="009466EC" w:rsidRDefault="00B26C54" w:rsidP="00FB036A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 w:rsidRPr="009466EC">
        <w:t>Представление интересов собственника муниципального жилищного фонда при осуществлении деятельности по управлению многоквартирным домом, в том числе при решении вопроса способа управления этим домом, в порядке, определенном муниципальными правовыми актами</w:t>
      </w:r>
      <w:r w:rsidR="000F3057" w:rsidRPr="009466EC">
        <w:t xml:space="preserve"> города Барнаула.</w:t>
      </w:r>
    </w:p>
    <w:p w14:paraId="78FFC3D0" w14:textId="77777777" w:rsidR="000F3057" w:rsidRPr="009466EC" w:rsidRDefault="000F3057" w:rsidP="00FB036A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 w:rsidRPr="009466EC">
        <w:t>Участие в организации проведения ремонта, реконструкции объектов жилищно-коммунального хозяйства в порядке, определенном муниципальными правовыми актами города Барнаула.</w:t>
      </w:r>
    </w:p>
    <w:p w14:paraId="07080192" w14:textId="77777777" w:rsidR="000F3057" w:rsidRPr="009466EC" w:rsidRDefault="002A5D3B" w:rsidP="00FB036A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 w:rsidRPr="009466EC">
        <w:t>Содействие в информировании населения о планируемых мероприятиях по ремонту, реконструкции объектов жилищно-коммунального хозяйства.</w:t>
      </w:r>
    </w:p>
    <w:p w14:paraId="5930ED05" w14:textId="77777777" w:rsidR="002A5D3B" w:rsidRPr="007F36C9" w:rsidRDefault="002A5D3B" w:rsidP="00FB036A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 w:rsidRPr="007F36C9">
        <w:t>Участие в подготовке жилищного фонда и социальных объектов к отопительному сезону.</w:t>
      </w:r>
    </w:p>
    <w:p w14:paraId="4501AE62" w14:textId="77777777" w:rsidR="00264AE4" w:rsidRPr="000D46B3" w:rsidRDefault="00264AE4" w:rsidP="00FB036A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 w:rsidRPr="007F36C9">
        <w:t xml:space="preserve">Осуществление предупреждения </w:t>
      </w:r>
      <w:r w:rsidR="00DC6435" w:rsidRPr="007F36C9">
        <w:t>собственников или нанимателей жилых помещений о необходимости  устранения нарушений при использовании жилых помещений не по назначению, систематическом нарушении прав и интересов соседей или бесхозяйственном обращении  с жилыми помещениями, с назначением разумного срока для ремонта жилых помещений</w:t>
      </w:r>
      <w:r w:rsidR="00BA7F92" w:rsidRPr="007F36C9">
        <w:t xml:space="preserve"> в случае, если такие нарушения влекут разрушение жилого помещения, а также </w:t>
      </w:r>
      <w:r w:rsidR="007F36C9" w:rsidRPr="007F36C9">
        <w:t>подготовка документов в суд для подачи исков</w:t>
      </w:r>
      <w:r w:rsidR="00BA7F92" w:rsidRPr="007F36C9">
        <w:t xml:space="preserve"> в случае, если собственники или наниматели жилых помещений после предупреждения продолжают нарушать права и интересы соседей или использовать жилые помещения не по назначению либо без уважительных причин не производят необходимый ремонт.</w:t>
      </w:r>
    </w:p>
    <w:p w14:paraId="6C8BD013" w14:textId="77777777" w:rsidR="000D46B3" w:rsidRPr="00AE17BD" w:rsidRDefault="000D46B3" w:rsidP="000D46B3">
      <w:pPr>
        <w:pStyle w:val="a8"/>
        <w:numPr>
          <w:ilvl w:val="0"/>
          <w:numId w:val="34"/>
        </w:numPr>
        <w:tabs>
          <w:tab w:val="left" w:pos="1418"/>
        </w:tabs>
        <w:ind w:left="0" w:firstLine="709"/>
        <w:rPr>
          <w:rFonts w:eastAsia="Calibri"/>
          <w:lang w:eastAsia="en-US"/>
        </w:rPr>
      </w:pPr>
      <w:r>
        <w:t>Реализация установленных</w:t>
      </w:r>
      <w:r w:rsidRPr="005A0C30">
        <w:t xml:space="preserve"> муниципальными правовыми а</w:t>
      </w:r>
      <w:r>
        <w:t>ктами города Барнаула полномочий</w:t>
      </w:r>
      <w:r w:rsidRPr="005A0C30">
        <w:t xml:space="preserve"> в отношении мест (площадок) накопления твердых коммунальных отходов</w:t>
      </w:r>
      <w:r>
        <w:t>.</w:t>
      </w:r>
    </w:p>
    <w:p w14:paraId="4ABA4703" w14:textId="77777777" w:rsidR="00314F73" w:rsidRPr="008179C2" w:rsidRDefault="00314F73" w:rsidP="00FB036A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 w:rsidRPr="007F36C9">
        <w:t>Координация работы на подведомственной территории работ по накоплению (</w:t>
      </w:r>
      <w:r w:rsidRPr="008179C2">
        <w:t>в том числе раздельному накоплению), сбору, транспортированию твердых коммунальных отходов.</w:t>
      </w:r>
    </w:p>
    <w:p w14:paraId="67431D52" w14:textId="77777777" w:rsidR="00DD355A" w:rsidRPr="008179C2" w:rsidRDefault="00F542BB" w:rsidP="00DD355A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 w:rsidRPr="008179C2">
        <w:t>Осуществление муниципального контроля в сфере благоустройства</w:t>
      </w:r>
      <w:r w:rsidR="00DD355A" w:rsidRPr="008179C2">
        <w:t xml:space="preserve">, предметом которого является соблюдение Правил </w:t>
      </w:r>
      <w:proofErr w:type="gramStart"/>
      <w:r w:rsidR="00DD355A" w:rsidRPr="008179C2">
        <w:lastRenderedPageBreak/>
        <w:t>благоустройства  города</w:t>
      </w:r>
      <w:proofErr w:type="gramEnd"/>
      <w:r w:rsidR="00DD355A" w:rsidRPr="008179C2">
        <w:t xml:space="preserve"> Барнаула</w:t>
      </w:r>
      <w:r w:rsidR="008179C2" w:rsidRPr="008179C2">
        <w:t xml:space="preserve">, </w:t>
      </w:r>
      <w:r w:rsidR="008179C2" w:rsidRPr="008179C2">
        <w:rPr>
          <w:szCs w:val="28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DD355A" w:rsidRPr="008179C2">
        <w:t>.</w:t>
      </w:r>
    </w:p>
    <w:p w14:paraId="14C8CDD3" w14:textId="77777777" w:rsidR="00F542BB" w:rsidRPr="00C76F30" w:rsidRDefault="00DD355A" w:rsidP="00FB036A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 w:rsidRPr="008179C2">
        <w:t>Организация праздничного оформления территории микрорайона.</w:t>
      </w:r>
    </w:p>
    <w:p w14:paraId="768CD4DE" w14:textId="77777777" w:rsidR="00C76F30" w:rsidRPr="008179C2" w:rsidRDefault="00C76F30" w:rsidP="00FB036A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>
        <w:rPr>
          <w:szCs w:val="28"/>
        </w:rPr>
        <w:t>О</w:t>
      </w:r>
      <w:r w:rsidR="004D5E45">
        <w:rPr>
          <w:szCs w:val="28"/>
        </w:rPr>
        <w:t>существление</w:t>
      </w:r>
      <w:r>
        <w:rPr>
          <w:szCs w:val="28"/>
        </w:rPr>
        <w:t xml:space="preserve"> муниципального контроля</w:t>
      </w:r>
      <w:r w:rsidRPr="005A0C30">
        <w:rPr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городского округа в пределах полномочий, установленных муниципальными правовыми актами города Барнаула</w:t>
      </w:r>
      <w:r>
        <w:rPr>
          <w:szCs w:val="28"/>
        </w:rPr>
        <w:t>.</w:t>
      </w:r>
    </w:p>
    <w:p w14:paraId="13CF31DA" w14:textId="77777777" w:rsidR="00BA74D2" w:rsidRPr="00BA74D2" w:rsidRDefault="0039306C" w:rsidP="00FB036A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>
        <w:t>Координация строительства, содержания</w:t>
      </w:r>
      <w:r w:rsidR="00E13CED">
        <w:t xml:space="preserve"> и ремонт</w:t>
      </w:r>
      <w:r>
        <w:t>а</w:t>
      </w:r>
      <w:r w:rsidR="00E13CED">
        <w:t xml:space="preserve"> дорог, тротуаров, внутриквартальных проездов, пешеходных дорожек.</w:t>
      </w:r>
    </w:p>
    <w:p w14:paraId="0EB82C93" w14:textId="77777777" w:rsidR="00E13CED" w:rsidRDefault="00BA74D2" w:rsidP="00FB036A">
      <w:pPr>
        <w:pStyle w:val="a8"/>
        <w:numPr>
          <w:ilvl w:val="0"/>
          <w:numId w:val="34"/>
        </w:numPr>
        <w:tabs>
          <w:tab w:val="left" w:pos="1418"/>
        </w:tabs>
        <w:ind w:left="0" w:firstLine="709"/>
      </w:pPr>
      <w:r>
        <w:rPr>
          <w:color w:val="000000"/>
        </w:rPr>
        <w:t>Курирование строительства новых объектов водоснабжения, прокладки сетей газопровода, электро- и теплоснабжения.</w:t>
      </w:r>
      <w:r w:rsidR="00E13CED">
        <w:t xml:space="preserve"> </w:t>
      </w:r>
    </w:p>
    <w:p w14:paraId="4A92B59B" w14:textId="77777777" w:rsidR="00640714" w:rsidRDefault="0039306C" w:rsidP="00FB036A">
      <w:pPr>
        <w:pStyle w:val="Style2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Оказание</w:t>
      </w:r>
      <w:r w:rsidR="00AF0E64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я</w:t>
      </w:r>
      <w:r w:rsidR="00AF0E64">
        <w:rPr>
          <w:sz w:val="28"/>
          <w:szCs w:val="28"/>
        </w:rPr>
        <w:t xml:space="preserve"> в работе </w:t>
      </w:r>
      <w:r w:rsidR="00082D1C">
        <w:rPr>
          <w:sz w:val="28"/>
          <w:szCs w:val="28"/>
        </w:rPr>
        <w:t xml:space="preserve">органов </w:t>
      </w:r>
      <w:r w:rsidR="00AF0E64">
        <w:rPr>
          <w:sz w:val="28"/>
          <w:szCs w:val="28"/>
        </w:rPr>
        <w:t>территориаль</w:t>
      </w:r>
      <w:r w:rsidR="00726D9A">
        <w:rPr>
          <w:sz w:val="28"/>
          <w:szCs w:val="28"/>
        </w:rPr>
        <w:t>ного общественного самоуправления, некоммерческих общественных организаций</w:t>
      </w:r>
      <w:r w:rsidR="003137E5">
        <w:rPr>
          <w:sz w:val="28"/>
          <w:szCs w:val="28"/>
        </w:rPr>
        <w:t>.</w:t>
      </w:r>
    </w:p>
    <w:p w14:paraId="794DC99B" w14:textId="77777777" w:rsidR="00AF0E64" w:rsidRPr="00640714" w:rsidRDefault="00640714" w:rsidP="00FB036A">
      <w:pPr>
        <w:pStyle w:val="Style2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640714">
        <w:rPr>
          <w:color w:val="000000"/>
          <w:sz w:val="28"/>
          <w:szCs w:val="28"/>
        </w:rPr>
        <w:t>Осуществление взаимодействия предприятий, учреждений, организаций, находящихся на территории микрорайона, в целях решения задач социально – экономического развития микрорайона.</w:t>
      </w:r>
      <w:r w:rsidR="00726D9A" w:rsidRPr="00640714">
        <w:rPr>
          <w:sz w:val="28"/>
          <w:szCs w:val="28"/>
        </w:rPr>
        <w:t xml:space="preserve"> </w:t>
      </w:r>
    </w:p>
    <w:p w14:paraId="383C3865" w14:textId="77777777" w:rsidR="00DA04D1" w:rsidRPr="00AF0E64" w:rsidRDefault="0039306C" w:rsidP="00FB036A">
      <w:pPr>
        <w:pStyle w:val="Style2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досуга, организация проведения</w:t>
      </w:r>
      <w:r w:rsidR="00DA04D1" w:rsidRPr="00AF0E64">
        <w:rPr>
          <w:sz w:val="28"/>
          <w:szCs w:val="28"/>
        </w:rPr>
        <w:t xml:space="preserve"> культурно-массовых мероприятий.</w:t>
      </w:r>
    </w:p>
    <w:p w14:paraId="794C428B" w14:textId="77777777" w:rsidR="00A275BA" w:rsidRDefault="0039306C" w:rsidP="00FB036A">
      <w:pPr>
        <w:pStyle w:val="Style2"/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2"/>
          <w:sz w:val="28"/>
          <w:szCs w:val="28"/>
        </w:rPr>
        <w:t>Ведение</w:t>
      </w:r>
      <w:r w:rsidR="00BC09A3" w:rsidRPr="004B13A3">
        <w:rPr>
          <w:rStyle w:val="FontStyle12"/>
          <w:sz w:val="28"/>
          <w:szCs w:val="28"/>
        </w:rPr>
        <w:t xml:space="preserve"> прием</w:t>
      </w:r>
      <w:r>
        <w:rPr>
          <w:rStyle w:val="FontStyle12"/>
          <w:sz w:val="28"/>
          <w:szCs w:val="28"/>
        </w:rPr>
        <w:t>а</w:t>
      </w:r>
      <w:r w:rsidR="00BC09A3" w:rsidRPr="004B13A3">
        <w:rPr>
          <w:rStyle w:val="FontStyle12"/>
          <w:sz w:val="28"/>
          <w:szCs w:val="28"/>
        </w:rPr>
        <w:t xml:space="preserve"> граждан, рассмотрение жалоб, заявлений и</w:t>
      </w:r>
      <w:r w:rsidR="00A275BA" w:rsidRPr="004B13A3">
        <w:rPr>
          <w:rStyle w:val="FontStyle12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предложений, принятие по ним соответствующих</w:t>
      </w:r>
      <w:r w:rsidR="00A275BA"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мер в пределах своей компетенции.</w:t>
      </w:r>
    </w:p>
    <w:p w14:paraId="7DA1D61D" w14:textId="77777777" w:rsidR="00D52E20" w:rsidRDefault="0039306C" w:rsidP="00FB036A">
      <w:pPr>
        <w:pStyle w:val="Style3"/>
        <w:widowControl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B97548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Организация</w:t>
      </w:r>
      <w:r w:rsidR="00D52E20" w:rsidRPr="00B97548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работ</w:t>
      </w:r>
      <w:r w:rsidRPr="00B97548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ы</w:t>
      </w:r>
      <w:r w:rsidR="00D52E20" w:rsidRPr="00B97548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административной комиссии</w:t>
      </w:r>
      <w:r w:rsidR="00B53449" w:rsidRPr="00B97548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при</w:t>
      </w:r>
      <w:r w:rsidR="00E20913" w:rsidRPr="00B97548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администрации города Барнаула по Индустриальному рай</w:t>
      </w:r>
      <w:r w:rsidR="00B97548" w:rsidRPr="00B97548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о</w:t>
      </w:r>
      <w:r w:rsidR="00E20913" w:rsidRPr="00B97548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ну города Барнаула</w:t>
      </w:r>
      <w:r w:rsidR="00D52E20" w:rsidRPr="00B97548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14:paraId="44A00E0C" w14:textId="77777777" w:rsidR="00FD792F" w:rsidRPr="00FD792F" w:rsidRDefault="00FD792F" w:rsidP="00FB036A">
      <w:pPr>
        <w:pStyle w:val="Style3"/>
        <w:widowControl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proofErr w:type="gramStart"/>
      <w:r>
        <w:rPr>
          <w:color w:val="000000"/>
          <w:sz w:val="28"/>
        </w:rPr>
        <w:t>Осуществление  руководства</w:t>
      </w:r>
      <w:proofErr w:type="gramEnd"/>
      <w:r>
        <w:rPr>
          <w:color w:val="000000"/>
          <w:sz w:val="28"/>
        </w:rPr>
        <w:t xml:space="preserve"> проведением мероприятий  по обеспечению первичных мер пожарной безопасности на территории микрорайона.</w:t>
      </w:r>
    </w:p>
    <w:p w14:paraId="4B47B169" w14:textId="77777777" w:rsidR="00FD792F" w:rsidRPr="00BA74D2" w:rsidRDefault="00FD792F" w:rsidP="00FB036A">
      <w:pPr>
        <w:pStyle w:val="Style3"/>
        <w:widowControl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</w:rPr>
        <w:t>Организация, осуществление и обеспечение проведения мероприятий по защите жителей и территории микрорайона от чрезвычайных ситуаций природного и техногенного характера.</w:t>
      </w:r>
    </w:p>
    <w:p w14:paraId="186DD4D3" w14:textId="77777777" w:rsidR="00BA74D2" w:rsidRPr="00F54656" w:rsidRDefault="00BA74D2" w:rsidP="00FB036A">
      <w:pPr>
        <w:pStyle w:val="Style3"/>
        <w:widowControl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proofErr w:type="gramStart"/>
      <w:r w:rsidRPr="00640714">
        <w:rPr>
          <w:sz w:val="28"/>
          <w:szCs w:val="28"/>
        </w:rPr>
        <w:t>Курирование  деятельности</w:t>
      </w:r>
      <w:proofErr w:type="gramEnd"/>
      <w:r w:rsidRPr="00640714">
        <w:rPr>
          <w:sz w:val="28"/>
          <w:szCs w:val="28"/>
        </w:rPr>
        <w:t xml:space="preserve"> коммунальных служб микрорайона, управляющих жилищных компаний, жилищно-эксплуатационных организаций независимо от форм собственности</w:t>
      </w:r>
      <w:r>
        <w:rPr>
          <w:sz w:val="28"/>
          <w:szCs w:val="28"/>
        </w:rPr>
        <w:t>.</w:t>
      </w:r>
    </w:p>
    <w:p w14:paraId="488A67A9" w14:textId="77777777" w:rsidR="00F54656" w:rsidRPr="00FD792F" w:rsidRDefault="00F54656" w:rsidP="00FB036A">
      <w:pPr>
        <w:pStyle w:val="Style3"/>
        <w:widowControl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</w:rPr>
        <w:t xml:space="preserve">Осуществление контроля за организацией и </w:t>
      </w:r>
      <w:proofErr w:type="gramStart"/>
      <w:r>
        <w:rPr>
          <w:color w:val="000000"/>
          <w:sz w:val="28"/>
        </w:rPr>
        <w:t>проведением  работ</w:t>
      </w:r>
      <w:proofErr w:type="gramEnd"/>
      <w:r>
        <w:rPr>
          <w:color w:val="000000"/>
          <w:sz w:val="28"/>
        </w:rPr>
        <w:t xml:space="preserve"> по устранению аварийных ситуаций на коммуникациях.</w:t>
      </w:r>
    </w:p>
    <w:p w14:paraId="00B7A367" w14:textId="77777777" w:rsidR="00E261FB" w:rsidRPr="00E261FB" w:rsidRDefault="00FD792F" w:rsidP="00FB036A">
      <w:pPr>
        <w:pStyle w:val="Style3"/>
        <w:widowControl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E261FB">
        <w:rPr>
          <w:color w:val="000000"/>
          <w:sz w:val="28"/>
        </w:rPr>
        <w:t xml:space="preserve">Осуществление оперативного взаимодействия по вопросам организации, содержания и развития энерго-, </w:t>
      </w:r>
      <w:proofErr w:type="spellStart"/>
      <w:r w:rsidRPr="00E261FB">
        <w:rPr>
          <w:color w:val="000000"/>
          <w:sz w:val="28"/>
        </w:rPr>
        <w:t>газо</w:t>
      </w:r>
      <w:proofErr w:type="spellEnd"/>
      <w:r w:rsidRPr="00E261FB">
        <w:rPr>
          <w:color w:val="000000"/>
          <w:sz w:val="28"/>
        </w:rPr>
        <w:t>, тепло-, водоснабжения и канализации на подведомственной территории с соответствующими предприятиями.</w:t>
      </w:r>
      <w:r w:rsidRPr="00E261FB">
        <w:rPr>
          <w:sz w:val="22"/>
          <w:szCs w:val="22"/>
        </w:rPr>
        <w:t xml:space="preserve"> </w:t>
      </w:r>
    </w:p>
    <w:p w14:paraId="20045434" w14:textId="77777777" w:rsidR="00983F6F" w:rsidRPr="00F22A07" w:rsidRDefault="00983F6F" w:rsidP="00983F6F">
      <w:pPr>
        <w:pStyle w:val="a8"/>
        <w:tabs>
          <w:tab w:val="left" w:pos="1418"/>
        </w:tabs>
        <w:ind w:firstLine="709"/>
      </w:pPr>
      <w:r>
        <w:rPr>
          <w:color w:val="000000"/>
          <w:szCs w:val="28"/>
        </w:rPr>
        <w:t xml:space="preserve">3.31. </w:t>
      </w:r>
      <w:r w:rsidR="00E261FB" w:rsidRPr="00E261FB">
        <w:rPr>
          <w:color w:val="000000"/>
          <w:szCs w:val="28"/>
        </w:rPr>
        <w:t xml:space="preserve">Осуществление контроля за состоянием детских игровых площадок, объектов спорта, игрового и спортивного оборудования, </w:t>
      </w:r>
      <w:r w:rsidR="00E261FB" w:rsidRPr="00E261FB">
        <w:rPr>
          <w:color w:val="000000"/>
          <w:szCs w:val="28"/>
        </w:rPr>
        <w:lastRenderedPageBreak/>
        <w:t xml:space="preserve">памятников монументального искусства, имеющих особое значение для истории и культуры города (монументы, бюсты, ансамбли, памятные знаки), расположенных на территориях общего пользования района и находящихся в собственности городского округа, в соответствии с </w:t>
      </w:r>
      <w:r w:rsidR="00E261FB" w:rsidRPr="00F22A07">
        <w:rPr>
          <w:color w:val="000000"/>
          <w:szCs w:val="28"/>
        </w:rPr>
        <w:t>действующим законодательством Российской Федерации и муниципальными правовыми актами города Барнаула</w:t>
      </w:r>
      <w:r w:rsidR="00E261FB" w:rsidRPr="00F22A07">
        <w:rPr>
          <w:szCs w:val="28"/>
        </w:rPr>
        <w:t>.</w:t>
      </w:r>
    </w:p>
    <w:p w14:paraId="611F01B1" w14:textId="77777777" w:rsidR="00983F6F" w:rsidRPr="00F22A07" w:rsidRDefault="00983F6F" w:rsidP="00983F6F">
      <w:pPr>
        <w:pStyle w:val="a8"/>
        <w:tabs>
          <w:tab w:val="left" w:pos="1418"/>
        </w:tabs>
        <w:ind w:firstLine="709"/>
      </w:pPr>
      <w:r w:rsidRPr="00F22A07">
        <w:t xml:space="preserve">3.32. </w:t>
      </w:r>
      <w:r w:rsidR="00C13B23" w:rsidRPr="00F22A07">
        <w:t>Подготавливает</w:t>
      </w:r>
      <w:r w:rsidRPr="00F22A07">
        <w:t xml:space="preserve"> планы мероприятий в сфере охраны окружающей среды, обеспечивают их реализацию.</w:t>
      </w:r>
    </w:p>
    <w:p w14:paraId="7D90CE7B" w14:textId="77777777" w:rsidR="00983F6F" w:rsidRPr="00F22A07" w:rsidRDefault="00983F6F" w:rsidP="00983F6F">
      <w:pPr>
        <w:pStyle w:val="a8"/>
        <w:tabs>
          <w:tab w:val="left" w:pos="1418"/>
        </w:tabs>
        <w:ind w:firstLine="709"/>
      </w:pPr>
      <w:r w:rsidRPr="00F22A07">
        <w:t>3.33. Информирует население о законодательстве в области охраны окружающей среды, принимают участие в распространении экологических знаний об экологической безопасности и мерах по охране окружающей среды на территории района.</w:t>
      </w:r>
    </w:p>
    <w:p w14:paraId="374E51D9" w14:textId="77777777" w:rsidR="00E261FB" w:rsidRPr="00F22A07" w:rsidRDefault="00983F6F" w:rsidP="00983F6F">
      <w:pPr>
        <w:pStyle w:val="a8"/>
        <w:tabs>
          <w:tab w:val="left" w:pos="1418"/>
        </w:tabs>
        <w:ind w:firstLine="709"/>
      </w:pPr>
      <w:r w:rsidRPr="00F22A07">
        <w:rPr>
          <w:shd w:val="clear" w:color="auto" w:fill="FFFFFF"/>
        </w:rPr>
        <w:t>3.34. Взаимодействует в вопросах охраны окружающей среды и обеспечения экологической безопасности с государственными органами исполнительной власти, осуществляющими государственное управление в сфере охраны окружающей среды.</w:t>
      </w:r>
    </w:p>
    <w:p w14:paraId="52A6D3C3" w14:textId="77777777" w:rsidR="00D52E20" w:rsidRPr="004B13A3" w:rsidRDefault="00983F6F" w:rsidP="00983F6F">
      <w:pPr>
        <w:pStyle w:val="Style3"/>
        <w:widowControl/>
        <w:tabs>
          <w:tab w:val="left" w:pos="1418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3.35. </w:t>
      </w:r>
      <w:r w:rsidR="0039306C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Выполнение иных функций в соответствии с возложенными на </w:t>
      </w:r>
      <w:r w:rsidR="00E05ECC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т</w:t>
      </w:r>
      <w:r w:rsidR="0039306C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ерриториальное управление задачами с</w:t>
      </w:r>
      <w:r w:rsidR="00892941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огласно</w:t>
      </w:r>
      <w:r w:rsidR="0039306C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действующ</w:t>
      </w:r>
      <w:r w:rsidR="00892941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е</w:t>
      </w:r>
      <w:r w:rsidR="0039306C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м</w:t>
      </w:r>
      <w:r w:rsidR="00892941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у</w:t>
      </w:r>
      <w:r w:rsidR="0039306C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законодательств</w:t>
      </w:r>
      <w:r w:rsidR="00892941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у</w:t>
      </w:r>
      <w:r w:rsidR="0039306C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Российской Федерации и муниципальным правовым актам.</w:t>
      </w:r>
    </w:p>
    <w:p w14:paraId="6516C930" w14:textId="77777777" w:rsidR="00892941" w:rsidRDefault="00892941" w:rsidP="00024271">
      <w:pPr>
        <w:pStyle w:val="Style4"/>
        <w:widowControl/>
        <w:tabs>
          <w:tab w:val="left" w:pos="972"/>
        </w:tabs>
        <w:spacing w:line="240" w:lineRule="auto"/>
        <w:ind w:firstLine="0"/>
        <w:jc w:val="center"/>
        <w:rPr>
          <w:rStyle w:val="FontStyle12"/>
          <w:sz w:val="28"/>
          <w:szCs w:val="28"/>
        </w:rPr>
      </w:pPr>
    </w:p>
    <w:p w14:paraId="36311F1D" w14:textId="77777777" w:rsidR="00A275BA" w:rsidRDefault="00A51351" w:rsidP="00024271">
      <w:pPr>
        <w:pStyle w:val="Style4"/>
        <w:widowControl/>
        <w:tabs>
          <w:tab w:val="left" w:pos="972"/>
        </w:tabs>
        <w:spacing w:line="240" w:lineRule="auto"/>
        <w:ind w:firstLine="0"/>
        <w:jc w:val="center"/>
        <w:rPr>
          <w:rStyle w:val="FontStyle12"/>
          <w:sz w:val="28"/>
          <w:szCs w:val="28"/>
        </w:rPr>
      </w:pPr>
      <w:r w:rsidRPr="00024271">
        <w:rPr>
          <w:rStyle w:val="FontStyle12"/>
          <w:sz w:val="28"/>
          <w:szCs w:val="28"/>
        </w:rPr>
        <w:t xml:space="preserve">4. </w:t>
      </w:r>
      <w:r w:rsidR="00A275BA" w:rsidRPr="00024271">
        <w:rPr>
          <w:rStyle w:val="FontStyle12"/>
          <w:sz w:val="28"/>
          <w:szCs w:val="28"/>
        </w:rPr>
        <w:t>П</w:t>
      </w:r>
      <w:r w:rsidR="0039306C" w:rsidRPr="00024271">
        <w:rPr>
          <w:rStyle w:val="FontStyle12"/>
          <w:sz w:val="28"/>
          <w:szCs w:val="28"/>
        </w:rPr>
        <w:t>рава</w:t>
      </w:r>
    </w:p>
    <w:p w14:paraId="15836BDC" w14:textId="77777777" w:rsidR="00892941" w:rsidRDefault="00892941" w:rsidP="00024271">
      <w:pPr>
        <w:pStyle w:val="Style4"/>
        <w:widowControl/>
        <w:tabs>
          <w:tab w:val="left" w:pos="972"/>
        </w:tabs>
        <w:spacing w:line="240" w:lineRule="auto"/>
        <w:ind w:firstLine="0"/>
        <w:jc w:val="center"/>
        <w:rPr>
          <w:rStyle w:val="FontStyle12"/>
          <w:sz w:val="28"/>
          <w:szCs w:val="28"/>
        </w:rPr>
      </w:pPr>
    </w:p>
    <w:p w14:paraId="6DCDA5F8" w14:textId="77777777" w:rsidR="00A275BA" w:rsidRPr="00B53449" w:rsidRDefault="00A275BA" w:rsidP="00D633F1">
      <w:pPr>
        <w:pStyle w:val="Style2"/>
        <w:widowControl/>
        <w:numPr>
          <w:ilvl w:val="0"/>
          <w:numId w:val="35"/>
        </w:numPr>
        <w:tabs>
          <w:tab w:val="left" w:pos="1418"/>
        </w:tabs>
        <w:spacing w:line="240" w:lineRule="auto"/>
        <w:ind w:left="0" w:firstLine="709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B5344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Выступать заказчиком на выполнение работ по благоустройству и санитарному с</w:t>
      </w:r>
      <w:r w:rsidR="005A1E67" w:rsidRPr="00B5344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остоянию территории микрорайона</w:t>
      </w:r>
      <w:r w:rsidRPr="00B5344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с использованием предусмотренных для этого </w:t>
      </w:r>
      <w:proofErr w:type="gramStart"/>
      <w:r w:rsidRPr="00B5344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бюд</w:t>
      </w:r>
      <w:r w:rsidR="005A1E67" w:rsidRPr="00B5344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жетных </w:t>
      </w:r>
      <w:r w:rsidR="00B53449" w:rsidRPr="00B5344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средств</w:t>
      </w:r>
      <w:proofErr w:type="gramEnd"/>
      <w:r w:rsidR="00B53449" w:rsidRPr="00B5344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14:paraId="05650D23" w14:textId="77777777" w:rsidR="00A275BA" w:rsidRPr="004B13A3" w:rsidRDefault="00A275BA" w:rsidP="001320EF">
      <w:pPr>
        <w:pStyle w:val="Style2"/>
        <w:widowControl/>
        <w:numPr>
          <w:ilvl w:val="0"/>
          <w:numId w:val="35"/>
        </w:numPr>
        <w:tabs>
          <w:tab w:val="left" w:pos="1418"/>
        </w:tabs>
        <w:spacing w:line="240" w:lineRule="auto"/>
        <w:ind w:left="0" w:firstLine="709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Организовывать и вести иную экономическую деятельность, не запрещенную законодательством, с ц</w:t>
      </w:r>
      <w:r w:rsidR="00FE2FE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елью удовлетворения</w:t>
      </w:r>
      <w:r w:rsidR="00A51351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социально</w:t>
      </w:r>
      <w:r w:rsidR="00FE2FE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42657E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</w:t>
      </w:r>
      <w:r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экономических потребностей населения.</w:t>
      </w:r>
    </w:p>
    <w:p w14:paraId="10B5BCE0" w14:textId="77777777" w:rsidR="00A275BA" w:rsidRPr="004B13A3" w:rsidRDefault="00A275BA" w:rsidP="001320EF">
      <w:pPr>
        <w:pStyle w:val="Style2"/>
        <w:widowControl/>
        <w:numPr>
          <w:ilvl w:val="0"/>
          <w:numId w:val="35"/>
        </w:numPr>
        <w:tabs>
          <w:tab w:val="left" w:pos="1418"/>
        </w:tabs>
        <w:spacing w:line="240" w:lineRule="auto"/>
        <w:ind w:left="0" w:firstLine="709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B5344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Проводить разъяснительную работу с предприятиями,</w:t>
      </w:r>
      <w:r w:rsidR="00A51351" w:rsidRPr="00B5344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5344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учреждениями</w:t>
      </w:r>
      <w:r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и организациями </w:t>
      </w:r>
      <w:r w:rsidR="00DD06E0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для</w:t>
      </w:r>
      <w:r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привлечения их к участию в</w:t>
      </w:r>
      <w:r w:rsidR="00A51351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комплексном социально-экономическом развитии подведомственной</w:t>
      </w:r>
      <w:r w:rsidR="00A51351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территории.</w:t>
      </w:r>
    </w:p>
    <w:p w14:paraId="271BA9F4" w14:textId="77777777" w:rsidR="00A275BA" w:rsidRPr="004B13A3" w:rsidRDefault="00A275BA" w:rsidP="001320EF">
      <w:pPr>
        <w:pStyle w:val="Style2"/>
        <w:widowControl/>
        <w:numPr>
          <w:ilvl w:val="0"/>
          <w:numId w:val="35"/>
        </w:numPr>
        <w:tabs>
          <w:tab w:val="left" w:pos="1418"/>
        </w:tabs>
        <w:spacing w:line="240" w:lineRule="auto"/>
        <w:ind w:left="0" w:firstLine="709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Иметь свободный доступ к архивным и текущим документам</w:t>
      </w:r>
      <w:r w:rsidR="00A51351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E05ECC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т</w:t>
      </w:r>
      <w:r w:rsidR="0039306C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ерриториального </w:t>
      </w:r>
      <w:r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управления и администрации района (кроме составляющих государственную и</w:t>
      </w:r>
      <w:r w:rsidR="00A51351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служебную тайну), необходимым для выполнения служебных обязанностей.</w:t>
      </w:r>
    </w:p>
    <w:p w14:paraId="6B53C18A" w14:textId="77777777" w:rsidR="0039306C" w:rsidRDefault="0039306C" w:rsidP="001320EF">
      <w:pPr>
        <w:pStyle w:val="a8"/>
        <w:numPr>
          <w:ilvl w:val="0"/>
          <w:numId w:val="35"/>
        </w:numPr>
        <w:tabs>
          <w:tab w:val="left" w:pos="1418"/>
        </w:tabs>
        <w:ind w:left="0" w:firstLine="709"/>
      </w:pPr>
      <w:r>
        <w:t>Получать устную и письменную информацию, документы от всех органов администрации района, запрашивать у должностных лиц предприятий, учреждений, организаций документы, справки, расчеты и иные сведения, не составляющие коммерческую тайну, необходимые для выполнения своих обязанностей.</w:t>
      </w:r>
    </w:p>
    <w:p w14:paraId="0734CB6A" w14:textId="77777777" w:rsidR="0039306C" w:rsidRDefault="0039306C" w:rsidP="001320EF">
      <w:pPr>
        <w:pStyle w:val="a8"/>
        <w:numPr>
          <w:ilvl w:val="0"/>
          <w:numId w:val="35"/>
        </w:numPr>
        <w:tabs>
          <w:tab w:val="left" w:pos="1418"/>
        </w:tabs>
        <w:ind w:left="0" w:firstLine="709"/>
      </w:pPr>
      <w:r>
        <w:t>Вносить предложения по улучшению работы администрации района.</w:t>
      </w:r>
    </w:p>
    <w:p w14:paraId="0F6C53CA" w14:textId="77777777" w:rsidR="0039306C" w:rsidRDefault="00294D32" w:rsidP="001320EF">
      <w:pPr>
        <w:pStyle w:val="a8"/>
        <w:numPr>
          <w:ilvl w:val="0"/>
          <w:numId w:val="35"/>
        </w:numPr>
        <w:tabs>
          <w:tab w:val="left" w:pos="1418"/>
        </w:tabs>
        <w:ind w:left="0" w:firstLine="709"/>
      </w:pPr>
      <w:r>
        <w:lastRenderedPageBreak/>
        <w:t>Территориальное у</w:t>
      </w:r>
      <w:r w:rsidR="0039306C">
        <w:t>правление имеет право на обеспечение необходимой законодательной базой (информационно-правовыми системами «Консультант-Плюс», «Гарант», «Кодекс», «Эталон» и т.п., соответствующей юридической литературой, юридической периодикой), техническими средствами, необходимыми для надлежащего исполнения своих служебных обязанностей.</w:t>
      </w:r>
    </w:p>
    <w:p w14:paraId="49D71B4A" w14:textId="77777777" w:rsidR="0039306C" w:rsidRDefault="0039306C" w:rsidP="001320EF">
      <w:pPr>
        <w:pStyle w:val="a8"/>
        <w:numPr>
          <w:ilvl w:val="0"/>
          <w:numId w:val="35"/>
        </w:numPr>
        <w:tabs>
          <w:tab w:val="left" w:pos="1418"/>
        </w:tabs>
        <w:ind w:left="0" w:firstLine="709"/>
      </w:pPr>
      <w:r>
        <w:t>Совершать иные действия, необходимые для выполнения возложенных на</w:t>
      </w:r>
      <w:r w:rsidR="00B96851">
        <w:t xml:space="preserve"> территориальное</w:t>
      </w:r>
      <w:r w:rsidR="00294D32">
        <w:t xml:space="preserve"> у</w:t>
      </w:r>
      <w:r>
        <w:t>правление задач.</w:t>
      </w:r>
    </w:p>
    <w:p w14:paraId="5C3EB47B" w14:textId="77777777" w:rsidR="0039306C" w:rsidRDefault="0039306C" w:rsidP="00024271">
      <w:pPr>
        <w:pStyle w:val="a8"/>
        <w:jc w:val="center"/>
        <w:rPr>
          <w:b/>
        </w:rPr>
      </w:pPr>
    </w:p>
    <w:p w14:paraId="6C9EC146" w14:textId="77777777" w:rsidR="0039306C" w:rsidRDefault="0039306C" w:rsidP="00024271">
      <w:pPr>
        <w:pStyle w:val="a8"/>
        <w:jc w:val="center"/>
      </w:pPr>
      <w:r w:rsidRPr="00024271">
        <w:t>5.</w:t>
      </w:r>
      <w:r w:rsidR="00B96851">
        <w:t xml:space="preserve"> </w:t>
      </w:r>
      <w:r w:rsidRPr="00024271">
        <w:t>Обязанности</w:t>
      </w:r>
    </w:p>
    <w:p w14:paraId="21699E88" w14:textId="77777777" w:rsidR="00CA2291" w:rsidRPr="00CA2291" w:rsidRDefault="00CA2291" w:rsidP="00024271">
      <w:pPr>
        <w:pStyle w:val="a8"/>
        <w:jc w:val="center"/>
      </w:pPr>
    </w:p>
    <w:p w14:paraId="6BF383DF" w14:textId="77777777" w:rsidR="0039306C" w:rsidRDefault="0039306C" w:rsidP="001320EF">
      <w:pPr>
        <w:pStyle w:val="a8"/>
        <w:numPr>
          <w:ilvl w:val="0"/>
          <w:numId w:val="36"/>
        </w:numPr>
        <w:tabs>
          <w:tab w:val="left" w:pos="1418"/>
        </w:tabs>
        <w:ind w:left="0" w:firstLine="709"/>
      </w:pPr>
      <w:r>
        <w:t xml:space="preserve">Качественно и своевременно рассматривать поступившие на исполнение в </w:t>
      </w:r>
      <w:r w:rsidR="00E05ECC">
        <w:t>территориальное</w:t>
      </w:r>
      <w:r w:rsidR="00294D32">
        <w:t xml:space="preserve"> у</w:t>
      </w:r>
      <w:r>
        <w:t>правление документы, в том числе обращения граждан, юридических лиц, в порядке, установленном действующим законодательством Российской Федерации и муниципальными правовыми актами.</w:t>
      </w:r>
    </w:p>
    <w:p w14:paraId="7816F240" w14:textId="77777777" w:rsidR="0039306C" w:rsidRDefault="0039306C" w:rsidP="001320EF">
      <w:pPr>
        <w:pStyle w:val="a8"/>
        <w:numPr>
          <w:ilvl w:val="0"/>
          <w:numId w:val="36"/>
        </w:numPr>
        <w:tabs>
          <w:tab w:val="left" w:pos="1418"/>
        </w:tabs>
        <w:ind w:left="0" w:firstLine="709"/>
      </w:pPr>
      <w:r>
        <w:t xml:space="preserve">Предоставлять отчеты по направлениям деятельности </w:t>
      </w:r>
      <w:r w:rsidR="00E05ECC">
        <w:t>территориального</w:t>
      </w:r>
      <w:r w:rsidR="00294D32">
        <w:t xml:space="preserve"> у</w:t>
      </w:r>
      <w:r>
        <w:t>правления.</w:t>
      </w:r>
    </w:p>
    <w:p w14:paraId="2358855A" w14:textId="77777777" w:rsidR="0039306C" w:rsidRDefault="0039306C" w:rsidP="001320EF">
      <w:pPr>
        <w:pStyle w:val="a8"/>
        <w:numPr>
          <w:ilvl w:val="0"/>
          <w:numId w:val="36"/>
        </w:numPr>
        <w:tabs>
          <w:tab w:val="left" w:pos="1418"/>
        </w:tabs>
        <w:ind w:left="0" w:firstLine="709"/>
      </w:pPr>
      <w:r>
        <w:t>Выполнять правила пожарной безопасности.</w:t>
      </w:r>
    </w:p>
    <w:p w14:paraId="16008A2A" w14:textId="77777777" w:rsidR="0039306C" w:rsidRPr="0007686F" w:rsidRDefault="0039306C" w:rsidP="001320EF">
      <w:pPr>
        <w:pStyle w:val="a8"/>
        <w:numPr>
          <w:ilvl w:val="0"/>
          <w:numId w:val="36"/>
        </w:numPr>
        <w:tabs>
          <w:tab w:val="left" w:pos="1418"/>
        </w:tabs>
        <w:ind w:left="0" w:firstLine="709"/>
      </w:pPr>
      <w:r>
        <w:t xml:space="preserve">Выполнять иные обязанности, необходимые для осуществления функций, возложенных на </w:t>
      </w:r>
      <w:r w:rsidR="00E05ECC">
        <w:t>территориальное</w:t>
      </w:r>
      <w:r w:rsidR="00294D32">
        <w:t xml:space="preserve"> у</w:t>
      </w:r>
      <w:r>
        <w:t xml:space="preserve">правление, в соответствии </w:t>
      </w:r>
      <w:r w:rsidR="00BA663A">
        <w:t xml:space="preserve">                   </w:t>
      </w:r>
      <w:r>
        <w:t>с муниципальными правовыми актами.</w:t>
      </w:r>
    </w:p>
    <w:p w14:paraId="2DC13723" w14:textId="77777777" w:rsidR="0007686F" w:rsidRDefault="0007686F" w:rsidP="0007686F">
      <w:pPr>
        <w:pStyle w:val="a8"/>
        <w:tabs>
          <w:tab w:val="left" w:pos="1418"/>
        </w:tabs>
        <w:ind w:left="709"/>
      </w:pPr>
    </w:p>
    <w:p w14:paraId="686D174C" w14:textId="77777777" w:rsidR="00294D32" w:rsidRDefault="00294D32" w:rsidP="00024271">
      <w:pPr>
        <w:pStyle w:val="Style4"/>
        <w:widowControl/>
        <w:tabs>
          <w:tab w:val="left" w:pos="1001"/>
        </w:tabs>
        <w:spacing w:line="240" w:lineRule="auto"/>
        <w:ind w:firstLine="0"/>
        <w:jc w:val="center"/>
        <w:rPr>
          <w:rStyle w:val="FontStyle12"/>
          <w:sz w:val="28"/>
          <w:szCs w:val="28"/>
        </w:rPr>
      </w:pPr>
      <w:r w:rsidRPr="00024271">
        <w:rPr>
          <w:rStyle w:val="FontStyle12"/>
          <w:sz w:val="28"/>
          <w:szCs w:val="28"/>
        </w:rPr>
        <w:t>6</w:t>
      </w:r>
      <w:r w:rsidR="00A502AE" w:rsidRPr="00024271">
        <w:rPr>
          <w:rStyle w:val="FontStyle12"/>
          <w:sz w:val="28"/>
          <w:szCs w:val="28"/>
        </w:rPr>
        <w:t>.</w:t>
      </w:r>
      <w:r w:rsidR="00683EB3">
        <w:rPr>
          <w:rStyle w:val="FontStyle12"/>
          <w:sz w:val="28"/>
          <w:szCs w:val="28"/>
        </w:rPr>
        <w:t xml:space="preserve"> </w:t>
      </w:r>
      <w:r w:rsidRPr="00024271">
        <w:rPr>
          <w:rStyle w:val="FontStyle12"/>
          <w:sz w:val="28"/>
          <w:szCs w:val="28"/>
        </w:rPr>
        <w:t>Организация деятельности</w:t>
      </w:r>
    </w:p>
    <w:p w14:paraId="3C23B9CB" w14:textId="77777777" w:rsidR="00683EB3" w:rsidRPr="00024271" w:rsidRDefault="00683EB3" w:rsidP="00024271">
      <w:pPr>
        <w:pStyle w:val="Style4"/>
        <w:widowControl/>
        <w:tabs>
          <w:tab w:val="left" w:pos="1001"/>
        </w:tabs>
        <w:spacing w:line="240" w:lineRule="auto"/>
        <w:ind w:firstLine="0"/>
        <w:jc w:val="center"/>
        <w:rPr>
          <w:rStyle w:val="FontStyle12"/>
          <w:sz w:val="28"/>
          <w:szCs w:val="28"/>
        </w:rPr>
      </w:pPr>
    </w:p>
    <w:p w14:paraId="419B6BE6" w14:textId="77777777" w:rsidR="00A502AE" w:rsidRDefault="002E454A" w:rsidP="00D633F1">
      <w:pPr>
        <w:pStyle w:val="Style2"/>
        <w:widowControl/>
        <w:numPr>
          <w:ilvl w:val="0"/>
          <w:numId w:val="37"/>
        </w:numPr>
        <w:tabs>
          <w:tab w:val="left" w:pos="0"/>
          <w:tab w:val="left" w:pos="1418"/>
        </w:tabs>
        <w:spacing w:line="240" w:lineRule="auto"/>
        <w:ind w:left="0" w:firstLine="709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Работа </w:t>
      </w:r>
      <w:r w:rsidR="00E05ECC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т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ерриториального управления осуществляется на основании регламента работы администрации района, перспективных и текущих планов.</w:t>
      </w:r>
    </w:p>
    <w:p w14:paraId="02873784" w14:textId="77777777" w:rsidR="002E454A" w:rsidRDefault="002E454A" w:rsidP="00D633F1">
      <w:pPr>
        <w:pStyle w:val="Style2"/>
        <w:widowControl/>
        <w:numPr>
          <w:ilvl w:val="0"/>
          <w:numId w:val="37"/>
        </w:numPr>
        <w:tabs>
          <w:tab w:val="left" w:pos="0"/>
          <w:tab w:val="left" w:pos="1418"/>
        </w:tabs>
        <w:spacing w:line="240" w:lineRule="auto"/>
        <w:ind w:left="0" w:firstLine="709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Делопроизводство в </w:t>
      </w:r>
      <w:r w:rsidR="00E05ECC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т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ерриториальном управлении ведется в соответствии с Инструкцией по делопроизводству.</w:t>
      </w:r>
    </w:p>
    <w:p w14:paraId="18697814" w14:textId="77777777" w:rsidR="00A502AE" w:rsidRPr="004B13A3" w:rsidRDefault="00294D32" w:rsidP="00D633F1">
      <w:pPr>
        <w:pStyle w:val="Style2"/>
        <w:widowControl/>
        <w:numPr>
          <w:ilvl w:val="0"/>
          <w:numId w:val="37"/>
        </w:numPr>
        <w:tabs>
          <w:tab w:val="left" w:pos="0"/>
          <w:tab w:val="left" w:pos="1418"/>
        </w:tabs>
        <w:spacing w:line="240" w:lineRule="auto"/>
        <w:ind w:left="0" w:firstLine="709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Руководство </w:t>
      </w:r>
      <w:r w:rsidR="00E05ECC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т</w:t>
      </w:r>
      <w:r w:rsidR="00A502AE"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ерриториальн</w:t>
      </w:r>
      <w:r w:rsidR="002E454A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ым управлен</w:t>
      </w:r>
      <w:r w:rsidR="00050960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="002E454A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ем</w:t>
      </w:r>
      <w:r w:rsidR="00A502AE"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осуществляет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начальник</w:t>
      </w:r>
      <w:r w:rsidR="00A502AE"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14:paraId="213068CB" w14:textId="77777777" w:rsidR="00A502AE" w:rsidRPr="004B13A3" w:rsidRDefault="00A502AE" w:rsidP="00D633F1">
      <w:pPr>
        <w:pStyle w:val="Style2"/>
        <w:widowControl/>
        <w:numPr>
          <w:ilvl w:val="0"/>
          <w:numId w:val="37"/>
        </w:numPr>
        <w:tabs>
          <w:tab w:val="left" w:pos="0"/>
          <w:tab w:val="left" w:pos="1418"/>
          <w:tab w:val="left" w:pos="1663"/>
        </w:tabs>
        <w:spacing w:line="240" w:lineRule="auto"/>
        <w:ind w:left="0" w:firstLine="709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Начальник </w:t>
      </w:r>
      <w:r w:rsidR="00050960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представляет </w:t>
      </w:r>
      <w:r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территориальное управление </w:t>
      </w:r>
      <w:r w:rsidR="00050960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в органах государственной власти, органах местного самоуправления, иных организациях по вопросам, отнесенным к компетенции </w:t>
      </w:r>
      <w:r w:rsidR="00E05ECC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т</w:t>
      </w:r>
      <w:r w:rsidR="00050960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ерриториального управления, а также по иным вопросам по поручению главы администрации района без доверенности.</w:t>
      </w:r>
    </w:p>
    <w:p w14:paraId="5930EFD6" w14:textId="77777777" w:rsidR="00A502AE" w:rsidRPr="004B13A3" w:rsidRDefault="00050960" w:rsidP="00D633F1">
      <w:pPr>
        <w:pStyle w:val="Style3"/>
        <w:widowControl/>
        <w:numPr>
          <w:ilvl w:val="0"/>
          <w:numId w:val="37"/>
        </w:numPr>
        <w:tabs>
          <w:tab w:val="left" w:pos="0"/>
          <w:tab w:val="left" w:pos="1418"/>
          <w:tab w:val="left" w:pos="1562"/>
        </w:tabs>
        <w:ind w:left="0" w:firstLine="709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Начальник </w:t>
      </w:r>
      <w:r w:rsidR="00E05ECC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т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ерриториального управления и</w:t>
      </w:r>
      <w:r w:rsidR="00A502AE"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здает приказы по воп</w:t>
      </w:r>
      <w:r w:rsidR="009B1D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росам, отнесенным к его ведени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ю.</w:t>
      </w:r>
    </w:p>
    <w:p w14:paraId="456DD882" w14:textId="77777777" w:rsidR="00BA663A" w:rsidRDefault="00050960" w:rsidP="00D633F1">
      <w:pPr>
        <w:pStyle w:val="Style2"/>
        <w:widowControl/>
        <w:numPr>
          <w:ilvl w:val="0"/>
          <w:numId w:val="37"/>
        </w:numPr>
        <w:tabs>
          <w:tab w:val="left" w:pos="0"/>
          <w:tab w:val="left" w:pos="1418"/>
        </w:tabs>
        <w:spacing w:line="240" w:lineRule="auto"/>
        <w:ind w:left="0" w:firstLine="709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Имущество закреплено за </w:t>
      </w:r>
      <w:r w:rsidR="00E05ECC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т</w:t>
      </w:r>
      <w:r w:rsidR="00A502AE"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ерриториальным управлением на праве оперативного управления.</w:t>
      </w:r>
    </w:p>
    <w:p w14:paraId="2217BF0E" w14:textId="77777777" w:rsidR="00852F4F" w:rsidRPr="00F22A07" w:rsidRDefault="00A502AE" w:rsidP="00F22A07">
      <w:pPr>
        <w:pStyle w:val="Style2"/>
        <w:widowControl/>
        <w:numPr>
          <w:ilvl w:val="0"/>
          <w:numId w:val="37"/>
        </w:numPr>
        <w:tabs>
          <w:tab w:val="left" w:pos="0"/>
          <w:tab w:val="left" w:pos="1418"/>
        </w:tabs>
        <w:spacing w:line="240" w:lineRule="auto"/>
        <w:ind w:left="0" w:firstLine="709"/>
        <w:rPr>
          <w:rStyle w:val="FontStyle12"/>
          <w:bCs/>
          <w:iCs/>
          <w:sz w:val="28"/>
          <w:szCs w:val="28"/>
        </w:rPr>
      </w:pPr>
      <w:r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Реорганизация и (или) ликвидация территориального управления осуществляется </w:t>
      </w:r>
      <w:r w:rsidR="00050960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по решению главы города </w:t>
      </w:r>
      <w:r w:rsidRPr="004B13A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в соответствии с действующим законодательством.</w:t>
      </w:r>
    </w:p>
    <w:sectPr w:rsidR="00852F4F" w:rsidRPr="00F22A07" w:rsidSect="00F22A07">
      <w:headerReference w:type="default" r:id="rId7"/>
      <w:type w:val="continuous"/>
      <w:pgSz w:w="11905" w:h="16837"/>
      <w:pgMar w:top="1134" w:right="851" w:bottom="1134" w:left="198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4A1C" w14:textId="77777777" w:rsidR="00D75152" w:rsidRDefault="00D75152">
      <w:r>
        <w:separator/>
      </w:r>
    </w:p>
  </w:endnote>
  <w:endnote w:type="continuationSeparator" w:id="0">
    <w:p w14:paraId="703FEA77" w14:textId="77777777" w:rsidR="00D75152" w:rsidRDefault="00D7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4F09" w14:textId="77777777" w:rsidR="00D75152" w:rsidRDefault="00D75152">
      <w:r>
        <w:separator/>
      </w:r>
    </w:p>
  </w:footnote>
  <w:footnote w:type="continuationSeparator" w:id="0">
    <w:p w14:paraId="011DEF05" w14:textId="77777777" w:rsidR="00D75152" w:rsidRDefault="00D75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B348" w14:textId="77777777" w:rsidR="00024271" w:rsidRDefault="00767E7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3AF6">
      <w:rPr>
        <w:noProof/>
      </w:rPr>
      <w:t>6</w:t>
    </w:r>
    <w:r>
      <w:rPr>
        <w:noProof/>
      </w:rPr>
      <w:fldChar w:fldCharType="end"/>
    </w:r>
  </w:p>
  <w:p w14:paraId="2E7CB483" w14:textId="77777777" w:rsidR="00024271" w:rsidRDefault="000242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24E4A78"/>
    <w:lvl w:ilvl="0">
      <w:numFmt w:val="bullet"/>
      <w:lvlText w:val="*"/>
      <w:lvlJc w:val="left"/>
    </w:lvl>
  </w:abstractNum>
  <w:abstractNum w:abstractNumId="1" w15:restartNumberingAfterBreak="0">
    <w:nsid w:val="01815103"/>
    <w:multiLevelType w:val="singleLevel"/>
    <w:tmpl w:val="2E0E4B50"/>
    <w:lvl w:ilvl="0">
      <w:start w:val="10"/>
      <w:numFmt w:val="decimal"/>
      <w:lvlText w:val="7.5.%1."/>
      <w:legacy w:legacy="1" w:legacySpace="0" w:legacyIndent="11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4631FB"/>
    <w:multiLevelType w:val="singleLevel"/>
    <w:tmpl w:val="4C8AD450"/>
    <w:lvl w:ilvl="0">
      <w:start w:val="1"/>
      <w:numFmt w:val="decimal"/>
      <w:lvlText w:val="2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4920EB5"/>
    <w:multiLevelType w:val="hybridMultilevel"/>
    <w:tmpl w:val="D8B65F62"/>
    <w:lvl w:ilvl="0" w:tplc="F6722F5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454949"/>
    <w:multiLevelType w:val="multilevel"/>
    <w:tmpl w:val="03C4D7CC"/>
    <w:lvl w:ilvl="0">
      <w:start w:val="2"/>
      <w:numFmt w:val="decimal"/>
      <w:lvlText w:val="%1."/>
      <w:lvlJc w:val="left"/>
      <w:pPr>
        <w:ind w:left="413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C275A1F"/>
    <w:multiLevelType w:val="multilevel"/>
    <w:tmpl w:val="BF3A8C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4624F6"/>
    <w:multiLevelType w:val="singleLevel"/>
    <w:tmpl w:val="7752F032"/>
    <w:lvl w:ilvl="0">
      <w:start w:val="3"/>
      <w:numFmt w:val="decimal"/>
      <w:lvlText w:val="7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12907B9"/>
    <w:multiLevelType w:val="singleLevel"/>
    <w:tmpl w:val="CF1CEB2E"/>
    <w:lvl w:ilvl="0">
      <w:start w:val="1"/>
      <w:numFmt w:val="decimal"/>
      <w:lvlText w:val="3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98522B"/>
    <w:multiLevelType w:val="hybridMultilevel"/>
    <w:tmpl w:val="251C128A"/>
    <w:lvl w:ilvl="0" w:tplc="D416F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C492D"/>
    <w:multiLevelType w:val="singleLevel"/>
    <w:tmpl w:val="F9E42150"/>
    <w:lvl w:ilvl="0">
      <w:start w:val="1"/>
      <w:numFmt w:val="decimal"/>
      <w:lvlText w:val="7.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0A2E9B"/>
    <w:multiLevelType w:val="hybridMultilevel"/>
    <w:tmpl w:val="5750FEFE"/>
    <w:lvl w:ilvl="0" w:tplc="53F2056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146722"/>
    <w:multiLevelType w:val="hybridMultilevel"/>
    <w:tmpl w:val="8AF45EC2"/>
    <w:lvl w:ilvl="0" w:tplc="E90E6B4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35E33"/>
    <w:multiLevelType w:val="hybridMultilevel"/>
    <w:tmpl w:val="732E4DB8"/>
    <w:lvl w:ilvl="0" w:tplc="0D8C0D9E">
      <w:start w:val="1"/>
      <w:numFmt w:val="decimal"/>
      <w:lvlText w:val="3.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621BB1"/>
    <w:multiLevelType w:val="hybridMultilevel"/>
    <w:tmpl w:val="2556A61A"/>
    <w:lvl w:ilvl="0" w:tplc="6C9E4756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4" w15:restartNumberingAfterBreak="0">
    <w:nsid w:val="2D2A60F5"/>
    <w:multiLevelType w:val="singleLevel"/>
    <w:tmpl w:val="CE648E8C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E343FBB"/>
    <w:multiLevelType w:val="multilevel"/>
    <w:tmpl w:val="6206E1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F8420E5"/>
    <w:multiLevelType w:val="singleLevel"/>
    <w:tmpl w:val="4EFA4C72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128059E"/>
    <w:multiLevelType w:val="multilevel"/>
    <w:tmpl w:val="3FE493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1456915"/>
    <w:multiLevelType w:val="singleLevel"/>
    <w:tmpl w:val="5014760C"/>
    <w:lvl w:ilvl="0">
      <w:start w:val="1"/>
      <w:numFmt w:val="decimal"/>
      <w:lvlText w:val="6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18C743D"/>
    <w:multiLevelType w:val="singleLevel"/>
    <w:tmpl w:val="3D28A82A"/>
    <w:lvl w:ilvl="0">
      <w:start w:val="5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FA6135"/>
    <w:multiLevelType w:val="multilevel"/>
    <w:tmpl w:val="08BC70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F82215C"/>
    <w:multiLevelType w:val="multilevel"/>
    <w:tmpl w:val="6DBC47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4A531599"/>
    <w:multiLevelType w:val="singleLevel"/>
    <w:tmpl w:val="835E5754"/>
    <w:lvl w:ilvl="0">
      <w:start w:val="14"/>
      <w:numFmt w:val="decimal"/>
      <w:lvlText w:val="7.5.%1."/>
      <w:legacy w:legacy="1" w:legacySpace="0" w:legacyIndent="13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00F184B"/>
    <w:multiLevelType w:val="singleLevel"/>
    <w:tmpl w:val="67245752"/>
    <w:lvl w:ilvl="0">
      <w:start w:val="4"/>
      <w:numFmt w:val="decimal"/>
      <w:lvlText w:val="7.5.%1."/>
      <w:legacy w:legacy="1" w:legacySpace="0" w:legacyIndent="82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06F3B75"/>
    <w:multiLevelType w:val="singleLevel"/>
    <w:tmpl w:val="81B43D96"/>
    <w:lvl w:ilvl="0">
      <w:start w:val="2"/>
      <w:numFmt w:val="decimal"/>
      <w:lvlText w:val="4.1.%1."/>
      <w:legacy w:legacy="1" w:legacySpace="0" w:legacyIndent="74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0D1734F"/>
    <w:multiLevelType w:val="singleLevel"/>
    <w:tmpl w:val="FF0C0454"/>
    <w:lvl w:ilvl="0">
      <w:start w:val="6"/>
      <w:numFmt w:val="decimal"/>
      <w:lvlText w:val="7.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AE82413"/>
    <w:multiLevelType w:val="singleLevel"/>
    <w:tmpl w:val="4998CBEA"/>
    <w:lvl w:ilvl="0">
      <w:start w:val="3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C542BF1"/>
    <w:multiLevelType w:val="multilevel"/>
    <w:tmpl w:val="E2FC87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F364849"/>
    <w:multiLevelType w:val="hybridMultilevel"/>
    <w:tmpl w:val="D3F643DE"/>
    <w:lvl w:ilvl="0" w:tplc="11C87502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A9F6AAD"/>
    <w:multiLevelType w:val="singleLevel"/>
    <w:tmpl w:val="9044E2A0"/>
    <w:lvl w:ilvl="0">
      <w:start w:val="1"/>
      <w:numFmt w:val="decimal"/>
      <w:lvlText w:val="4.2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num w:numId="1" w16cid:durableId="694230236">
    <w:abstractNumId w:val="2"/>
  </w:num>
  <w:num w:numId="2" w16cid:durableId="1770346889">
    <w:abstractNumId w:val="2"/>
    <w:lvlOverride w:ilvl="0">
      <w:lvl w:ilvl="0">
        <w:start w:val="1"/>
        <w:numFmt w:val="decimal"/>
        <w:lvlText w:val="2.%1."/>
        <w:legacy w:legacy="1" w:legacySpace="0" w:legacyIndent="792"/>
        <w:lvlJc w:val="left"/>
        <w:rPr>
          <w:rFonts w:ascii="Times New Roman" w:hAnsi="Times New Roman" w:cs="Times New Roman" w:hint="default"/>
        </w:rPr>
      </w:lvl>
    </w:lvlOverride>
  </w:num>
  <w:num w:numId="3" w16cid:durableId="2078892298">
    <w:abstractNumId w:val="16"/>
  </w:num>
  <w:num w:numId="4" w16cid:durableId="1099569402">
    <w:abstractNumId w:val="7"/>
  </w:num>
  <w:num w:numId="5" w16cid:durableId="1402673760">
    <w:abstractNumId w:val="24"/>
  </w:num>
  <w:num w:numId="6" w16cid:durableId="242690267">
    <w:abstractNumId w:val="29"/>
  </w:num>
  <w:num w:numId="7" w16cid:durableId="1732001050">
    <w:abstractNumId w:val="29"/>
    <w:lvlOverride w:ilvl="0">
      <w:lvl w:ilvl="0">
        <w:start w:val="1"/>
        <w:numFmt w:val="decimal"/>
        <w:lvlText w:val="4.2.%1."/>
        <w:legacy w:legacy="1" w:legacySpace="0" w:legacyIndent="735"/>
        <w:lvlJc w:val="left"/>
        <w:rPr>
          <w:rFonts w:ascii="Times New Roman" w:hAnsi="Times New Roman" w:cs="Times New Roman" w:hint="default"/>
        </w:rPr>
      </w:lvl>
    </w:lvlOverride>
  </w:num>
  <w:num w:numId="8" w16cid:durableId="1708287420">
    <w:abstractNumId w:val="26"/>
  </w:num>
  <w:num w:numId="9" w16cid:durableId="104923153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0" w16cid:durableId="645553346">
    <w:abstractNumId w:val="18"/>
  </w:num>
  <w:num w:numId="11" w16cid:durableId="1206288071">
    <w:abstractNumId w:val="18"/>
    <w:lvlOverride w:ilvl="0">
      <w:lvl w:ilvl="0">
        <w:start w:val="1"/>
        <w:numFmt w:val="decimal"/>
        <w:lvlText w:val="6.%1."/>
        <w:legacy w:legacy="1" w:legacySpace="0" w:legacyIndent="807"/>
        <w:lvlJc w:val="left"/>
        <w:rPr>
          <w:rFonts w:ascii="Times New Roman" w:hAnsi="Times New Roman" w:cs="Times New Roman" w:hint="default"/>
        </w:rPr>
      </w:lvl>
    </w:lvlOverride>
  </w:num>
  <w:num w:numId="12" w16cid:durableId="243758318">
    <w:abstractNumId w:val="18"/>
    <w:lvlOverride w:ilvl="0">
      <w:lvl w:ilvl="0">
        <w:start w:val="1"/>
        <w:numFmt w:val="decimal"/>
        <w:lvlText w:val="6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13" w16cid:durableId="1189609797">
    <w:abstractNumId w:val="6"/>
  </w:num>
  <w:num w:numId="14" w16cid:durableId="765004460">
    <w:abstractNumId w:val="6"/>
    <w:lvlOverride w:ilvl="0">
      <w:lvl w:ilvl="0">
        <w:start w:val="3"/>
        <w:numFmt w:val="decimal"/>
        <w:lvlText w:val="7.%1."/>
        <w:legacy w:legacy="1" w:legacySpace="0" w:legacyIndent="835"/>
        <w:lvlJc w:val="left"/>
        <w:rPr>
          <w:rFonts w:ascii="Times New Roman" w:hAnsi="Times New Roman" w:cs="Times New Roman" w:hint="default"/>
        </w:rPr>
      </w:lvl>
    </w:lvlOverride>
  </w:num>
  <w:num w:numId="15" w16cid:durableId="2018147492">
    <w:abstractNumId w:val="9"/>
  </w:num>
  <w:num w:numId="16" w16cid:durableId="411126173">
    <w:abstractNumId w:val="23"/>
  </w:num>
  <w:num w:numId="17" w16cid:durableId="2075277535">
    <w:abstractNumId w:val="23"/>
    <w:lvlOverride w:ilvl="0">
      <w:lvl w:ilvl="0">
        <w:start w:val="4"/>
        <w:numFmt w:val="decimal"/>
        <w:lvlText w:val="7.5.%1."/>
        <w:legacy w:legacy="1" w:legacySpace="0" w:legacyIndent="741"/>
        <w:lvlJc w:val="left"/>
        <w:rPr>
          <w:rFonts w:ascii="Times New Roman" w:hAnsi="Times New Roman" w:cs="Times New Roman" w:hint="default"/>
        </w:rPr>
      </w:lvl>
    </w:lvlOverride>
  </w:num>
  <w:num w:numId="18" w16cid:durableId="1740129655">
    <w:abstractNumId w:val="1"/>
  </w:num>
  <w:num w:numId="19" w16cid:durableId="594900769">
    <w:abstractNumId w:val="22"/>
  </w:num>
  <w:num w:numId="20" w16cid:durableId="1038092944">
    <w:abstractNumId w:val="22"/>
    <w:lvlOverride w:ilvl="0">
      <w:lvl w:ilvl="0">
        <w:start w:val="14"/>
        <w:numFmt w:val="decimal"/>
        <w:lvlText w:val="7.5.%1."/>
        <w:legacy w:legacy="1" w:legacySpace="0" w:legacyIndent="1203"/>
        <w:lvlJc w:val="left"/>
        <w:rPr>
          <w:rFonts w:ascii="Times New Roman" w:hAnsi="Times New Roman" w:cs="Times New Roman" w:hint="default"/>
        </w:rPr>
      </w:lvl>
    </w:lvlOverride>
  </w:num>
  <w:num w:numId="21" w16cid:durableId="1876650848">
    <w:abstractNumId w:val="25"/>
  </w:num>
  <w:num w:numId="22" w16cid:durableId="46268941">
    <w:abstractNumId w:val="25"/>
    <w:lvlOverride w:ilvl="0">
      <w:lvl w:ilvl="0">
        <w:start w:val="6"/>
        <w:numFmt w:val="decimal"/>
        <w:lvlText w:val="7.%1."/>
        <w:legacy w:legacy="1" w:legacySpace="0" w:legacyIndent="584"/>
        <w:lvlJc w:val="left"/>
        <w:rPr>
          <w:rFonts w:ascii="Times New Roman" w:hAnsi="Times New Roman" w:cs="Times New Roman" w:hint="default"/>
        </w:rPr>
      </w:lvl>
    </w:lvlOverride>
  </w:num>
  <w:num w:numId="23" w16cid:durableId="1627128007">
    <w:abstractNumId w:val="14"/>
  </w:num>
  <w:num w:numId="24" w16cid:durableId="1293176548">
    <w:abstractNumId w:val="14"/>
    <w:lvlOverride w:ilvl="0">
      <w:lvl w:ilvl="0">
        <w:start w:val="1"/>
        <w:numFmt w:val="decimal"/>
        <w:lvlText w:val="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25" w16cid:durableId="557324100">
    <w:abstractNumId w:val="19"/>
  </w:num>
  <w:num w:numId="26" w16cid:durableId="978800292">
    <w:abstractNumId w:val="21"/>
  </w:num>
  <w:num w:numId="27" w16cid:durableId="1302882433">
    <w:abstractNumId w:val="20"/>
  </w:num>
  <w:num w:numId="28" w16cid:durableId="1758285625">
    <w:abstractNumId w:val="17"/>
  </w:num>
  <w:num w:numId="29" w16cid:durableId="301738839">
    <w:abstractNumId w:val="15"/>
  </w:num>
  <w:num w:numId="30" w16cid:durableId="880290436">
    <w:abstractNumId w:val="27"/>
  </w:num>
  <w:num w:numId="31" w16cid:durableId="216092120">
    <w:abstractNumId w:val="5"/>
  </w:num>
  <w:num w:numId="32" w16cid:durableId="2111658225">
    <w:abstractNumId w:val="11"/>
  </w:num>
  <w:num w:numId="33" w16cid:durableId="1390034927">
    <w:abstractNumId w:val="13"/>
  </w:num>
  <w:num w:numId="34" w16cid:durableId="1904901390">
    <w:abstractNumId w:val="12"/>
  </w:num>
  <w:num w:numId="35" w16cid:durableId="1164590798">
    <w:abstractNumId w:val="8"/>
  </w:num>
  <w:num w:numId="36" w16cid:durableId="750739891">
    <w:abstractNumId w:val="3"/>
  </w:num>
  <w:num w:numId="37" w16cid:durableId="781339750">
    <w:abstractNumId w:val="10"/>
  </w:num>
  <w:num w:numId="38" w16cid:durableId="2026057813">
    <w:abstractNumId w:val="28"/>
  </w:num>
  <w:num w:numId="39" w16cid:durableId="1392659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5BA"/>
    <w:rsid w:val="000005E1"/>
    <w:rsid w:val="00024271"/>
    <w:rsid w:val="00050509"/>
    <w:rsid w:val="00050696"/>
    <w:rsid w:val="00050960"/>
    <w:rsid w:val="00063BD6"/>
    <w:rsid w:val="00073888"/>
    <w:rsid w:val="00075E09"/>
    <w:rsid w:val="0007686F"/>
    <w:rsid w:val="00076E70"/>
    <w:rsid w:val="00082D1C"/>
    <w:rsid w:val="00090E82"/>
    <w:rsid w:val="000D29FA"/>
    <w:rsid w:val="000D46B3"/>
    <w:rsid w:val="000D4C21"/>
    <w:rsid w:val="000D6909"/>
    <w:rsid w:val="000F3057"/>
    <w:rsid w:val="001143E2"/>
    <w:rsid w:val="001205F4"/>
    <w:rsid w:val="001264DC"/>
    <w:rsid w:val="001320EF"/>
    <w:rsid w:val="0014051F"/>
    <w:rsid w:val="001B3336"/>
    <w:rsid w:val="001B6F49"/>
    <w:rsid w:val="001C0302"/>
    <w:rsid w:val="001C3769"/>
    <w:rsid w:val="001F1075"/>
    <w:rsid w:val="002109A0"/>
    <w:rsid w:val="00220A77"/>
    <w:rsid w:val="00233BCC"/>
    <w:rsid w:val="002453EC"/>
    <w:rsid w:val="0025721D"/>
    <w:rsid w:val="00263AF6"/>
    <w:rsid w:val="00264AE4"/>
    <w:rsid w:val="00286E1E"/>
    <w:rsid w:val="00294D32"/>
    <w:rsid w:val="002A5D3B"/>
    <w:rsid w:val="002B22D4"/>
    <w:rsid w:val="002E454A"/>
    <w:rsid w:val="00301AD8"/>
    <w:rsid w:val="003137E5"/>
    <w:rsid w:val="00314F73"/>
    <w:rsid w:val="0034148B"/>
    <w:rsid w:val="00344138"/>
    <w:rsid w:val="003925E3"/>
    <w:rsid w:val="0039306C"/>
    <w:rsid w:val="003E0142"/>
    <w:rsid w:val="003F2D22"/>
    <w:rsid w:val="00407756"/>
    <w:rsid w:val="0042657E"/>
    <w:rsid w:val="00443E5B"/>
    <w:rsid w:val="004647B5"/>
    <w:rsid w:val="00467E97"/>
    <w:rsid w:val="0049316D"/>
    <w:rsid w:val="00494E19"/>
    <w:rsid w:val="004B13A3"/>
    <w:rsid w:val="004B4DF1"/>
    <w:rsid w:val="004D5E45"/>
    <w:rsid w:val="004E07E5"/>
    <w:rsid w:val="0053138C"/>
    <w:rsid w:val="0054023C"/>
    <w:rsid w:val="00567B83"/>
    <w:rsid w:val="00572800"/>
    <w:rsid w:val="0057551B"/>
    <w:rsid w:val="00577D59"/>
    <w:rsid w:val="005951D9"/>
    <w:rsid w:val="005A1E67"/>
    <w:rsid w:val="005C7682"/>
    <w:rsid w:val="005E4CC6"/>
    <w:rsid w:val="005F1422"/>
    <w:rsid w:val="006243B7"/>
    <w:rsid w:val="00637257"/>
    <w:rsid w:val="00640714"/>
    <w:rsid w:val="0064748D"/>
    <w:rsid w:val="006543AB"/>
    <w:rsid w:val="006607B3"/>
    <w:rsid w:val="00661897"/>
    <w:rsid w:val="00664F88"/>
    <w:rsid w:val="00683EB3"/>
    <w:rsid w:val="00692BB1"/>
    <w:rsid w:val="0069620A"/>
    <w:rsid w:val="006E5BAB"/>
    <w:rsid w:val="00703DFD"/>
    <w:rsid w:val="007230C2"/>
    <w:rsid w:val="00726D9A"/>
    <w:rsid w:val="007466C4"/>
    <w:rsid w:val="00755E8B"/>
    <w:rsid w:val="00757C57"/>
    <w:rsid w:val="0076754C"/>
    <w:rsid w:val="00767E76"/>
    <w:rsid w:val="007F36C9"/>
    <w:rsid w:val="007F7D37"/>
    <w:rsid w:val="008145EF"/>
    <w:rsid w:val="008179C2"/>
    <w:rsid w:val="008374CB"/>
    <w:rsid w:val="00837981"/>
    <w:rsid w:val="00842FF0"/>
    <w:rsid w:val="00852F4F"/>
    <w:rsid w:val="00885AC0"/>
    <w:rsid w:val="00892941"/>
    <w:rsid w:val="00896CF6"/>
    <w:rsid w:val="008D7DFD"/>
    <w:rsid w:val="008F5890"/>
    <w:rsid w:val="008F6344"/>
    <w:rsid w:val="009247C0"/>
    <w:rsid w:val="00927FCF"/>
    <w:rsid w:val="00932A71"/>
    <w:rsid w:val="009466EC"/>
    <w:rsid w:val="00975C44"/>
    <w:rsid w:val="00983F6F"/>
    <w:rsid w:val="00990E0A"/>
    <w:rsid w:val="009B1DA3"/>
    <w:rsid w:val="009B5F40"/>
    <w:rsid w:val="009C2BF7"/>
    <w:rsid w:val="00A00979"/>
    <w:rsid w:val="00A031DE"/>
    <w:rsid w:val="00A07205"/>
    <w:rsid w:val="00A12558"/>
    <w:rsid w:val="00A17AF4"/>
    <w:rsid w:val="00A275BA"/>
    <w:rsid w:val="00A33999"/>
    <w:rsid w:val="00A502AE"/>
    <w:rsid w:val="00A51351"/>
    <w:rsid w:val="00A5311E"/>
    <w:rsid w:val="00A874C5"/>
    <w:rsid w:val="00A975A5"/>
    <w:rsid w:val="00AC5778"/>
    <w:rsid w:val="00AD68EC"/>
    <w:rsid w:val="00AF0E64"/>
    <w:rsid w:val="00B26C54"/>
    <w:rsid w:val="00B26F81"/>
    <w:rsid w:val="00B35A6A"/>
    <w:rsid w:val="00B5255D"/>
    <w:rsid w:val="00B53449"/>
    <w:rsid w:val="00B57B4E"/>
    <w:rsid w:val="00B8795C"/>
    <w:rsid w:val="00B96851"/>
    <w:rsid w:val="00B97548"/>
    <w:rsid w:val="00BA663A"/>
    <w:rsid w:val="00BA74D2"/>
    <w:rsid w:val="00BA7F92"/>
    <w:rsid w:val="00BB6D90"/>
    <w:rsid w:val="00BB76C8"/>
    <w:rsid w:val="00BC09A3"/>
    <w:rsid w:val="00C05947"/>
    <w:rsid w:val="00C12530"/>
    <w:rsid w:val="00C13B23"/>
    <w:rsid w:val="00C5280D"/>
    <w:rsid w:val="00C57FDE"/>
    <w:rsid w:val="00C6642A"/>
    <w:rsid w:val="00C76F30"/>
    <w:rsid w:val="00C84B75"/>
    <w:rsid w:val="00C92BC0"/>
    <w:rsid w:val="00C95B23"/>
    <w:rsid w:val="00CA2291"/>
    <w:rsid w:val="00CF0495"/>
    <w:rsid w:val="00D063E0"/>
    <w:rsid w:val="00D309CC"/>
    <w:rsid w:val="00D45A19"/>
    <w:rsid w:val="00D52E20"/>
    <w:rsid w:val="00D633F1"/>
    <w:rsid w:val="00D70010"/>
    <w:rsid w:val="00D75152"/>
    <w:rsid w:val="00DA04D1"/>
    <w:rsid w:val="00DB7E70"/>
    <w:rsid w:val="00DC6435"/>
    <w:rsid w:val="00DD06E0"/>
    <w:rsid w:val="00DD355A"/>
    <w:rsid w:val="00DD4956"/>
    <w:rsid w:val="00DE04BE"/>
    <w:rsid w:val="00DE6514"/>
    <w:rsid w:val="00E00430"/>
    <w:rsid w:val="00E05ECC"/>
    <w:rsid w:val="00E13CED"/>
    <w:rsid w:val="00E14C80"/>
    <w:rsid w:val="00E20913"/>
    <w:rsid w:val="00E261FB"/>
    <w:rsid w:val="00E42753"/>
    <w:rsid w:val="00E64547"/>
    <w:rsid w:val="00E64742"/>
    <w:rsid w:val="00E71E5E"/>
    <w:rsid w:val="00E8080F"/>
    <w:rsid w:val="00E82E6F"/>
    <w:rsid w:val="00E849CB"/>
    <w:rsid w:val="00E90B7D"/>
    <w:rsid w:val="00EA4963"/>
    <w:rsid w:val="00EA6F88"/>
    <w:rsid w:val="00EC0C1C"/>
    <w:rsid w:val="00ED4B35"/>
    <w:rsid w:val="00ED5FF2"/>
    <w:rsid w:val="00EE6210"/>
    <w:rsid w:val="00EF457C"/>
    <w:rsid w:val="00F22A07"/>
    <w:rsid w:val="00F542BB"/>
    <w:rsid w:val="00F54656"/>
    <w:rsid w:val="00F71D1D"/>
    <w:rsid w:val="00F73479"/>
    <w:rsid w:val="00F76AD2"/>
    <w:rsid w:val="00F77318"/>
    <w:rsid w:val="00F82817"/>
    <w:rsid w:val="00F937CD"/>
    <w:rsid w:val="00FB036A"/>
    <w:rsid w:val="00FC38A0"/>
    <w:rsid w:val="00FD1DEE"/>
    <w:rsid w:val="00FD3591"/>
    <w:rsid w:val="00FD792F"/>
    <w:rsid w:val="00F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C05A6"/>
  <w15:docId w15:val="{8B7CC529-12DE-4ABF-93EE-C87776DA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20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620A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69620A"/>
    <w:pPr>
      <w:spacing w:line="324" w:lineRule="exact"/>
      <w:ind w:firstLine="734"/>
      <w:jc w:val="both"/>
    </w:pPr>
  </w:style>
  <w:style w:type="paragraph" w:customStyle="1" w:styleId="Style3">
    <w:name w:val="Style3"/>
    <w:basedOn w:val="a"/>
    <w:uiPriority w:val="99"/>
    <w:rsid w:val="0069620A"/>
  </w:style>
  <w:style w:type="paragraph" w:customStyle="1" w:styleId="Style4">
    <w:name w:val="Style4"/>
    <w:basedOn w:val="a"/>
    <w:uiPriority w:val="99"/>
    <w:rsid w:val="0069620A"/>
    <w:pPr>
      <w:spacing w:line="318" w:lineRule="exact"/>
      <w:ind w:firstLine="742"/>
      <w:jc w:val="both"/>
    </w:pPr>
  </w:style>
  <w:style w:type="paragraph" w:customStyle="1" w:styleId="Style5">
    <w:name w:val="Style5"/>
    <w:basedOn w:val="a"/>
    <w:uiPriority w:val="99"/>
    <w:rsid w:val="0069620A"/>
  </w:style>
  <w:style w:type="character" w:customStyle="1" w:styleId="FontStyle11">
    <w:name w:val="Font Style11"/>
    <w:uiPriority w:val="99"/>
    <w:rsid w:val="0069620A"/>
    <w:rPr>
      <w:rFonts w:ascii="Tahoma" w:hAnsi="Tahoma" w:cs="Tahoma"/>
      <w:b/>
      <w:bCs/>
      <w:i/>
      <w:iCs/>
      <w:sz w:val="8"/>
      <w:szCs w:val="8"/>
    </w:rPr>
  </w:style>
  <w:style w:type="character" w:customStyle="1" w:styleId="FontStyle12">
    <w:name w:val="Font Style12"/>
    <w:uiPriority w:val="99"/>
    <w:rsid w:val="0069620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9620A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rsid w:val="0069620A"/>
    <w:rPr>
      <w:rFonts w:cs="Times New Roman"/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A275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275BA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275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275BA"/>
    <w:rPr>
      <w:rFonts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B13A3"/>
    <w:pPr>
      <w:spacing w:line="324" w:lineRule="exact"/>
      <w:ind w:firstLine="734"/>
      <w:jc w:val="both"/>
    </w:pPr>
  </w:style>
  <w:style w:type="character" w:customStyle="1" w:styleId="FontStyle14">
    <w:name w:val="Font Style14"/>
    <w:uiPriority w:val="99"/>
    <w:rsid w:val="004B13A3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4B13A3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semiHidden/>
    <w:rsid w:val="00EA4963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semiHidden/>
    <w:rsid w:val="00EA4963"/>
    <w:rPr>
      <w:rFonts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C6642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66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ПравПортал</cp:lastModifiedBy>
  <cp:revision>3</cp:revision>
  <cp:lastPrinted>2022-07-20T08:59:00Z</cp:lastPrinted>
  <dcterms:created xsi:type="dcterms:W3CDTF">2022-08-03T06:44:00Z</dcterms:created>
  <dcterms:modified xsi:type="dcterms:W3CDTF">2022-08-04T02:53:00Z</dcterms:modified>
</cp:coreProperties>
</file>