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55" w:rsidRPr="005C5155" w:rsidRDefault="005C5155" w:rsidP="005C5155">
      <w:pPr>
        <w:pStyle w:val="a3"/>
        <w:spacing w:before="0" w:beforeAutospacing="0" w:after="0" w:afterAutospacing="0" w:line="288" w:lineRule="atLeast"/>
        <w:ind w:left="4962"/>
        <w:rPr>
          <w:sz w:val="28"/>
          <w:szCs w:val="28"/>
        </w:rPr>
      </w:pPr>
      <w:r w:rsidRPr="005C5155">
        <w:rPr>
          <w:sz w:val="28"/>
          <w:szCs w:val="28"/>
        </w:rPr>
        <w:t xml:space="preserve">Приложение 2 </w:t>
      </w:r>
    </w:p>
    <w:p w:rsidR="005C5155" w:rsidRPr="005C5155" w:rsidRDefault="005C5155" w:rsidP="005C5155">
      <w:pPr>
        <w:pStyle w:val="a3"/>
        <w:spacing w:before="0" w:beforeAutospacing="0" w:after="0" w:afterAutospacing="0" w:line="288" w:lineRule="atLeast"/>
        <w:ind w:left="4962"/>
        <w:rPr>
          <w:sz w:val="28"/>
          <w:szCs w:val="28"/>
        </w:rPr>
      </w:pPr>
      <w:r w:rsidRPr="005C5155">
        <w:rPr>
          <w:sz w:val="28"/>
          <w:szCs w:val="28"/>
        </w:rPr>
        <w:t xml:space="preserve">к Положению </w:t>
      </w:r>
    </w:p>
    <w:p w:rsidR="005C5155" w:rsidRPr="005C5155" w:rsidRDefault="005C5155" w:rsidP="005C5155">
      <w:pPr>
        <w:pStyle w:val="a3"/>
        <w:spacing w:before="0" w:beforeAutospacing="0" w:after="0" w:afterAutospacing="0" w:line="288" w:lineRule="atLeast"/>
        <w:ind w:left="4962"/>
        <w:rPr>
          <w:sz w:val="28"/>
          <w:szCs w:val="28"/>
        </w:rPr>
      </w:pPr>
      <w:r w:rsidRPr="005C5155">
        <w:rPr>
          <w:sz w:val="28"/>
          <w:szCs w:val="28"/>
        </w:rPr>
        <w:t xml:space="preserve">о муниципальном контроле </w:t>
      </w:r>
    </w:p>
    <w:p w:rsidR="005C5155" w:rsidRPr="005C5155" w:rsidRDefault="005C5155" w:rsidP="005C5155">
      <w:pPr>
        <w:pStyle w:val="a3"/>
        <w:spacing w:before="0" w:beforeAutospacing="0" w:after="0" w:afterAutospacing="0" w:line="288" w:lineRule="atLeast"/>
        <w:ind w:left="4962"/>
        <w:rPr>
          <w:sz w:val="28"/>
          <w:szCs w:val="28"/>
        </w:rPr>
      </w:pPr>
      <w:r w:rsidRPr="005C5155">
        <w:rPr>
          <w:sz w:val="28"/>
          <w:szCs w:val="28"/>
        </w:rPr>
        <w:t xml:space="preserve">на автомобильном транспорте, </w:t>
      </w:r>
    </w:p>
    <w:p w:rsidR="005C5155" w:rsidRPr="005C5155" w:rsidRDefault="005C5155" w:rsidP="005C5155">
      <w:pPr>
        <w:pStyle w:val="a3"/>
        <w:spacing w:before="0" w:beforeAutospacing="0" w:after="0" w:afterAutospacing="0" w:line="288" w:lineRule="atLeast"/>
        <w:ind w:left="4962"/>
        <w:rPr>
          <w:sz w:val="28"/>
          <w:szCs w:val="28"/>
        </w:rPr>
      </w:pPr>
      <w:r w:rsidRPr="005C5155">
        <w:rPr>
          <w:sz w:val="28"/>
          <w:szCs w:val="28"/>
        </w:rPr>
        <w:t xml:space="preserve">городском наземном электрическом </w:t>
      </w:r>
    </w:p>
    <w:p w:rsidR="005C5155" w:rsidRPr="005C5155" w:rsidRDefault="005C5155" w:rsidP="005C5155">
      <w:pPr>
        <w:pStyle w:val="a3"/>
        <w:spacing w:before="0" w:beforeAutospacing="0" w:after="0" w:afterAutospacing="0" w:line="288" w:lineRule="atLeast"/>
        <w:ind w:left="4962"/>
        <w:rPr>
          <w:sz w:val="28"/>
          <w:szCs w:val="28"/>
        </w:rPr>
      </w:pPr>
      <w:r w:rsidRPr="005C5155">
        <w:rPr>
          <w:sz w:val="28"/>
          <w:szCs w:val="28"/>
        </w:rPr>
        <w:t xml:space="preserve">транспорте и в дорожном хозяйстве </w:t>
      </w:r>
    </w:p>
    <w:p w:rsidR="005C5155" w:rsidRDefault="005C5155" w:rsidP="005C5155">
      <w:pPr>
        <w:pStyle w:val="a3"/>
        <w:spacing w:before="0" w:beforeAutospacing="0" w:after="0" w:afterAutospacing="0"/>
        <w:ind w:left="4962"/>
        <w:jc w:val="both"/>
        <w:rPr>
          <w:sz w:val="28"/>
          <w:szCs w:val="28"/>
        </w:rPr>
      </w:pPr>
      <w:r w:rsidRPr="005C5155">
        <w:rPr>
          <w:sz w:val="28"/>
          <w:szCs w:val="28"/>
        </w:rPr>
        <w:t xml:space="preserve">на территории городского округа – </w:t>
      </w:r>
    </w:p>
    <w:p w:rsidR="0074726D" w:rsidRDefault="005C5155" w:rsidP="005C5155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5C5155">
        <w:rPr>
          <w:rFonts w:ascii="Times New Roman" w:hAnsi="Times New Roman" w:cs="Times New Roman"/>
          <w:sz w:val="28"/>
          <w:szCs w:val="28"/>
        </w:rPr>
        <w:t>города Барнаула Алтайского края</w:t>
      </w:r>
    </w:p>
    <w:p w:rsidR="005C5155" w:rsidRDefault="005C5155" w:rsidP="005C5155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5C5155" w:rsidRPr="005C5155" w:rsidRDefault="005C5155" w:rsidP="005C5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155">
        <w:rPr>
          <w:rFonts w:ascii="Times New Roman" w:hAnsi="Times New Roman" w:cs="Times New Roman"/>
          <w:sz w:val="28"/>
          <w:szCs w:val="28"/>
        </w:rPr>
        <w:t>КРИТЕРИИ</w:t>
      </w:r>
    </w:p>
    <w:p w:rsidR="005C5155" w:rsidRPr="005C5155" w:rsidRDefault="005C5155" w:rsidP="005C5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155">
        <w:rPr>
          <w:rFonts w:ascii="Times New Roman" w:hAnsi="Times New Roman" w:cs="Times New Roman"/>
          <w:sz w:val="28"/>
          <w:szCs w:val="28"/>
        </w:rPr>
        <w:t>отнесения объектов контроля к категории риска причинения</w:t>
      </w:r>
    </w:p>
    <w:p w:rsidR="005C5155" w:rsidRDefault="005C5155" w:rsidP="005C5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155">
        <w:rPr>
          <w:rFonts w:ascii="Times New Roman" w:hAnsi="Times New Roman" w:cs="Times New Roman"/>
          <w:sz w:val="28"/>
          <w:szCs w:val="28"/>
        </w:rPr>
        <w:t>вреда (ущерба) при осуществлении муниципального контроля</w:t>
      </w:r>
    </w:p>
    <w:p w:rsidR="005C5155" w:rsidRDefault="005C5155" w:rsidP="005C5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3"/>
        <w:gridCol w:w="3115"/>
      </w:tblGrid>
      <w:tr w:rsidR="005C5155" w:rsidTr="005C5155">
        <w:tc>
          <w:tcPr>
            <w:tcW w:w="846" w:type="dxa"/>
          </w:tcPr>
          <w:p w:rsidR="005C5155" w:rsidRPr="00602FAC" w:rsidRDefault="005C5155" w:rsidP="005C5155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602FAC">
              <w:rPr>
                <w:sz w:val="28"/>
                <w:szCs w:val="28"/>
              </w:rPr>
              <w:t xml:space="preserve"> п/п </w:t>
            </w:r>
          </w:p>
        </w:tc>
        <w:tc>
          <w:tcPr>
            <w:tcW w:w="5383" w:type="dxa"/>
          </w:tcPr>
          <w:p w:rsidR="005C5155" w:rsidRPr="00602FAC" w:rsidRDefault="005C5155" w:rsidP="005C5155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 w:val="28"/>
                <w:szCs w:val="28"/>
              </w:rPr>
            </w:pPr>
            <w:r w:rsidRPr="00602FAC">
              <w:rPr>
                <w:sz w:val="28"/>
                <w:szCs w:val="28"/>
              </w:rPr>
              <w:t xml:space="preserve">Критерии отнесения объектов контроля к категориям риска </w:t>
            </w:r>
          </w:p>
        </w:tc>
        <w:tc>
          <w:tcPr>
            <w:tcW w:w="3115" w:type="dxa"/>
          </w:tcPr>
          <w:p w:rsidR="005C5155" w:rsidRPr="00602FAC" w:rsidRDefault="005C5155" w:rsidP="005C5155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sz w:val="28"/>
                <w:szCs w:val="28"/>
              </w:rPr>
            </w:pPr>
            <w:r w:rsidRPr="00602FAC">
              <w:rPr>
                <w:sz w:val="28"/>
                <w:szCs w:val="28"/>
              </w:rPr>
              <w:t xml:space="preserve">Категория риска </w:t>
            </w:r>
          </w:p>
        </w:tc>
      </w:tr>
      <w:tr w:rsidR="005C5155" w:rsidTr="005C5155">
        <w:tc>
          <w:tcPr>
            <w:tcW w:w="846" w:type="dxa"/>
          </w:tcPr>
          <w:p w:rsidR="005C5155" w:rsidRDefault="005C5155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3" w:type="dxa"/>
          </w:tcPr>
          <w:p w:rsidR="005C5155" w:rsidRPr="005C5155" w:rsidRDefault="005C5155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155">
              <w:rPr>
                <w:rFonts w:ascii="Times New Roman" w:hAnsi="Times New Roman" w:cs="Times New Roman"/>
                <w:sz w:val="28"/>
                <w:szCs w:val="28"/>
              </w:rPr>
              <w:t xml:space="preserve">Несоблюдение контролируемыми лицами обязательных требований законодательства в области автомобильных дорог, дорожной деятельности и перевозок автомобильным транспортом, городским наземным электрическим транспортом (далее – обязательные требования): </w:t>
            </w:r>
          </w:p>
          <w:p w:rsidR="005C5155" w:rsidRPr="005C5155" w:rsidRDefault="005C5155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155">
              <w:rPr>
                <w:rFonts w:ascii="Times New Roman" w:hAnsi="Times New Roman" w:cs="Times New Roman"/>
                <w:sz w:val="28"/>
                <w:szCs w:val="28"/>
              </w:rPr>
              <w:t xml:space="preserve">а) наличие в течение календарного года, предшествующего году составления планов проведения плановых контрольных мероприятий на очередной календарный год, случаев причинения вреда жизни и здоровью физических лиц, имуществу третьих лиц в результате нарушения контролируемыми лицами обязательных требований; </w:t>
            </w:r>
          </w:p>
          <w:p w:rsidR="005C5155" w:rsidRPr="005C5155" w:rsidRDefault="005C5155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155">
              <w:rPr>
                <w:rFonts w:ascii="Times New Roman" w:hAnsi="Times New Roman" w:cs="Times New Roman"/>
                <w:sz w:val="28"/>
                <w:szCs w:val="28"/>
              </w:rPr>
              <w:t xml:space="preserve">б) наличие фактов привлечения контролируемого лица к административной ответственности в течение календарного года, предшествующего году составления планов проведения плановых контрольных мероприятий на очередной календарный год; </w:t>
            </w:r>
          </w:p>
          <w:p w:rsidR="005C5155" w:rsidRPr="005C5155" w:rsidRDefault="005C5155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155">
              <w:rPr>
                <w:rFonts w:ascii="Times New Roman" w:hAnsi="Times New Roman" w:cs="Times New Roman"/>
                <w:sz w:val="28"/>
                <w:szCs w:val="28"/>
              </w:rPr>
              <w:t xml:space="preserve">в) наличие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</w:t>
            </w:r>
            <w:r w:rsidRPr="005C5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повлекших вынесение предостережения о недопустимости нарушения обязательных требований; </w:t>
            </w:r>
          </w:p>
          <w:p w:rsidR="005C5155" w:rsidRDefault="005C5155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155">
              <w:rPr>
                <w:rFonts w:ascii="Times New Roman" w:hAnsi="Times New Roman" w:cs="Times New Roman"/>
                <w:sz w:val="28"/>
                <w:szCs w:val="28"/>
              </w:rPr>
              <w:t>г) отсутствие фактов несоблюдения контролируемым лицом обязательных требований – отсутствие нарушения</w:t>
            </w:r>
          </w:p>
        </w:tc>
        <w:tc>
          <w:tcPr>
            <w:tcW w:w="3115" w:type="dxa"/>
          </w:tcPr>
          <w:p w:rsidR="005C5155" w:rsidRDefault="005C5155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чрезвычайно высокая</w:t>
            </w: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  <w:p w:rsidR="00572B02" w:rsidRDefault="00572B02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155" w:rsidTr="005C5155">
        <w:tc>
          <w:tcPr>
            <w:tcW w:w="846" w:type="dxa"/>
          </w:tcPr>
          <w:p w:rsidR="005C5155" w:rsidRDefault="005C5155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83" w:type="dxa"/>
          </w:tcPr>
          <w:p w:rsidR="005F6E2D" w:rsidRPr="005F6E2D" w:rsidRDefault="005F6E2D" w:rsidP="005F6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E2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контрольных мероприятий в отношении контролируемых лиц: </w:t>
            </w:r>
          </w:p>
          <w:p w:rsidR="005F6E2D" w:rsidRPr="005F6E2D" w:rsidRDefault="005F6E2D" w:rsidP="005F6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E2D">
              <w:rPr>
                <w:rFonts w:ascii="Times New Roman" w:hAnsi="Times New Roman" w:cs="Times New Roman"/>
                <w:sz w:val="28"/>
                <w:szCs w:val="28"/>
              </w:rPr>
              <w:t xml:space="preserve">а) ранее в отношении контролируемого лица контрольные мероприятия не проводились; </w:t>
            </w:r>
          </w:p>
          <w:p w:rsidR="005F6E2D" w:rsidRPr="005F6E2D" w:rsidRDefault="005F6E2D" w:rsidP="005F6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E2D">
              <w:rPr>
                <w:rFonts w:ascii="Times New Roman" w:hAnsi="Times New Roman" w:cs="Times New Roman"/>
                <w:sz w:val="28"/>
                <w:szCs w:val="28"/>
              </w:rPr>
              <w:t xml:space="preserve">б) последнее контрольное мероприятие в отношении контролируемого лица проведено более трех лет назад; </w:t>
            </w:r>
          </w:p>
          <w:p w:rsidR="005F6E2D" w:rsidRPr="005F6E2D" w:rsidRDefault="005F6E2D" w:rsidP="005F6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E2D">
              <w:rPr>
                <w:rFonts w:ascii="Times New Roman" w:hAnsi="Times New Roman" w:cs="Times New Roman"/>
                <w:sz w:val="28"/>
                <w:szCs w:val="28"/>
              </w:rPr>
              <w:t xml:space="preserve">в) последнее контрольное мероприятие в отношении контролируемого лица проведено в течение последних двух лет назад; </w:t>
            </w:r>
          </w:p>
          <w:p w:rsidR="005C5155" w:rsidRDefault="005F6E2D" w:rsidP="005F6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E2D">
              <w:rPr>
                <w:rFonts w:ascii="Times New Roman" w:hAnsi="Times New Roman" w:cs="Times New Roman"/>
                <w:sz w:val="28"/>
                <w:szCs w:val="28"/>
              </w:rPr>
              <w:t>г) последнее контрольное мероприятие в отношении контролируемого лица проведено в течение последних двух лет</w:t>
            </w:r>
          </w:p>
        </w:tc>
        <w:tc>
          <w:tcPr>
            <w:tcW w:w="3115" w:type="dxa"/>
          </w:tcPr>
          <w:p w:rsidR="005C5155" w:rsidRDefault="005C5155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2D" w:rsidRDefault="005F6E2D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2D" w:rsidRDefault="005F6E2D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чрезвычайно высокая</w:t>
            </w:r>
          </w:p>
          <w:p w:rsidR="005F6E2D" w:rsidRDefault="005F6E2D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2D" w:rsidRDefault="005F6E2D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2D" w:rsidRDefault="005F6E2D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  <w:p w:rsidR="005F6E2D" w:rsidRDefault="005F6E2D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2D" w:rsidRDefault="005F6E2D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2D" w:rsidRDefault="005F6E2D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5F6E2D" w:rsidRDefault="005F6E2D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2D" w:rsidRDefault="005F6E2D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2D" w:rsidRDefault="005F6E2D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E2D" w:rsidRDefault="005F6E2D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  <w:tr w:rsidR="005C5155" w:rsidTr="005C5155">
        <w:tc>
          <w:tcPr>
            <w:tcW w:w="846" w:type="dxa"/>
          </w:tcPr>
          <w:p w:rsidR="005C5155" w:rsidRDefault="005C5155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3" w:type="dxa"/>
          </w:tcPr>
          <w:p w:rsidR="003F457A" w:rsidRPr="003F457A" w:rsidRDefault="003F457A" w:rsidP="003F4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7A"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(исполнение) контролируемым лицом предписаний, выданных в рамках ранее проведенных контрольных мероприятий: </w:t>
            </w:r>
          </w:p>
          <w:p w:rsidR="003F457A" w:rsidRPr="003F457A" w:rsidRDefault="003F457A" w:rsidP="003F4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7A">
              <w:rPr>
                <w:rFonts w:ascii="Times New Roman" w:hAnsi="Times New Roman" w:cs="Times New Roman"/>
                <w:sz w:val="28"/>
                <w:szCs w:val="28"/>
              </w:rPr>
              <w:t xml:space="preserve">а) предписание об устранении нарушений обязательных требований, выданное в ходе проведенного контрольного мероприятия, и (или) предостережение о недопустимости нарушения обязательных требований контролируемым лицом не исполнено; </w:t>
            </w:r>
          </w:p>
          <w:p w:rsidR="003F457A" w:rsidRPr="003F457A" w:rsidRDefault="003F457A" w:rsidP="003F4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7A">
              <w:rPr>
                <w:rFonts w:ascii="Times New Roman" w:hAnsi="Times New Roman" w:cs="Times New Roman"/>
                <w:sz w:val="28"/>
                <w:szCs w:val="28"/>
              </w:rPr>
              <w:t xml:space="preserve">б) предписание, выданное в ходе проведенного контрольного мероприятия, контролируемым лицом исполнено частично; </w:t>
            </w:r>
          </w:p>
          <w:p w:rsidR="005C5155" w:rsidRDefault="003F457A" w:rsidP="001A7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57A">
              <w:rPr>
                <w:rFonts w:ascii="Times New Roman" w:hAnsi="Times New Roman" w:cs="Times New Roman"/>
                <w:sz w:val="28"/>
                <w:szCs w:val="28"/>
              </w:rPr>
              <w:t xml:space="preserve">в) предписание, выданное в ходе проведенного контрольного мероприятия, контролируемым лицом исполнено с нарушением сроков, установленных для его исполнения; г) предписание, выданное в ходе проведенного контрольного </w:t>
            </w:r>
            <w:r w:rsidRPr="003F4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мероприятия, контролируемым лицом исполнено полностью и в сроки, установленные для его исполнения</w:t>
            </w:r>
          </w:p>
        </w:tc>
        <w:tc>
          <w:tcPr>
            <w:tcW w:w="3115" w:type="dxa"/>
          </w:tcPr>
          <w:p w:rsidR="005C5155" w:rsidRDefault="005C5155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57A" w:rsidRDefault="003F457A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57A" w:rsidRDefault="003F457A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57A" w:rsidRDefault="003F457A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507" w:rsidRDefault="001A7507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чрезвычайно высокая </w:t>
            </w:r>
          </w:p>
          <w:p w:rsidR="001A7507" w:rsidRDefault="001A7507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507" w:rsidRDefault="001A7507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507" w:rsidRDefault="001A7507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507" w:rsidRDefault="001A7507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507" w:rsidRDefault="001A7507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57A" w:rsidRDefault="003F457A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  <w:p w:rsidR="003F457A" w:rsidRDefault="003F457A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57A" w:rsidRDefault="003F457A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57A" w:rsidRDefault="003F457A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57A" w:rsidRDefault="003F457A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3F457A" w:rsidRDefault="003F457A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507" w:rsidRDefault="001A7507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57A" w:rsidRDefault="003F457A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57A" w:rsidRDefault="003F457A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57A" w:rsidRDefault="003F457A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  <w:tr w:rsidR="005C5155" w:rsidTr="005C5155">
        <w:tc>
          <w:tcPr>
            <w:tcW w:w="846" w:type="dxa"/>
          </w:tcPr>
          <w:p w:rsidR="005C5155" w:rsidRDefault="005C5155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3" w:type="dxa"/>
          </w:tcPr>
          <w:p w:rsidR="0055391C" w:rsidRPr="0055391C" w:rsidRDefault="0055391C" w:rsidP="0055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91C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обращений от граждан, организаций, органов государственной власти, органов местного самоуправления, информации от правоохранительных органов, из средств массовой информации, свидетельствующих о нарушении контролируемым лицом обязательных требований: </w:t>
            </w:r>
          </w:p>
          <w:p w:rsidR="0055391C" w:rsidRPr="0055391C" w:rsidRDefault="0055391C" w:rsidP="0055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91C">
              <w:rPr>
                <w:rFonts w:ascii="Times New Roman" w:hAnsi="Times New Roman" w:cs="Times New Roman"/>
                <w:sz w:val="28"/>
                <w:szCs w:val="28"/>
              </w:rPr>
              <w:t xml:space="preserve">а) в течение календарного года, предшествующего году составления планов проведения плановых контрольных мероприятий на очередной календарный год, поступило десять и более обращений (информаций) о нарушении контролируемым лицом обязательных требований; </w:t>
            </w:r>
          </w:p>
          <w:p w:rsidR="0055391C" w:rsidRPr="0055391C" w:rsidRDefault="0055391C" w:rsidP="0055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91C">
              <w:rPr>
                <w:rFonts w:ascii="Times New Roman" w:hAnsi="Times New Roman" w:cs="Times New Roman"/>
                <w:sz w:val="28"/>
                <w:szCs w:val="28"/>
              </w:rPr>
              <w:t xml:space="preserve">б) в течение календарного года, предшествующего году составления планов проведения плановых контрольных мероприятий на очередной календарный год, поступило более пяти, но менее десяти обращений (информаций) о нарушении контролируемым лицом обязательных требований; </w:t>
            </w:r>
          </w:p>
          <w:p w:rsidR="0055391C" w:rsidRPr="0055391C" w:rsidRDefault="0055391C" w:rsidP="0055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91C">
              <w:rPr>
                <w:rFonts w:ascii="Times New Roman" w:hAnsi="Times New Roman" w:cs="Times New Roman"/>
                <w:sz w:val="28"/>
                <w:szCs w:val="28"/>
              </w:rPr>
              <w:t xml:space="preserve">в) в течение календарного года, предшествующего году составления планов проведения плановых контрольных мероприятий на очередной календарный год, поступило четыре и менее обращений (информаций) о нарушении контролируемым лицом обязательных требований; </w:t>
            </w:r>
          </w:p>
          <w:p w:rsidR="005C5155" w:rsidRDefault="0055391C" w:rsidP="00553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91C">
              <w:rPr>
                <w:rFonts w:ascii="Times New Roman" w:hAnsi="Times New Roman" w:cs="Times New Roman"/>
                <w:sz w:val="28"/>
                <w:szCs w:val="28"/>
              </w:rPr>
              <w:t>г) в течение календарного года, предшествующего году составления планов проведения плановых контрольных мероприятий на очередной календарный год, не поступало обращений (информаций) о нарушении контролируемым лицом обязательных требований</w:t>
            </w:r>
          </w:p>
        </w:tc>
        <w:tc>
          <w:tcPr>
            <w:tcW w:w="3115" w:type="dxa"/>
          </w:tcPr>
          <w:p w:rsidR="005C5155" w:rsidRDefault="005C5155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чрезвычайно высокая</w:t>
            </w: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20" w:rsidRDefault="00ED1820" w:rsidP="005C51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F6E2D" w:rsidRPr="005C5155" w:rsidRDefault="005F6E2D" w:rsidP="00553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6E2D" w:rsidRPr="005C5155" w:rsidSect="005C515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55"/>
    <w:rsid w:val="001A7507"/>
    <w:rsid w:val="003F457A"/>
    <w:rsid w:val="0055391C"/>
    <w:rsid w:val="00572B02"/>
    <w:rsid w:val="005C5155"/>
    <w:rsid w:val="005F6E2D"/>
    <w:rsid w:val="0074726D"/>
    <w:rsid w:val="00ED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6D152-2B7C-4ADE-8B0A-404E9B17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C5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Николай Владимирович</dc:creator>
  <cp:keywords/>
  <dc:description/>
  <cp:lastModifiedBy>Попов Николай Владимирович</cp:lastModifiedBy>
  <cp:revision>8</cp:revision>
  <dcterms:created xsi:type="dcterms:W3CDTF">2025-04-11T02:00:00Z</dcterms:created>
  <dcterms:modified xsi:type="dcterms:W3CDTF">2025-04-11T02:09:00Z</dcterms:modified>
</cp:coreProperties>
</file>