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B44" w:rsidRPr="00C77E4F" w:rsidRDefault="00101B44" w:rsidP="00C77E4F">
      <w:pPr>
        <w:pStyle w:val="a8"/>
        <w:spacing w:before="0" w:beforeAutospacing="0" w:after="0"/>
        <w:ind w:left="5529"/>
        <w:jc w:val="both"/>
        <w:rPr>
          <w:sz w:val="28"/>
          <w:szCs w:val="28"/>
        </w:rPr>
      </w:pPr>
      <w:r w:rsidRPr="00C77E4F">
        <w:rPr>
          <w:sz w:val="28"/>
          <w:szCs w:val="28"/>
        </w:rPr>
        <w:t>Приложение к постановлению</w:t>
      </w:r>
      <w:r w:rsidR="002D1A92" w:rsidRPr="00C77E4F">
        <w:rPr>
          <w:sz w:val="28"/>
          <w:szCs w:val="28"/>
        </w:rPr>
        <w:t xml:space="preserve"> </w:t>
      </w:r>
      <w:proofErr w:type="spellStart"/>
      <w:r w:rsidRPr="00C77E4F">
        <w:rPr>
          <w:sz w:val="28"/>
          <w:szCs w:val="28"/>
        </w:rPr>
        <w:t>Научногородокской</w:t>
      </w:r>
      <w:proofErr w:type="spellEnd"/>
      <w:r w:rsidRPr="00C77E4F">
        <w:rPr>
          <w:sz w:val="28"/>
          <w:szCs w:val="28"/>
        </w:rPr>
        <w:t xml:space="preserve"> сельской</w:t>
      </w:r>
      <w:r w:rsidR="002D1A92" w:rsidRPr="00C77E4F">
        <w:rPr>
          <w:sz w:val="28"/>
          <w:szCs w:val="28"/>
        </w:rPr>
        <w:t xml:space="preserve"> </w:t>
      </w:r>
      <w:r w:rsidRPr="00C77E4F">
        <w:rPr>
          <w:sz w:val="28"/>
          <w:szCs w:val="28"/>
        </w:rPr>
        <w:t>администрации</w:t>
      </w:r>
    </w:p>
    <w:p w:rsidR="00101B44" w:rsidRPr="00C77E4F" w:rsidRDefault="00101B44" w:rsidP="00C77E4F">
      <w:pPr>
        <w:pStyle w:val="a8"/>
        <w:spacing w:before="0" w:beforeAutospacing="0" w:after="0"/>
        <w:ind w:left="5529"/>
        <w:jc w:val="both"/>
        <w:rPr>
          <w:sz w:val="28"/>
          <w:szCs w:val="28"/>
        </w:rPr>
      </w:pPr>
      <w:r w:rsidRPr="00C77E4F">
        <w:rPr>
          <w:sz w:val="28"/>
          <w:szCs w:val="28"/>
        </w:rPr>
        <w:t>о</w:t>
      </w:r>
      <w:r w:rsidR="00287AFE" w:rsidRPr="00C77E4F">
        <w:rPr>
          <w:sz w:val="28"/>
          <w:szCs w:val="28"/>
        </w:rPr>
        <w:t>т 25.07.2019</w:t>
      </w:r>
      <w:r w:rsidRPr="00C77E4F">
        <w:rPr>
          <w:sz w:val="28"/>
          <w:szCs w:val="28"/>
        </w:rPr>
        <w:t xml:space="preserve"> №</w:t>
      </w:r>
      <w:r w:rsidR="00287AFE" w:rsidRPr="00C77E4F">
        <w:rPr>
          <w:sz w:val="28"/>
          <w:szCs w:val="28"/>
        </w:rPr>
        <w:t>56</w:t>
      </w:r>
    </w:p>
    <w:p w:rsidR="00287AFE" w:rsidRPr="00C77E4F" w:rsidRDefault="00287AFE" w:rsidP="00287AFE">
      <w:pPr>
        <w:pStyle w:val="a8"/>
        <w:spacing w:before="0" w:beforeAutospacing="0" w:after="0"/>
        <w:rPr>
          <w:sz w:val="28"/>
          <w:szCs w:val="28"/>
        </w:rPr>
      </w:pPr>
      <w:bookmarkStart w:id="0" w:name="_GoBack"/>
      <w:bookmarkEnd w:id="0"/>
    </w:p>
    <w:p w:rsidR="00101B44" w:rsidRPr="00C77E4F" w:rsidRDefault="00101B44" w:rsidP="00287AFE">
      <w:pPr>
        <w:pStyle w:val="1"/>
        <w:spacing w:before="0" w:beforeAutospacing="0" w:after="0" w:afterAutospacing="0"/>
        <w:rPr>
          <w:b w:val="0"/>
          <w:sz w:val="28"/>
          <w:szCs w:val="28"/>
        </w:rPr>
      </w:pPr>
      <w:r w:rsidRPr="00C77E4F">
        <w:rPr>
          <w:b w:val="0"/>
          <w:sz w:val="28"/>
          <w:szCs w:val="28"/>
        </w:rPr>
        <w:t>ПОЛОЖЕНИЕ</w:t>
      </w:r>
    </w:p>
    <w:p w:rsidR="00101B44" w:rsidRPr="00C77E4F" w:rsidRDefault="00101B44" w:rsidP="00287AFE">
      <w:pPr>
        <w:pStyle w:val="a8"/>
        <w:spacing w:before="0" w:beforeAutospacing="0" w:after="0"/>
        <w:jc w:val="center"/>
        <w:rPr>
          <w:sz w:val="28"/>
          <w:szCs w:val="28"/>
        </w:rPr>
      </w:pPr>
      <w:r w:rsidRPr="00C77E4F">
        <w:rPr>
          <w:bCs/>
          <w:sz w:val="28"/>
          <w:szCs w:val="28"/>
        </w:rPr>
        <w:t>об административной комиссии при</w:t>
      </w:r>
    </w:p>
    <w:p w:rsidR="00101B44" w:rsidRPr="00C77E4F" w:rsidRDefault="00101B44" w:rsidP="00287AFE">
      <w:pPr>
        <w:pStyle w:val="a8"/>
        <w:spacing w:before="0" w:beforeAutospacing="0" w:after="0"/>
        <w:jc w:val="center"/>
        <w:rPr>
          <w:sz w:val="28"/>
          <w:szCs w:val="28"/>
        </w:rPr>
      </w:pPr>
      <w:r w:rsidRPr="00C77E4F">
        <w:rPr>
          <w:bCs/>
          <w:sz w:val="28"/>
          <w:szCs w:val="28"/>
        </w:rPr>
        <w:t>Научногородокской сельской администрации Ленинского района города Барнаула</w:t>
      </w:r>
    </w:p>
    <w:p w:rsidR="00101B44" w:rsidRPr="00C77E4F" w:rsidRDefault="00101B44" w:rsidP="003C1E43">
      <w:pPr>
        <w:pStyle w:val="a8"/>
        <w:spacing w:before="0" w:beforeAutospacing="0" w:after="0"/>
        <w:jc w:val="center"/>
        <w:rPr>
          <w:sz w:val="28"/>
          <w:szCs w:val="28"/>
        </w:rPr>
      </w:pPr>
    </w:p>
    <w:p w:rsidR="00101B44" w:rsidRPr="00C77E4F" w:rsidRDefault="00101B44" w:rsidP="003C1E43">
      <w:pPr>
        <w:pStyle w:val="a8"/>
        <w:numPr>
          <w:ilvl w:val="0"/>
          <w:numId w:val="2"/>
        </w:numPr>
        <w:spacing w:before="0" w:beforeAutospacing="0" w:after="0"/>
        <w:jc w:val="center"/>
        <w:rPr>
          <w:bCs/>
          <w:sz w:val="28"/>
          <w:szCs w:val="28"/>
        </w:rPr>
      </w:pPr>
      <w:r w:rsidRPr="00C77E4F">
        <w:rPr>
          <w:bCs/>
          <w:sz w:val="28"/>
          <w:szCs w:val="28"/>
        </w:rPr>
        <w:t>Порядок организации административной комиссии при</w:t>
      </w:r>
    </w:p>
    <w:p w:rsidR="00101B44" w:rsidRPr="00C77E4F" w:rsidRDefault="00101B44" w:rsidP="003C1E43">
      <w:pPr>
        <w:pStyle w:val="a8"/>
        <w:spacing w:before="0" w:beforeAutospacing="0" w:after="0"/>
        <w:ind w:left="720"/>
        <w:jc w:val="center"/>
        <w:rPr>
          <w:bCs/>
          <w:sz w:val="28"/>
          <w:szCs w:val="28"/>
        </w:rPr>
      </w:pPr>
      <w:r w:rsidRPr="00C77E4F">
        <w:rPr>
          <w:bCs/>
          <w:sz w:val="28"/>
          <w:szCs w:val="28"/>
        </w:rPr>
        <w:t>Научногородокской сельской администрации Ленинского района города Барнаула и ее компетенция</w:t>
      </w:r>
    </w:p>
    <w:p w:rsidR="00101B44" w:rsidRPr="00C77E4F" w:rsidRDefault="00101B44" w:rsidP="003C1E43">
      <w:pPr>
        <w:pStyle w:val="a8"/>
        <w:spacing w:before="0" w:beforeAutospacing="0" w:after="0"/>
        <w:ind w:left="720"/>
        <w:jc w:val="both"/>
        <w:rPr>
          <w:sz w:val="28"/>
          <w:szCs w:val="28"/>
        </w:rPr>
      </w:pPr>
    </w:p>
    <w:p w:rsidR="00101B44" w:rsidRPr="00C77E4F" w:rsidRDefault="00101B44" w:rsidP="003C1E43">
      <w:pPr>
        <w:pStyle w:val="a8"/>
        <w:spacing w:before="0" w:beforeAutospacing="0" w:after="0"/>
        <w:ind w:firstLine="720"/>
        <w:jc w:val="both"/>
        <w:rPr>
          <w:sz w:val="28"/>
          <w:szCs w:val="28"/>
        </w:rPr>
      </w:pPr>
      <w:r w:rsidRPr="00C77E4F">
        <w:rPr>
          <w:sz w:val="28"/>
          <w:szCs w:val="28"/>
        </w:rPr>
        <w:t xml:space="preserve">1.1. Административная комиссия при </w:t>
      </w:r>
      <w:r w:rsidRPr="00C77E4F">
        <w:rPr>
          <w:bCs/>
          <w:sz w:val="28"/>
          <w:szCs w:val="28"/>
        </w:rPr>
        <w:t>Научногородокской сельской</w:t>
      </w:r>
      <w:r w:rsidRPr="00C77E4F">
        <w:rPr>
          <w:sz w:val="28"/>
          <w:szCs w:val="28"/>
        </w:rPr>
        <w:t xml:space="preserve"> администрации </w:t>
      </w:r>
      <w:r w:rsidRPr="00C77E4F">
        <w:rPr>
          <w:bCs/>
          <w:sz w:val="28"/>
          <w:szCs w:val="28"/>
        </w:rPr>
        <w:t>Ленинского</w:t>
      </w:r>
      <w:r w:rsidRPr="00C77E4F">
        <w:rPr>
          <w:sz w:val="28"/>
          <w:szCs w:val="28"/>
        </w:rPr>
        <w:t xml:space="preserve"> района города Барнаула (далее – административная комиссия) является коллегиальным органом при Научногородокской сельской администрации </w:t>
      </w:r>
      <w:r w:rsidRPr="00C77E4F">
        <w:rPr>
          <w:bCs/>
          <w:sz w:val="28"/>
          <w:szCs w:val="28"/>
        </w:rPr>
        <w:t>Ленинского</w:t>
      </w:r>
      <w:r w:rsidRPr="00C77E4F">
        <w:rPr>
          <w:sz w:val="28"/>
          <w:szCs w:val="28"/>
        </w:rPr>
        <w:t xml:space="preserve"> района города </w:t>
      </w:r>
      <w:proofErr w:type="gramStart"/>
      <w:r w:rsidRPr="00C77E4F">
        <w:rPr>
          <w:sz w:val="28"/>
          <w:szCs w:val="28"/>
        </w:rPr>
        <w:t>Барнаула(</w:t>
      </w:r>
      <w:proofErr w:type="gramEnd"/>
      <w:r w:rsidRPr="00C77E4F">
        <w:rPr>
          <w:sz w:val="28"/>
          <w:szCs w:val="28"/>
        </w:rPr>
        <w:t xml:space="preserve">далее сельская администрация), образуется решением Барнаульской городской Думы по представлению главы администрации </w:t>
      </w:r>
      <w:r w:rsidRPr="00C77E4F">
        <w:rPr>
          <w:bCs/>
          <w:sz w:val="28"/>
          <w:szCs w:val="28"/>
        </w:rPr>
        <w:t>Ленинского</w:t>
      </w:r>
      <w:r w:rsidRPr="00C77E4F">
        <w:rPr>
          <w:sz w:val="28"/>
          <w:szCs w:val="28"/>
        </w:rPr>
        <w:t xml:space="preserve"> района города Барнаула сроком на 5 лет. </w:t>
      </w:r>
    </w:p>
    <w:p w:rsidR="00101B44" w:rsidRPr="00C77E4F" w:rsidRDefault="00101B44" w:rsidP="003C1E43">
      <w:pPr>
        <w:pStyle w:val="a8"/>
        <w:spacing w:before="0" w:beforeAutospacing="0" w:after="0"/>
        <w:ind w:firstLine="862"/>
        <w:jc w:val="both"/>
        <w:rPr>
          <w:sz w:val="28"/>
          <w:szCs w:val="28"/>
        </w:rPr>
      </w:pPr>
      <w:r w:rsidRPr="00C77E4F">
        <w:rPr>
          <w:sz w:val="28"/>
          <w:szCs w:val="28"/>
        </w:rPr>
        <w:t>1.2. Административная комиссия образуется в составе председателя, заместителя председателя, секретаря и не менее 4 членов административной комиссии. В период временного отсутствия секретаря административной комиссии его полномочия исполняет один из членов административной комиссии, определяемый председателем административной комиссии.</w:t>
      </w:r>
    </w:p>
    <w:p w:rsidR="00101B44" w:rsidRPr="00C77E4F" w:rsidRDefault="00101B44" w:rsidP="003C1E43">
      <w:pPr>
        <w:pStyle w:val="a8"/>
        <w:spacing w:before="0" w:beforeAutospacing="0" w:after="0"/>
        <w:ind w:firstLine="720"/>
        <w:jc w:val="both"/>
        <w:rPr>
          <w:sz w:val="28"/>
          <w:szCs w:val="28"/>
        </w:rPr>
      </w:pPr>
      <w:r w:rsidRPr="00C77E4F">
        <w:rPr>
          <w:sz w:val="28"/>
          <w:szCs w:val="28"/>
        </w:rPr>
        <w:t xml:space="preserve">1.3. Административная комиссия рассматривает дела об административных правонарушениях, </w:t>
      </w:r>
      <w:r w:rsidRPr="00C77E4F">
        <w:rPr>
          <w:color w:val="000000"/>
          <w:sz w:val="28"/>
          <w:szCs w:val="28"/>
        </w:rPr>
        <w:t xml:space="preserve">предусмотренных </w:t>
      </w:r>
      <w:hyperlink r:id="rId5" w:history="1">
        <w:r w:rsidRPr="00C77E4F">
          <w:rPr>
            <w:rStyle w:val="a7"/>
            <w:color w:val="000000"/>
            <w:sz w:val="28"/>
            <w:szCs w:val="28"/>
          </w:rPr>
          <w:t>статьей 76</w:t>
        </w:r>
      </w:hyperlink>
      <w:r w:rsidRPr="00C77E4F">
        <w:rPr>
          <w:color w:val="000000"/>
          <w:sz w:val="28"/>
          <w:szCs w:val="28"/>
        </w:rPr>
        <w:t xml:space="preserve"> закона Алтайского края от 10.07.2002 №46-ЗС «Об административной ответственности за совершения правонарушений на территории Алтайского края».</w:t>
      </w:r>
    </w:p>
    <w:p w:rsidR="00101B44" w:rsidRPr="00C77E4F" w:rsidRDefault="00101B44" w:rsidP="003C1E43">
      <w:pPr>
        <w:pStyle w:val="a8"/>
        <w:spacing w:before="0" w:beforeAutospacing="0" w:after="0"/>
        <w:ind w:firstLine="720"/>
        <w:jc w:val="both"/>
        <w:rPr>
          <w:sz w:val="28"/>
          <w:szCs w:val="28"/>
        </w:rPr>
      </w:pPr>
      <w:r w:rsidRPr="00C77E4F">
        <w:rPr>
          <w:color w:val="000000"/>
          <w:sz w:val="28"/>
          <w:szCs w:val="28"/>
        </w:rPr>
        <w:t>Председатель, заместитель председателя, секретарь, члены административной комиссии уполномочены составлять протоколы об административных правонарушениях, предусмотренных частью 1 статьи 20.25 Кодекса Российской Федерации об административных правонарушениях (далее – КоАП РФ).</w:t>
      </w:r>
    </w:p>
    <w:p w:rsidR="00101B44" w:rsidRPr="00C77E4F" w:rsidRDefault="00101B44" w:rsidP="003C1E43">
      <w:pPr>
        <w:pStyle w:val="a8"/>
        <w:spacing w:before="0" w:beforeAutospacing="0" w:after="0"/>
        <w:ind w:firstLine="720"/>
        <w:jc w:val="both"/>
        <w:rPr>
          <w:sz w:val="28"/>
          <w:szCs w:val="28"/>
        </w:rPr>
      </w:pPr>
      <w:r w:rsidRPr="00C77E4F">
        <w:rPr>
          <w:color w:val="000000"/>
          <w:sz w:val="28"/>
          <w:szCs w:val="28"/>
        </w:rPr>
        <w:t xml:space="preserve">При рассмотрении дел об административных правонарушениях административная комиссия руководствуется </w:t>
      </w:r>
      <w:hyperlink r:id="rId6" w:history="1">
        <w:r w:rsidRPr="00C77E4F">
          <w:rPr>
            <w:rStyle w:val="a7"/>
            <w:color w:val="000000"/>
            <w:sz w:val="28"/>
            <w:szCs w:val="28"/>
          </w:rPr>
          <w:t>Конституцией</w:t>
        </w:r>
      </w:hyperlink>
      <w:r w:rsidRPr="00C77E4F">
        <w:rPr>
          <w:color w:val="000000"/>
          <w:sz w:val="28"/>
          <w:szCs w:val="28"/>
        </w:rPr>
        <w:t xml:space="preserve"> Российской Федерации, действующим законодательством Российской</w:t>
      </w:r>
      <w:r w:rsidRPr="00C77E4F">
        <w:rPr>
          <w:sz w:val="28"/>
          <w:szCs w:val="28"/>
        </w:rPr>
        <w:t xml:space="preserve"> Федерации, законами Алтайского края и настоящим Положением.</w:t>
      </w:r>
    </w:p>
    <w:p w:rsidR="00101B44" w:rsidRPr="00C77E4F" w:rsidRDefault="00101B44" w:rsidP="003C1E43">
      <w:pPr>
        <w:pStyle w:val="a8"/>
        <w:spacing w:before="0" w:beforeAutospacing="0" w:after="0"/>
        <w:ind w:firstLine="720"/>
        <w:jc w:val="both"/>
        <w:rPr>
          <w:sz w:val="28"/>
          <w:szCs w:val="28"/>
        </w:rPr>
      </w:pPr>
      <w:r w:rsidRPr="00C77E4F">
        <w:rPr>
          <w:sz w:val="28"/>
          <w:szCs w:val="28"/>
        </w:rPr>
        <w:t>1.4. За совершение административных правонарушений налагается административное наказание:</w:t>
      </w:r>
    </w:p>
    <w:p w:rsidR="00101B44" w:rsidRPr="00C77E4F" w:rsidRDefault="00101B44" w:rsidP="003C1E43">
      <w:pPr>
        <w:pStyle w:val="a8"/>
        <w:spacing w:before="0" w:beforeAutospacing="0" w:after="0"/>
        <w:ind w:firstLine="720"/>
        <w:jc w:val="both"/>
        <w:rPr>
          <w:sz w:val="28"/>
          <w:szCs w:val="28"/>
        </w:rPr>
      </w:pPr>
      <w:r w:rsidRPr="00C77E4F">
        <w:rPr>
          <w:sz w:val="28"/>
          <w:szCs w:val="28"/>
        </w:rPr>
        <w:t>- административный штраф;</w:t>
      </w:r>
    </w:p>
    <w:p w:rsidR="00101B44" w:rsidRPr="00C77E4F" w:rsidRDefault="00101B44" w:rsidP="003C1E43">
      <w:pPr>
        <w:pStyle w:val="a8"/>
        <w:spacing w:before="0" w:beforeAutospacing="0" w:after="0"/>
        <w:ind w:firstLine="720"/>
        <w:jc w:val="both"/>
        <w:rPr>
          <w:sz w:val="28"/>
          <w:szCs w:val="28"/>
        </w:rPr>
      </w:pPr>
      <w:r w:rsidRPr="00C77E4F">
        <w:rPr>
          <w:sz w:val="28"/>
          <w:szCs w:val="28"/>
        </w:rPr>
        <w:t>- предупреждение, выносимое в письменной форме.</w:t>
      </w:r>
    </w:p>
    <w:p w:rsidR="00101B44" w:rsidRPr="00C77E4F" w:rsidRDefault="00101B44" w:rsidP="003C1E43">
      <w:pPr>
        <w:pStyle w:val="a8"/>
        <w:spacing w:before="0" w:beforeAutospacing="0" w:after="0"/>
        <w:ind w:firstLine="720"/>
        <w:jc w:val="both"/>
        <w:rPr>
          <w:sz w:val="28"/>
          <w:szCs w:val="28"/>
        </w:rPr>
      </w:pPr>
      <w:r w:rsidRPr="00C77E4F">
        <w:rPr>
          <w:sz w:val="28"/>
          <w:szCs w:val="28"/>
        </w:rPr>
        <w:t>1.5. При назначении административного наказания:</w:t>
      </w:r>
    </w:p>
    <w:p w:rsidR="00101B44" w:rsidRPr="00C77E4F" w:rsidRDefault="00101B44" w:rsidP="003C1E43">
      <w:pPr>
        <w:pStyle w:val="a8"/>
        <w:spacing w:before="0" w:beforeAutospacing="0" w:after="0"/>
        <w:ind w:firstLine="720"/>
        <w:jc w:val="both"/>
        <w:rPr>
          <w:sz w:val="28"/>
          <w:szCs w:val="28"/>
        </w:rPr>
      </w:pPr>
      <w:r w:rsidRPr="00C77E4F">
        <w:rPr>
          <w:sz w:val="28"/>
          <w:szCs w:val="28"/>
        </w:rPr>
        <w:lastRenderedPageBreak/>
        <w:t>- физическому лицу учитываются характер совершенного правонарушения, личность нарушителя, его имущественное положение, обстоятельства, смягчающие и отягчающие ответственность;</w:t>
      </w:r>
    </w:p>
    <w:p w:rsidR="00101B44" w:rsidRPr="00C77E4F" w:rsidRDefault="00101B44" w:rsidP="003C1E43">
      <w:pPr>
        <w:pStyle w:val="a8"/>
        <w:spacing w:before="0" w:beforeAutospacing="0" w:after="0"/>
        <w:ind w:firstLine="720"/>
        <w:jc w:val="both"/>
        <w:rPr>
          <w:sz w:val="28"/>
          <w:szCs w:val="28"/>
        </w:rPr>
      </w:pPr>
      <w:r w:rsidRPr="00C77E4F">
        <w:rPr>
          <w:sz w:val="28"/>
          <w:szCs w:val="28"/>
        </w:rPr>
        <w:t xml:space="preserve">- юридическому лицу учитываются характер совершенного правонарушения, имущественное и финансовое положение </w:t>
      </w:r>
      <w:proofErr w:type="spellStart"/>
      <w:r w:rsidRPr="00C77E4F">
        <w:rPr>
          <w:sz w:val="28"/>
          <w:szCs w:val="28"/>
        </w:rPr>
        <w:t>юридическоголица</w:t>
      </w:r>
      <w:proofErr w:type="spellEnd"/>
      <w:r w:rsidRPr="00C77E4F">
        <w:rPr>
          <w:sz w:val="28"/>
          <w:szCs w:val="28"/>
        </w:rPr>
        <w:t>, обстоятельства, смягчающие и отягчающие ответственность.</w:t>
      </w:r>
    </w:p>
    <w:p w:rsidR="00101B44" w:rsidRPr="00C77E4F" w:rsidRDefault="00101B44" w:rsidP="003C1E43">
      <w:pPr>
        <w:pStyle w:val="a8"/>
        <w:spacing w:before="0" w:beforeAutospacing="0" w:after="0"/>
        <w:ind w:firstLine="720"/>
        <w:jc w:val="both"/>
        <w:rPr>
          <w:sz w:val="28"/>
          <w:szCs w:val="28"/>
        </w:rPr>
      </w:pPr>
      <w:r w:rsidRPr="00C77E4F">
        <w:rPr>
          <w:sz w:val="28"/>
          <w:szCs w:val="28"/>
        </w:rPr>
        <w:t xml:space="preserve">1.6. Постановление по делам об административных правонарушениях выносится в сроки, установленные </w:t>
      </w:r>
      <w:hyperlink r:id="rId7" w:history="1">
        <w:r w:rsidRPr="00C77E4F">
          <w:rPr>
            <w:rStyle w:val="a7"/>
            <w:color w:val="000000"/>
            <w:sz w:val="28"/>
            <w:szCs w:val="28"/>
          </w:rPr>
          <w:t>статьей 4.5</w:t>
        </w:r>
      </w:hyperlink>
      <w:r w:rsidRPr="00C77E4F">
        <w:rPr>
          <w:sz w:val="28"/>
          <w:szCs w:val="28"/>
        </w:rPr>
        <w:t xml:space="preserve"> КоАП РФ.</w:t>
      </w:r>
    </w:p>
    <w:p w:rsidR="00101B44" w:rsidRPr="00C77E4F" w:rsidRDefault="00101B44" w:rsidP="003C1E43">
      <w:pPr>
        <w:pStyle w:val="a8"/>
        <w:spacing w:before="0" w:beforeAutospacing="0" w:after="0"/>
        <w:ind w:firstLine="720"/>
        <w:jc w:val="both"/>
        <w:rPr>
          <w:sz w:val="28"/>
          <w:szCs w:val="28"/>
        </w:rPr>
      </w:pPr>
      <w:r w:rsidRPr="00C77E4F">
        <w:rPr>
          <w:sz w:val="28"/>
          <w:szCs w:val="28"/>
        </w:rPr>
        <w:t>1.7. С целью установления наличия или отсутствия состава административного правонарушения, виновности лица, привлекаемого к административной ответственности, административная комиссия запрашивает от должностных лиц органов государственной власти, органов местного самоуправления и организаций независимо от их организационно-правовых форм собственности информацию и документы, приглашает указанных должностных лиц и иных лиц на свои заседания для получения сведений по рассматриваемым делам.</w:t>
      </w:r>
    </w:p>
    <w:p w:rsidR="00101B44" w:rsidRPr="00C77E4F" w:rsidRDefault="00101B44" w:rsidP="003C1E43">
      <w:pPr>
        <w:pStyle w:val="a8"/>
        <w:spacing w:before="0" w:beforeAutospacing="0" w:after="0"/>
        <w:ind w:firstLine="720"/>
        <w:jc w:val="both"/>
        <w:rPr>
          <w:sz w:val="28"/>
          <w:szCs w:val="28"/>
        </w:rPr>
      </w:pPr>
      <w:r w:rsidRPr="00C77E4F">
        <w:rPr>
          <w:sz w:val="28"/>
          <w:szCs w:val="28"/>
        </w:rPr>
        <w:t>1.8. Если при рассмотрении дела об административном правонарушении будет установлено, что в действиях (бездействии) правонарушителя содержатся признаки преступления, то административная комиссия выносит постановление о прекращении производства по делу и передает материалы дела прокурору, в орган предварительного следствия или в орган дознания в течение трех дней со дня вынесения указанного постановления.</w:t>
      </w:r>
    </w:p>
    <w:p w:rsidR="00101B44" w:rsidRPr="00C77E4F" w:rsidRDefault="00101B44" w:rsidP="003C1E43">
      <w:pPr>
        <w:pStyle w:val="a8"/>
        <w:spacing w:before="0" w:beforeAutospacing="0" w:after="0"/>
        <w:ind w:firstLine="720"/>
        <w:jc w:val="both"/>
        <w:rPr>
          <w:sz w:val="28"/>
          <w:szCs w:val="28"/>
        </w:rPr>
      </w:pPr>
      <w:r w:rsidRPr="00C77E4F">
        <w:rPr>
          <w:sz w:val="28"/>
          <w:szCs w:val="28"/>
        </w:rPr>
        <w:t>1.9. Административная комиссия в своей деятельности ответственна и подотчетна главе Научногородокской сельской администрации.</w:t>
      </w:r>
    </w:p>
    <w:p w:rsidR="00101B44" w:rsidRPr="00C77E4F" w:rsidRDefault="00101B44" w:rsidP="003C1E43">
      <w:pPr>
        <w:pStyle w:val="a8"/>
        <w:spacing w:before="0" w:beforeAutospacing="0" w:after="0"/>
        <w:ind w:firstLine="720"/>
        <w:jc w:val="both"/>
        <w:rPr>
          <w:sz w:val="28"/>
          <w:szCs w:val="28"/>
        </w:rPr>
      </w:pPr>
      <w:r w:rsidRPr="00C77E4F">
        <w:rPr>
          <w:sz w:val="28"/>
          <w:szCs w:val="28"/>
        </w:rPr>
        <w:t>1.10. Административная комиссия рассматривает дела об административных правонарушениях в отношении граждан, достигших восемнадцатилетнего возраста.</w:t>
      </w:r>
    </w:p>
    <w:p w:rsidR="00101B44" w:rsidRPr="00C77E4F" w:rsidRDefault="00101B44" w:rsidP="003C1E43">
      <w:pPr>
        <w:pStyle w:val="a8"/>
        <w:spacing w:before="0" w:beforeAutospacing="0" w:after="0"/>
        <w:ind w:firstLine="720"/>
        <w:jc w:val="both"/>
        <w:rPr>
          <w:sz w:val="28"/>
          <w:szCs w:val="28"/>
        </w:rPr>
      </w:pPr>
      <w:r w:rsidRPr="00C77E4F">
        <w:rPr>
          <w:sz w:val="28"/>
          <w:szCs w:val="28"/>
        </w:rPr>
        <w:t xml:space="preserve">1.11. Административная комиссия взаимодействует с административными комиссиями при администрации города и администрациях районов в городе Барнауле. </w:t>
      </w:r>
    </w:p>
    <w:p w:rsidR="00101B44" w:rsidRPr="00C77E4F" w:rsidRDefault="00101B44" w:rsidP="003C1E43">
      <w:pPr>
        <w:pStyle w:val="a8"/>
        <w:spacing w:before="0" w:beforeAutospacing="0" w:after="0"/>
        <w:ind w:firstLine="720"/>
        <w:jc w:val="both"/>
        <w:rPr>
          <w:sz w:val="28"/>
          <w:szCs w:val="28"/>
        </w:rPr>
      </w:pPr>
      <w:r w:rsidRPr="00C77E4F">
        <w:rPr>
          <w:sz w:val="28"/>
          <w:szCs w:val="28"/>
        </w:rPr>
        <w:t>1.12. Административная комиссия при установлении причин административного правонарушения и условий, способствовавших его совершению, вносит в соответствующие организации и соответствующим должностным лицам представление о принятии мер по устранению указанных причин и условий.</w:t>
      </w:r>
    </w:p>
    <w:p w:rsidR="00101B44" w:rsidRPr="00C77E4F" w:rsidRDefault="00101B44" w:rsidP="003C1E43">
      <w:pPr>
        <w:pStyle w:val="a8"/>
        <w:spacing w:before="0" w:beforeAutospacing="0" w:after="0"/>
        <w:jc w:val="both"/>
        <w:rPr>
          <w:bCs/>
          <w:sz w:val="28"/>
          <w:szCs w:val="28"/>
        </w:rPr>
      </w:pPr>
    </w:p>
    <w:p w:rsidR="00101B44" w:rsidRPr="00C77E4F" w:rsidRDefault="00101B44" w:rsidP="003C1E43">
      <w:pPr>
        <w:pStyle w:val="a8"/>
        <w:spacing w:before="0" w:beforeAutospacing="0" w:after="0"/>
        <w:jc w:val="center"/>
        <w:rPr>
          <w:sz w:val="28"/>
          <w:szCs w:val="28"/>
        </w:rPr>
      </w:pPr>
      <w:r w:rsidRPr="00C77E4F">
        <w:rPr>
          <w:bCs/>
          <w:sz w:val="28"/>
          <w:szCs w:val="28"/>
        </w:rPr>
        <w:t>2. Порядок рассмотрения административной комиссией</w:t>
      </w:r>
    </w:p>
    <w:p w:rsidR="00101B44" w:rsidRPr="00C77E4F" w:rsidRDefault="00101B44" w:rsidP="003C1E43">
      <w:pPr>
        <w:pStyle w:val="a8"/>
        <w:spacing w:before="0" w:beforeAutospacing="0" w:after="0"/>
        <w:jc w:val="center"/>
        <w:rPr>
          <w:bCs/>
          <w:sz w:val="28"/>
          <w:szCs w:val="28"/>
        </w:rPr>
      </w:pPr>
      <w:r w:rsidRPr="00C77E4F">
        <w:rPr>
          <w:bCs/>
          <w:sz w:val="28"/>
          <w:szCs w:val="28"/>
        </w:rPr>
        <w:t>дел об административных правонарушениях</w:t>
      </w:r>
    </w:p>
    <w:p w:rsidR="00101B44" w:rsidRPr="00C77E4F" w:rsidRDefault="00101B44" w:rsidP="003C1E43">
      <w:pPr>
        <w:pStyle w:val="a8"/>
        <w:spacing w:before="0" w:beforeAutospacing="0" w:after="0"/>
        <w:jc w:val="both"/>
        <w:rPr>
          <w:sz w:val="28"/>
          <w:szCs w:val="28"/>
        </w:rPr>
      </w:pPr>
    </w:p>
    <w:p w:rsidR="00101B44" w:rsidRPr="00C77E4F" w:rsidRDefault="00101B44" w:rsidP="003C1E43">
      <w:pPr>
        <w:ind w:firstLine="720"/>
        <w:jc w:val="both"/>
        <w:rPr>
          <w:sz w:val="28"/>
          <w:szCs w:val="28"/>
        </w:rPr>
      </w:pPr>
      <w:r w:rsidRPr="00C77E4F">
        <w:rPr>
          <w:sz w:val="28"/>
          <w:szCs w:val="28"/>
        </w:rPr>
        <w:t xml:space="preserve">2.1. Дело об административном правонарушении рассматривается в открытом заседании. Лица, участвующие в производстве по делу об административном правонарушении, в рассмотрении административного дела извещаются о дате, времени и месте его проведения. </w:t>
      </w:r>
    </w:p>
    <w:p w:rsidR="00101B44" w:rsidRPr="00C77E4F" w:rsidRDefault="00101B44" w:rsidP="003C1E43">
      <w:pPr>
        <w:ind w:firstLine="720"/>
        <w:jc w:val="both"/>
        <w:rPr>
          <w:sz w:val="28"/>
          <w:szCs w:val="28"/>
        </w:rPr>
      </w:pPr>
      <w:r w:rsidRPr="00C77E4F">
        <w:rPr>
          <w:sz w:val="28"/>
          <w:szCs w:val="28"/>
        </w:rPr>
        <w:lastRenderedPageBreak/>
        <w:t>Лица, участвующие в производстве по делу об административном правонарушении, при обеспечении явки регистрируются секретарем административной комиссии.</w:t>
      </w:r>
    </w:p>
    <w:p w:rsidR="00101B44" w:rsidRPr="00C77E4F" w:rsidRDefault="00101B44" w:rsidP="003C1E43">
      <w:pPr>
        <w:pStyle w:val="a8"/>
        <w:spacing w:before="0" w:beforeAutospacing="0" w:after="0"/>
        <w:ind w:firstLine="720"/>
        <w:jc w:val="both"/>
        <w:rPr>
          <w:sz w:val="28"/>
          <w:szCs w:val="28"/>
        </w:rPr>
      </w:pPr>
      <w:r w:rsidRPr="00C77E4F">
        <w:rPr>
          <w:sz w:val="28"/>
          <w:szCs w:val="28"/>
        </w:rPr>
        <w:t xml:space="preserve">2.2. Основанием для рассмотрения дела об административном правонарушении служит протокол об административном правонарушении, составленный уполномоченным лицом в соответствии </w:t>
      </w:r>
      <w:r w:rsidRPr="00C77E4F">
        <w:rPr>
          <w:color w:val="000000"/>
          <w:sz w:val="28"/>
          <w:szCs w:val="28"/>
        </w:rPr>
        <w:t xml:space="preserve">с </w:t>
      </w:r>
      <w:hyperlink r:id="rId8" w:history="1">
        <w:r w:rsidRPr="00C77E4F">
          <w:rPr>
            <w:rStyle w:val="a7"/>
            <w:color w:val="000000"/>
            <w:sz w:val="28"/>
            <w:szCs w:val="28"/>
          </w:rPr>
          <w:t>законом</w:t>
        </w:r>
      </w:hyperlink>
      <w:r w:rsidRPr="00C77E4F">
        <w:rPr>
          <w:sz w:val="28"/>
          <w:szCs w:val="28"/>
        </w:rPr>
        <w:t xml:space="preserve"> Алтайского края от 10.07.2002 №46-ЗС «Об административной ответственности за совершение правонарушений на территории Алтайского края».</w:t>
      </w:r>
    </w:p>
    <w:p w:rsidR="00101B44" w:rsidRPr="00C77E4F" w:rsidRDefault="00101B44" w:rsidP="003C1E43">
      <w:pPr>
        <w:pStyle w:val="a8"/>
        <w:spacing w:before="0" w:beforeAutospacing="0" w:after="0"/>
        <w:ind w:firstLine="720"/>
        <w:jc w:val="both"/>
        <w:rPr>
          <w:sz w:val="28"/>
          <w:szCs w:val="28"/>
        </w:rPr>
      </w:pPr>
      <w:r w:rsidRPr="00C77E4F">
        <w:rPr>
          <w:sz w:val="28"/>
          <w:szCs w:val="28"/>
        </w:rPr>
        <w:t>2.3. Заседание административной комиссии считается правомочным, если в нем участвует не менее половины членов административной комиссии.</w:t>
      </w:r>
    </w:p>
    <w:p w:rsidR="00101B44" w:rsidRPr="00C77E4F" w:rsidRDefault="00101B44" w:rsidP="003C1E43">
      <w:pPr>
        <w:pStyle w:val="a8"/>
        <w:spacing w:before="0" w:beforeAutospacing="0" w:after="0"/>
        <w:ind w:firstLine="720"/>
        <w:jc w:val="both"/>
        <w:rPr>
          <w:sz w:val="28"/>
          <w:szCs w:val="28"/>
        </w:rPr>
      </w:pPr>
      <w:r w:rsidRPr="00C77E4F">
        <w:rPr>
          <w:sz w:val="28"/>
          <w:szCs w:val="28"/>
        </w:rPr>
        <w:t>2.4 Заседание административной комиссии ведет председатель административной комиссии, а в его отсутствие – заместитель председателя административной комиссии. В случае отсутствия председателя административной комиссии и его заместителя заседание ведет один из членов административной комиссии, который избирается большинством голосов из присутствующих членов административной комиссии на заседании.</w:t>
      </w:r>
    </w:p>
    <w:p w:rsidR="00101B44" w:rsidRPr="00C77E4F" w:rsidRDefault="00101B44" w:rsidP="003C1E43">
      <w:pPr>
        <w:pStyle w:val="a8"/>
        <w:spacing w:before="0" w:beforeAutospacing="0" w:after="0"/>
        <w:ind w:firstLine="709"/>
        <w:jc w:val="both"/>
        <w:rPr>
          <w:sz w:val="28"/>
          <w:szCs w:val="28"/>
        </w:rPr>
      </w:pPr>
      <w:r w:rsidRPr="00C77E4F">
        <w:rPr>
          <w:sz w:val="28"/>
          <w:szCs w:val="28"/>
        </w:rPr>
        <w:t>2.5.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КоАП РФ.</w:t>
      </w:r>
    </w:p>
    <w:p w:rsidR="00101B44" w:rsidRPr="00C77E4F" w:rsidRDefault="00101B44" w:rsidP="003C1E43">
      <w:pPr>
        <w:pStyle w:val="a8"/>
        <w:spacing w:before="0" w:beforeAutospacing="0" w:after="0"/>
        <w:ind w:firstLine="720"/>
        <w:jc w:val="both"/>
        <w:rPr>
          <w:sz w:val="28"/>
          <w:szCs w:val="28"/>
        </w:rPr>
      </w:pPr>
      <w:r w:rsidRPr="00C77E4F">
        <w:rPr>
          <w:sz w:val="28"/>
          <w:szCs w:val="28"/>
        </w:rPr>
        <w:t>В отсутствие лица, в отношении которого ведется производство по делу об административном правонарушении, дело может быть рассмотрено лишь в случаях, когда имеются данные о его надлежащем извещении о времени и месте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101B44" w:rsidRPr="00C77E4F" w:rsidRDefault="00101B44" w:rsidP="003C1E43">
      <w:pPr>
        <w:pStyle w:val="a8"/>
        <w:spacing w:before="0" w:beforeAutospacing="0" w:after="0"/>
        <w:ind w:firstLine="720"/>
        <w:jc w:val="both"/>
        <w:rPr>
          <w:sz w:val="28"/>
          <w:szCs w:val="28"/>
        </w:rPr>
      </w:pPr>
      <w:r w:rsidRPr="00C77E4F">
        <w:rPr>
          <w:sz w:val="28"/>
          <w:szCs w:val="28"/>
        </w:rPr>
        <w:t>2.</w:t>
      </w:r>
      <w:hyperlink r:id="rId9" w:history="1">
        <w:r w:rsidRPr="00C77E4F">
          <w:rPr>
            <w:rStyle w:val="a7"/>
            <w:color w:val="000000"/>
            <w:sz w:val="28"/>
            <w:szCs w:val="28"/>
          </w:rPr>
          <w:t>6</w:t>
        </w:r>
      </w:hyperlink>
      <w:r w:rsidRPr="00C77E4F">
        <w:rPr>
          <w:color w:val="000000"/>
          <w:sz w:val="28"/>
          <w:szCs w:val="28"/>
        </w:rPr>
        <w:t>. Виновность лица в совершении административного правонарушения устанавливается на основании данных, указанных в протоколе об административном правонарушении, иных материалах дела и данных, полученных при рассмотрении дела об административном правонарушении на заседании административной комиссии.</w:t>
      </w:r>
    </w:p>
    <w:p w:rsidR="00101B44" w:rsidRPr="00C77E4F" w:rsidRDefault="00101B44" w:rsidP="003C1E43">
      <w:pPr>
        <w:pStyle w:val="a8"/>
        <w:spacing w:before="0" w:beforeAutospacing="0" w:after="0"/>
        <w:ind w:firstLine="720"/>
        <w:jc w:val="both"/>
        <w:rPr>
          <w:sz w:val="28"/>
          <w:szCs w:val="28"/>
        </w:rPr>
      </w:pPr>
      <w:r w:rsidRPr="00C77E4F">
        <w:rPr>
          <w:sz w:val="28"/>
          <w:szCs w:val="28"/>
        </w:rPr>
        <w:t>2.</w:t>
      </w:r>
      <w:hyperlink r:id="rId10" w:history="1">
        <w:r w:rsidRPr="00C77E4F">
          <w:rPr>
            <w:rStyle w:val="a7"/>
            <w:color w:val="000000"/>
            <w:sz w:val="28"/>
            <w:szCs w:val="28"/>
            <w:u w:val="none"/>
          </w:rPr>
          <w:t>7</w:t>
        </w:r>
      </w:hyperlink>
      <w:r w:rsidRPr="00C77E4F">
        <w:rPr>
          <w:color w:val="000000"/>
          <w:sz w:val="28"/>
          <w:szCs w:val="28"/>
        </w:rPr>
        <w:t xml:space="preserve">. </w:t>
      </w:r>
      <w:r w:rsidRPr="00C77E4F">
        <w:rPr>
          <w:sz w:val="28"/>
          <w:szCs w:val="28"/>
        </w:rPr>
        <w:t>При рассмотрении дела об административном правонарушении:</w:t>
      </w:r>
    </w:p>
    <w:p w:rsidR="00101B44" w:rsidRPr="00C77E4F" w:rsidRDefault="00101B44" w:rsidP="003C1E43">
      <w:pPr>
        <w:pStyle w:val="a8"/>
        <w:spacing w:before="0" w:beforeAutospacing="0" w:after="0"/>
        <w:ind w:firstLine="720"/>
        <w:jc w:val="both"/>
        <w:rPr>
          <w:sz w:val="28"/>
          <w:szCs w:val="28"/>
        </w:rPr>
      </w:pPr>
      <w:r w:rsidRPr="00C77E4F">
        <w:rPr>
          <w:sz w:val="28"/>
          <w:szCs w:val="28"/>
        </w:rPr>
        <w:t>1) объявляется, кто рассматривает дело, какое дело подлежит рассмотрению, кто и на основании какого закона привлекается к административной ответственности;</w:t>
      </w:r>
    </w:p>
    <w:p w:rsidR="00101B44" w:rsidRPr="00C77E4F" w:rsidRDefault="00101B44" w:rsidP="003C1E43">
      <w:pPr>
        <w:pStyle w:val="a8"/>
        <w:spacing w:before="0" w:beforeAutospacing="0" w:after="0"/>
        <w:ind w:firstLine="720"/>
        <w:jc w:val="both"/>
        <w:rPr>
          <w:sz w:val="28"/>
          <w:szCs w:val="28"/>
        </w:rPr>
      </w:pPr>
      <w:r w:rsidRPr="00C77E4F">
        <w:rPr>
          <w:sz w:val="28"/>
          <w:szCs w:val="28"/>
        </w:rPr>
        <w:t>2) 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а также иных лиц, участвующих в рассмотрении дела;</w:t>
      </w:r>
    </w:p>
    <w:p w:rsidR="00101B44" w:rsidRPr="00C77E4F" w:rsidRDefault="00101B44" w:rsidP="003C1E43">
      <w:pPr>
        <w:pStyle w:val="a8"/>
        <w:spacing w:before="0" w:beforeAutospacing="0" w:after="0"/>
        <w:ind w:firstLine="720"/>
        <w:jc w:val="both"/>
        <w:rPr>
          <w:sz w:val="28"/>
          <w:szCs w:val="28"/>
        </w:rPr>
      </w:pPr>
      <w:r w:rsidRPr="00C77E4F">
        <w:rPr>
          <w:sz w:val="28"/>
          <w:szCs w:val="28"/>
        </w:rPr>
        <w:lastRenderedPageBreak/>
        <w:t>3) проверяются полномочия законных представителей физического или юридического лица, защитника и представителя;</w:t>
      </w:r>
    </w:p>
    <w:p w:rsidR="00101B44" w:rsidRPr="00C77E4F" w:rsidRDefault="00101B44" w:rsidP="003C1E43">
      <w:pPr>
        <w:pStyle w:val="a8"/>
        <w:spacing w:before="0" w:beforeAutospacing="0" w:after="0"/>
        <w:ind w:firstLine="720"/>
        <w:jc w:val="both"/>
        <w:rPr>
          <w:sz w:val="28"/>
          <w:szCs w:val="28"/>
        </w:rPr>
      </w:pPr>
      <w:r w:rsidRPr="00C77E4F">
        <w:rPr>
          <w:sz w:val="28"/>
          <w:szCs w:val="28"/>
        </w:rPr>
        <w:t>4) выясняется, извещены ли участники производства по делу в установленном порядке, выясняются причины неявки участников и принимается решение о рассмотрении дела в отсутствие указанных лиц либо об отложении рассмотрения дела;</w:t>
      </w:r>
    </w:p>
    <w:p w:rsidR="00101B44" w:rsidRPr="00C77E4F" w:rsidRDefault="00101B44" w:rsidP="003C1E43">
      <w:pPr>
        <w:pStyle w:val="a8"/>
        <w:spacing w:before="0" w:beforeAutospacing="0" w:after="0"/>
        <w:ind w:firstLine="720"/>
        <w:jc w:val="both"/>
        <w:rPr>
          <w:sz w:val="28"/>
          <w:szCs w:val="28"/>
        </w:rPr>
      </w:pPr>
      <w:r w:rsidRPr="00C77E4F">
        <w:rPr>
          <w:sz w:val="28"/>
          <w:szCs w:val="28"/>
        </w:rPr>
        <w:t>5) разъясняются лицам, участвующим в рассмотрении дела, их права и обязанности;</w:t>
      </w:r>
    </w:p>
    <w:p w:rsidR="00101B44" w:rsidRPr="00C77E4F" w:rsidRDefault="00101B44" w:rsidP="003C1E43">
      <w:pPr>
        <w:pStyle w:val="a8"/>
        <w:spacing w:before="0" w:beforeAutospacing="0" w:after="0"/>
        <w:ind w:firstLine="720"/>
        <w:jc w:val="both"/>
        <w:rPr>
          <w:sz w:val="28"/>
          <w:szCs w:val="28"/>
        </w:rPr>
      </w:pPr>
      <w:r w:rsidRPr="00C77E4F">
        <w:rPr>
          <w:sz w:val="28"/>
          <w:szCs w:val="28"/>
        </w:rPr>
        <w:t>6) рассматриваются заявленные отводы и ходатайства;</w:t>
      </w:r>
    </w:p>
    <w:p w:rsidR="00101B44" w:rsidRPr="00C77E4F" w:rsidRDefault="00101B44" w:rsidP="003C1E43">
      <w:pPr>
        <w:pStyle w:val="a8"/>
        <w:spacing w:before="0" w:beforeAutospacing="0" w:after="0"/>
        <w:ind w:firstLine="709"/>
        <w:jc w:val="both"/>
        <w:rPr>
          <w:sz w:val="28"/>
          <w:szCs w:val="28"/>
        </w:rPr>
      </w:pPr>
      <w:r w:rsidRPr="00C77E4F">
        <w:rPr>
          <w:sz w:val="28"/>
          <w:szCs w:val="28"/>
        </w:rPr>
        <w:t>7) выносится определение об отложении рассмотрения дела в случае:</w:t>
      </w:r>
    </w:p>
    <w:p w:rsidR="00101B44" w:rsidRPr="00C77E4F" w:rsidRDefault="00101B44" w:rsidP="003C1E43">
      <w:pPr>
        <w:pStyle w:val="a8"/>
        <w:spacing w:before="0" w:beforeAutospacing="0" w:after="0"/>
        <w:ind w:firstLine="709"/>
        <w:jc w:val="both"/>
        <w:rPr>
          <w:sz w:val="28"/>
          <w:szCs w:val="28"/>
        </w:rPr>
      </w:pPr>
      <w:r w:rsidRPr="00C77E4F">
        <w:rPr>
          <w:sz w:val="28"/>
          <w:szCs w:val="28"/>
        </w:rPr>
        <w:t>- поступления заявления о самоотводе или об отводе председателя, заместителя председателя, секретаря, члена административной комиссии, рассматривающих дело, если их отвод препятствует рассмотрению дела по существу;</w:t>
      </w:r>
    </w:p>
    <w:p w:rsidR="00101B44" w:rsidRPr="00C77E4F" w:rsidRDefault="00101B44" w:rsidP="003C1E43">
      <w:pPr>
        <w:pStyle w:val="a8"/>
        <w:spacing w:before="0" w:beforeAutospacing="0" w:after="0"/>
        <w:ind w:firstLine="709"/>
        <w:jc w:val="both"/>
        <w:rPr>
          <w:sz w:val="28"/>
          <w:szCs w:val="28"/>
        </w:rPr>
      </w:pPr>
      <w:r w:rsidRPr="00C77E4F">
        <w:rPr>
          <w:sz w:val="28"/>
          <w:szCs w:val="28"/>
        </w:rPr>
        <w:t>- отвод специалиста, эксперта или переводчика, если указанный отвод препятствует рассмотрению дела по существу;</w:t>
      </w:r>
    </w:p>
    <w:p w:rsidR="00101B44" w:rsidRPr="00C77E4F" w:rsidRDefault="00101B44" w:rsidP="003C1E43">
      <w:pPr>
        <w:pStyle w:val="a8"/>
        <w:spacing w:before="0" w:beforeAutospacing="0" w:after="0"/>
        <w:ind w:firstLine="709"/>
        <w:jc w:val="both"/>
        <w:rPr>
          <w:sz w:val="28"/>
          <w:szCs w:val="28"/>
        </w:rPr>
      </w:pPr>
      <w:r w:rsidRPr="00C77E4F">
        <w:rPr>
          <w:sz w:val="28"/>
          <w:szCs w:val="28"/>
        </w:rPr>
        <w:t>- необходимости явки лица, участвующего в рассмотрении дела, истребования дополнительных материалов по делу или назначения экспертизы;</w:t>
      </w:r>
    </w:p>
    <w:p w:rsidR="00101B44" w:rsidRPr="00C77E4F" w:rsidRDefault="00101B44" w:rsidP="003C1E43">
      <w:pPr>
        <w:pStyle w:val="a8"/>
        <w:spacing w:before="0" w:beforeAutospacing="0" w:after="0"/>
        <w:ind w:firstLine="709"/>
        <w:jc w:val="both"/>
        <w:rPr>
          <w:sz w:val="28"/>
          <w:szCs w:val="28"/>
        </w:rPr>
      </w:pPr>
      <w:r w:rsidRPr="00C77E4F">
        <w:rPr>
          <w:sz w:val="28"/>
          <w:szCs w:val="28"/>
        </w:rPr>
        <w:t>8) выносится определение о приводе лица, участие которого признается обязательным при рассмотрении дела, в соответствии с частью 3 статьи 29.4 КоАП РФ;</w:t>
      </w:r>
    </w:p>
    <w:p w:rsidR="00101B44" w:rsidRPr="00C77E4F" w:rsidRDefault="00101B44" w:rsidP="003C1E43">
      <w:pPr>
        <w:pStyle w:val="a8"/>
        <w:spacing w:before="0" w:beforeAutospacing="0" w:after="0"/>
        <w:ind w:firstLine="709"/>
        <w:jc w:val="both"/>
        <w:rPr>
          <w:sz w:val="28"/>
          <w:szCs w:val="28"/>
        </w:rPr>
      </w:pPr>
      <w:r w:rsidRPr="00C77E4F">
        <w:rPr>
          <w:sz w:val="28"/>
          <w:szCs w:val="28"/>
        </w:rPr>
        <w:t>9) выносится определение о передаче дела на рассмотрение по подведомственности в соответствии со статьей 29.5 КоАП РФ.</w:t>
      </w:r>
    </w:p>
    <w:p w:rsidR="00101B44" w:rsidRPr="00C77E4F" w:rsidRDefault="00101B44" w:rsidP="003C1E43">
      <w:pPr>
        <w:pStyle w:val="a8"/>
        <w:spacing w:before="0" w:beforeAutospacing="0" w:after="0"/>
        <w:ind w:firstLine="709"/>
        <w:jc w:val="both"/>
        <w:rPr>
          <w:sz w:val="28"/>
          <w:szCs w:val="28"/>
        </w:rPr>
      </w:pPr>
      <w:r w:rsidRPr="00C77E4F">
        <w:rPr>
          <w:sz w:val="28"/>
          <w:szCs w:val="28"/>
        </w:rPr>
        <w:t>При рассмотрении дела об административном правонарушении оглашается протокол об административном правонарушении, при необходимости и иные материалы дела.</w:t>
      </w:r>
    </w:p>
    <w:p w:rsidR="00101B44" w:rsidRPr="00C77E4F" w:rsidRDefault="00101B44" w:rsidP="003C1E43">
      <w:pPr>
        <w:pStyle w:val="a8"/>
        <w:spacing w:before="0" w:beforeAutospacing="0" w:after="0"/>
        <w:ind w:firstLine="709"/>
        <w:jc w:val="both"/>
        <w:rPr>
          <w:sz w:val="28"/>
          <w:szCs w:val="28"/>
        </w:rPr>
      </w:pPr>
      <w:r w:rsidRPr="00C77E4F">
        <w:rPr>
          <w:sz w:val="28"/>
          <w:szCs w:val="28"/>
        </w:rPr>
        <w:t>Заслушиваются объяснения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показания других лиц, участвующих в производстве по делу, пояснения специалиста и заключение эксперта, исследуются иные доказательства.</w:t>
      </w:r>
    </w:p>
    <w:p w:rsidR="00101B44" w:rsidRPr="00C77E4F" w:rsidRDefault="00101B44" w:rsidP="003C1E43">
      <w:pPr>
        <w:pStyle w:val="a8"/>
        <w:spacing w:before="0" w:beforeAutospacing="0" w:after="0"/>
        <w:ind w:firstLine="709"/>
        <w:jc w:val="both"/>
        <w:rPr>
          <w:sz w:val="28"/>
          <w:szCs w:val="28"/>
        </w:rPr>
      </w:pPr>
      <w:r w:rsidRPr="00C77E4F">
        <w:rPr>
          <w:sz w:val="28"/>
          <w:szCs w:val="28"/>
        </w:rPr>
        <w:t xml:space="preserve">В случае необходимости осуществляются другие процессуальные действия в соответствии </w:t>
      </w:r>
      <w:r w:rsidRPr="00C77E4F">
        <w:rPr>
          <w:color w:val="000000"/>
          <w:sz w:val="28"/>
          <w:szCs w:val="28"/>
        </w:rPr>
        <w:t>с КоАП РФ.</w:t>
      </w:r>
    </w:p>
    <w:p w:rsidR="00101B44" w:rsidRPr="00C77E4F" w:rsidRDefault="00101B44" w:rsidP="003C1E43">
      <w:pPr>
        <w:pStyle w:val="a8"/>
        <w:spacing w:before="0" w:beforeAutospacing="0" w:after="0"/>
        <w:ind w:firstLine="709"/>
        <w:jc w:val="both"/>
        <w:rPr>
          <w:sz w:val="28"/>
          <w:szCs w:val="28"/>
        </w:rPr>
      </w:pPr>
      <w:r w:rsidRPr="00C77E4F">
        <w:rPr>
          <w:sz w:val="28"/>
          <w:szCs w:val="28"/>
        </w:rPr>
        <w:t>2.</w:t>
      </w:r>
      <w:hyperlink r:id="rId11" w:history="1">
        <w:r w:rsidRPr="00C77E4F">
          <w:rPr>
            <w:rStyle w:val="a7"/>
            <w:color w:val="000000"/>
            <w:sz w:val="28"/>
            <w:szCs w:val="28"/>
            <w:u w:val="none"/>
          </w:rPr>
          <w:t>8</w:t>
        </w:r>
      </w:hyperlink>
      <w:r w:rsidRPr="00C77E4F">
        <w:rPr>
          <w:color w:val="000000"/>
          <w:sz w:val="28"/>
          <w:szCs w:val="28"/>
        </w:rPr>
        <w:t xml:space="preserve">. </w:t>
      </w:r>
      <w:r w:rsidRPr="00C77E4F">
        <w:rPr>
          <w:sz w:val="28"/>
          <w:szCs w:val="28"/>
        </w:rPr>
        <w:t>При рассмотрении дела об административном правонарушении административной комиссией ведется протокол, в котором указываются:</w:t>
      </w:r>
    </w:p>
    <w:p w:rsidR="00101B44" w:rsidRPr="00C77E4F" w:rsidRDefault="00101B44" w:rsidP="003C1E43">
      <w:pPr>
        <w:pStyle w:val="a8"/>
        <w:spacing w:before="0" w:beforeAutospacing="0" w:after="0"/>
        <w:ind w:firstLine="709"/>
        <w:jc w:val="both"/>
        <w:rPr>
          <w:sz w:val="28"/>
          <w:szCs w:val="28"/>
        </w:rPr>
      </w:pPr>
      <w:r w:rsidRPr="00C77E4F">
        <w:rPr>
          <w:sz w:val="28"/>
          <w:szCs w:val="28"/>
        </w:rPr>
        <w:t>- дата и место рассмотрения дела;</w:t>
      </w:r>
    </w:p>
    <w:p w:rsidR="00101B44" w:rsidRPr="00C77E4F" w:rsidRDefault="00101B44" w:rsidP="003C1E43">
      <w:pPr>
        <w:pStyle w:val="a8"/>
        <w:spacing w:before="0" w:beforeAutospacing="0" w:after="0"/>
        <w:ind w:firstLine="709"/>
        <w:jc w:val="both"/>
        <w:rPr>
          <w:sz w:val="28"/>
          <w:szCs w:val="28"/>
        </w:rPr>
      </w:pPr>
      <w:r w:rsidRPr="00C77E4F">
        <w:rPr>
          <w:sz w:val="28"/>
          <w:szCs w:val="28"/>
        </w:rPr>
        <w:t>- наименование и состав административной комиссии, рассматривающей дело;</w:t>
      </w:r>
    </w:p>
    <w:p w:rsidR="00101B44" w:rsidRPr="00C77E4F" w:rsidRDefault="00101B44" w:rsidP="003C1E43">
      <w:pPr>
        <w:pStyle w:val="a8"/>
        <w:spacing w:before="0" w:beforeAutospacing="0" w:after="0"/>
        <w:ind w:firstLine="720"/>
        <w:jc w:val="both"/>
        <w:rPr>
          <w:sz w:val="28"/>
          <w:szCs w:val="28"/>
        </w:rPr>
      </w:pPr>
      <w:r w:rsidRPr="00C77E4F">
        <w:rPr>
          <w:sz w:val="28"/>
          <w:szCs w:val="28"/>
        </w:rPr>
        <w:t>- событие рассматриваемого административного правонарушения;</w:t>
      </w:r>
    </w:p>
    <w:p w:rsidR="00101B44" w:rsidRPr="00C77E4F" w:rsidRDefault="00101B44" w:rsidP="003C1E43">
      <w:pPr>
        <w:pStyle w:val="a8"/>
        <w:spacing w:before="0" w:beforeAutospacing="0" w:after="0"/>
        <w:ind w:firstLine="720"/>
        <w:jc w:val="both"/>
        <w:rPr>
          <w:sz w:val="28"/>
          <w:szCs w:val="28"/>
        </w:rPr>
      </w:pPr>
      <w:r w:rsidRPr="00C77E4F">
        <w:rPr>
          <w:sz w:val="28"/>
          <w:szCs w:val="28"/>
        </w:rPr>
        <w:t>- сведения о явке лиц, участвующих в рассмотрении дела, об извещении отсутствующих лиц в установленном порядке;</w:t>
      </w:r>
    </w:p>
    <w:p w:rsidR="00101B44" w:rsidRPr="00C77E4F" w:rsidRDefault="00101B44" w:rsidP="003C1E43">
      <w:pPr>
        <w:pStyle w:val="a8"/>
        <w:spacing w:before="0" w:beforeAutospacing="0" w:after="0"/>
        <w:ind w:firstLine="720"/>
        <w:jc w:val="both"/>
        <w:rPr>
          <w:sz w:val="28"/>
          <w:szCs w:val="28"/>
        </w:rPr>
      </w:pPr>
      <w:r w:rsidRPr="00C77E4F">
        <w:rPr>
          <w:sz w:val="28"/>
          <w:szCs w:val="28"/>
        </w:rPr>
        <w:t>- отводы, ходатайства и результаты их рассмотрения;</w:t>
      </w:r>
    </w:p>
    <w:p w:rsidR="00101B44" w:rsidRPr="00C77E4F" w:rsidRDefault="00101B44" w:rsidP="003C1E43">
      <w:pPr>
        <w:pStyle w:val="a8"/>
        <w:spacing w:before="0" w:beforeAutospacing="0" w:after="0"/>
        <w:ind w:firstLine="720"/>
        <w:jc w:val="both"/>
        <w:rPr>
          <w:sz w:val="28"/>
          <w:szCs w:val="28"/>
        </w:rPr>
      </w:pPr>
      <w:r w:rsidRPr="00C77E4F">
        <w:rPr>
          <w:sz w:val="28"/>
          <w:szCs w:val="28"/>
        </w:rPr>
        <w:t>- объяснения, показания, пояснения, заключения лиц, участвующих в рассмотрении дела;</w:t>
      </w:r>
    </w:p>
    <w:p w:rsidR="00101B44" w:rsidRPr="00C77E4F" w:rsidRDefault="00101B44" w:rsidP="003C1E43">
      <w:pPr>
        <w:pStyle w:val="a8"/>
        <w:spacing w:before="0" w:beforeAutospacing="0" w:after="0"/>
        <w:ind w:firstLine="720"/>
        <w:jc w:val="both"/>
        <w:rPr>
          <w:sz w:val="28"/>
          <w:szCs w:val="28"/>
        </w:rPr>
      </w:pPr>
      <w:r w:rsidRPr="00C77E4F">
        <w:rPr>
          <w:sz w:val="28"/>
          <w:szCs w:val="28"/>
        </w:rPr>
        <w:lastRenderedPageBreak/>
        <w:t>- документы, исследованные при рассмотрении дела.</w:t>
      </w:r>
    </w:p>
    <w:p w:rsidR="00101B44" w:rsidRPr="00C77E4F" w:rsidRDefault="00101B44" w:rsidP="003C1E43">
      <w:pPr>
        <w:pStyle w:val="a8"/>
        <w:spacing w:before="0" w:beforeAutospacing="0" w:after="0"/>
        <w:ind w:firstLine="720"/>
        <w:jc w:val="both"/>
        <w:rPr>
          <w:sz w:val="28"/>
          <w:szCs w:val="28"/>
        </w:rPr>
      </w:pPr>
      <w:r w:rsidRPr="00C77E4F">
        <w:rPr>
          <w:sz w:val="28"/>
          <w:szCs w:val="28"/>
        </w:rPr>
        <w:t>Протокол о рассмотрении дела об административном правонарушении подписывается председательствующим в заседании и секретарем заседания.</w:t>
      </w:r>
    </w:p>
    <w:p w:rsidR="00101B44" w:rsidRPr="00C77E4F" w:rsidRDefault="00101B44" w:rsidP="003C1E43">
      <w:pPr>
        <w:pStyle w:val="a8"/>
        <w:spacing w:before="0" w:beforeAutospacing="0" w:after="0"/>
        <w:ind w:firstLine="720"/>
        <w:jc w:val="both"/>
        <w:rPr>
          <w:sz w:val="28"/>
          <w:szCs w:val="28"/>
        </w:rPr>
      </w:pPr>
      <w:r w:rsidRPr="00C77E4F">
        <w:rPr>
          <w:sz w:val="28"/>
          <w:szCs w:val="28"/>
        </w:rPr>
        <w:t>2.</w:t>
      </w:r>
      <w:hyperlink r:id="rId12" w:history="1">
        <w:r w:rsidRPr="00C77E4F">
          <w:rPr>
            <w:rStyle w:val="a7"/>
            <w:color w:val="000000"/>
            <w:sz w:val="28"/>
            <w:szCs w:val="28"/>
            <w:u w:val="none"/>
          </w:rPr>
          <w:t>9</w:t>
        </w:r>
      </w:hyperlink>
      <w:r w:rsidRPr="00C77E4F">
        <w:rPr>
          <w:color w:val="000000"/>
          <w:sz w:val="28"/>
          <w:szCs w:val="28"/>
        </w:rPr>
        <w:t xml:space="preserve">. </w:t>
      </w:r>
      <w:r w:rsidRPr="00C77E4F">
        <w:rPr>
          <w:sz w:val="28"/>
          <w:szCs w:val="28"/>
        </w:rPr>
        <w:t>Рассмотрев дело об административном правонарушении, административная комиссия выносит постановление по делу.</w:t>
      </w:r>
    </w:p>
    <w:p w:rsidR="00101B44" w:rsidRPr="00C77E4F" w:rsidRDefault="00101B44" w:rsidP="003C1E43">
      <w:pPr>
        <w:pStyle w:val="a8"/>
        <w:spacing w:before="0" w:beforeAutospacing="0" w:after="0"/>
        <w:ind w:firstLine="720"/>
        <w:jc w:val="both"/>
        <w:rPr>
          <w:sz w:val="28"/>
          <w:szCs w:val="28"/>
        </w:rPr>
      </w:pPr>
      <w:r w:rsidRPr="00C77E4F">
        <w:rPr>
          <w:sz w:val="28"/>
          <w:szCs w:val="28"/>
        </w:rPr>
        <w:t>В постановлении по делу об административном правонарушении должны быть указаны:</w:t>
      </w:r>
    </w:p>
    <w:p w:rsidR="00101B44" w:rsidRPr="00C77E4F" w:rsidRDefault="00101B44" w:rsidP="003C1E43">
      <w:pPr>
        <w:pStyle w:val="a8"/>
        <w:spacing w:before="0" w:beforeAutospacing="0" w:after="0"/>
        <w:ind w:firstLine="567"/>
        <w:jc w:val="both"/>
        <w:rPr>
          <w:sz w:val="28"/>
          <w:szCs w:val="28"/>
        </w:rPr>
      </w:pPr>
      <w:r w:rsidRPr="00C77E4F">
        <w:rPr>
          <w:sz w:val="28"/>
          <w:szCs w:val="28"/>
        </w:rPr>
        <w:t>- наименование, состав и адрес административной комиссии, вынесшей постановление;</w:t>
      </w:r>
    </w:p>
    <w:p w:rsidR="00101B44" w:rsidRPr="00C77E4F" w:rsidRDefault="00101B44" w:rsidP="003C1E43">
      <w:pPr>
        <w:pStyle w:val="a8"/>
        <w:spacing w:before="0" w:beforeAutospacing="0" w:after="0"/>
        <w:ind w:firstLine="567"/>
        <w:jc w:val="both"/>
        <w:rPr>
          <w:sz w:val="28"/>
          <w:szCs w:val="28"/>
        </w:rPr>
      </w:pPr>
      <w:r w:rsidRPr="00C77E4F">
        <w:rPr>
          <w:sz w:val="28"/>
          <w:szCs w:val="28"/>
        </w:rPr>
        <w:t>- дата и место рассмотрения дела;</w:t>
      </w:r>
    </w:p>
    <w:p w:rsidR="00101B44" w:rsidRPr="00C77E4F" w:rsidRDefault="00101B44" w:rsidP="003C1E43">
      <w:pPr>
        <w:pStyle w:val="a8"/>
        <w:spacing w:before="0" w:beforeAutospacing="0" w:after="0"/>
        <w:ind w:firstLine="567"/>
        <w:jc w:val="both"/>
        <w:rPr>
          <w:sz w:val="28"/>
          <w:szCs w:val="28"/>
        </w:rPr>
      </w:pPr>
      <w:r w:rsidRPr="00C77E4F">
        <w:rPr>
          <w:sz w:val="28"/>
          <w:szCs w:val="28"/>
        </w:rPr>
        <w:t>- сведения о лице, в отношении которого рассмотрено дело;</w:t>
      </w:r>
    </w:p>
    <w:p w:rsidR="00101B44" w:rsidRPr="00C77E4F" w:rsidRDefault="00101B44" w:rsidP="003C1E43">
      <w:pPr>
        <w:pStyle w:val="a8"/>
        <w:spacing w:before="0" w:beforeAutospacing="0" w:after="0"/>
        <w:ind w:firstLine="567"/>
        <w:jc w:val="both"/>
        <w:rPr>
          <w:sz w:val="28"/>
          <w:szCs w:val="28"/>
        </w:rPr>
      </w:pPr>
      <w:r w:rsidRPr="00C77E4F">
        <w:rPr>
          <w:sz w:val="28"/>
          <w:szCs w:val="28"/>
        </w:rPr>
        <w:t>- обстоятельства, установленные при рассмотрении дела;</w:t>
      </w:r>
    </w:p>
    <w:p w:rsidR="00101B44" w:rsidRPr="00C77E4F" w:rsidRDefault="00101B44" w:rsidP="003C1E43">
      <w:pPr>
        <w:pStyle w:val="a8"/>
        <w:spacing w:before="0" w:beforeAutospacing="0" w:after="0"/>
        <w:ind w:firstLine="567"/>
        <w:jc w:val="both"/>
        <w:rPr>
          <w:sz w:val="28"/>
          <w:szCs w:val="28"/>
        </w:rPr>
      </w:pPr>
      <w:r w:rsidRPr="00C77E4F">
        <w:rPr>
          <w:sz w:val="28"/>
          <w:szCs w:val="28"/>
        </w:rPr>
        <w:t>- статья закона Алтайского края, предусматривающая ответственность за совершение административного правонарушения либо основания прекращения производства по делу;</w:t>
      </w:r>
    </w:p>
    <w:p w:rsidR="00101B44" w:rsidRPr="00C77E4F" w:rsidRDefault="00101B44" w:rsidP="003C1E43">
      <w:pPr>
        <w:pStyle w:val="a8"/>
        <w:spacing w:before="0" w:beforeAutospacing="0" w:after="0"/>
        <w:ind w:firstLine="567"/>
        <w:jc w:val="both"/>
        <w:rPr>
          <w:sz w:val="28"/>
          <w:szCs w:val="28"/>
        </w:rPr>
      </w:pPr>
      <w:r w:rsidRPr="00C77E4F">
        <w:rPr>
          <w:sz w:val="28"/>
          <w:szCs w:val="28"/>
        </w:rPr>
        <w:t>- мотивированное решение по делу;</w:t>
      </w:r>
    </w:p>
    <w:p w:rsidR="00101B44" w:rsidRPr="00C77E4F" w:rsidRDefault="00101B44" w:rsidP="003C1E43">
      <w:pPr>
        <w:pStyle w:val="a8"/>
        <w:spacing w:before="0" w:beforeAutospacing="0" w:after="0"/>
        <w:ind w:firstLine="567"/>
        <w:jc w:val="both"/>
        <w:rPr>
          <w:sz w:val="28"/>
          <w:szCs w:val="28"/>
        </w:rPr>
      </w:pPr>
      <w:r w:rsidRPr="00C77E4F">
        <w:rPr>
          <w:sz w:val="28"/>
          <w:szCs w:val="28"/>
        </w:rPr>
        <w:t>- срок и порядок обжалования постановления;</w:t>
      </w:r>
    </w:p>
    <w:p w:rsidR="00101B44" w:rsidRPr="00C77E4F" w:rsidRDefault="00101B44" w:rsidP="003C1E43">
      <w:pPr>
        <w:pStyle w:val="a8"/>
        <w:spacing w:before="0" w:beforeAutospacing="0" w:after="0"/>
        <w:ind w:firstLine="567"/>
        <w:jc w:val="both"/>
        <w:rPr>
          <w:sz w:val="28"/>
          <w:szCs w:val="28"/>
        </w:rPr>
      </w:pPr>
      <w:r w:rsidRPr="00C77E4F">
        <w:rPr>
          <w:sz w:val="28"/>
          <w:szCs w:val="28"/>
        </w:rPr>
        <w:t>- в случае наложения административного штрафа в постановлении по делу об административном правонарушении должна быть указана информация о получателе штрафа, необходимая в соответствии с правилами заполнения расчетных документов на перечисление суммы административного штрафа.</w:t>
      </w:r>
    </w:p>
    <w:p w:rsidR="00101B44" w:rsidRPr="00C77E4F" w:rsidRDefault="00101B44" w:rsidP="003C1E43">
      <w:pPr>
        <w:pStyle w:val="a8"/>
        <w:spacing w:before="0" w:beforeAutospacing="0" w:after="0"/>
        <w:ind w:firstLine="720"/>
        <w:jc w:val="both"/>
        <w:rPr>
          <w:sz w:val="28"/>
          <w:szCs w:val="28"/>
        </w:rPr>
      </w:pPr>
      <w:r w:rsidRPr="00C77E4F">
        <w:rPr>
          <w:sz w:val="28"/>
          <w:szCs w:val="28"/>
        </w:rPr>
        <w:t>2.</w:t>
      </w:r>
      <w:hyperlink r:id="rId13" w:history="1">
        <w:r w:rsidRPr="00C77E4F">
          <w:rPr>
            <w:rStyle w:val="a7"/>
            <w:color w:val="000000"/>
            <w:sz w:val="28"/>
            <w:szCs w:val="28"/>
            <w:u w:val="none"/>
          </w:rPr>
          <w:t>10</w:t>
        </w:r>
      </w:hyperlink>
      <w:r w:rsidRPr="00C77E4F">
        <w:rPr>
          <w:color w:val="000000"/>
          <w:sz w:val="28"/>
          <w:szCs w:val="28"/>
        </w:rPr>
        <w:t>.</w:t>
      </w:r>
      <w:r w:rsidRPr="00C77E4F">
        <w:rPr>
          <w:sz w:val="28"/>
          <w:szCs w:val="28"/>
        </w:rPr>
        <w:t xml:space="preserve"> Постановление административной комиссии принимается простым большинством голосов членов административной комиссии, присутствовавших на заседании.</w:t>
      </w:r>
    </w:p>
    <w:p w:rsidR="00101B44" w:rsidRPr="00C77E4F" w:rsidRDefault="00101B44" w:rsidP="003C1E43">
      <w:pPr>
        <w:pStyle w:val="a8"/>
        <w:spacing w:before="0" w:beforeAutospacing="0" w:after="0"/>
        <w:ind w:firstLine="720"/>
        <w:jc w:val="both"/>
        <w:rPr>
          <w:sz w:val="28"/>
          <w:szCs w:val="28"/>
        </w:rPr>
      </w:pPr>
      <w:r w:rsidRPr="00C77E4F">
        <w:rPr>
          <w:sz w:val="28"/>
          <w:szCs w:val="28"/>
        </w:rPr>
        <w:t>Постановление по делу об административном правонарушении подписывается председательствующим в заседании административной комиссии.</w:t>
      </w:r>
    </w:p>
    <w:p w:rsidR="00101B44" w:rsidRPr="00C77E4F" w:rsidRDefault="00101B44" w:rsidP="003C1E43">
      <w:pPr>
        <w:pStyle w:val="a8"/>
        <w:spacing w:before="0" w:beforeAutospacing="0" w:after="0"/>
        <w:ind w:firstLine="720"/>
        <w:jc w:val="both"/>
        <w:rPr>
          <w:sz w:val="28"/>
          <w:szCs w:val="28"/>
        </w:rPr>
      </w:pPr>
      <w:r w:rsidRPr="00C77E4F">
        <w:rPr>
          <w:sz w:val="28"/>
          <w:szCs w:val="28"/>
        </w:rPr>
        <w:t>2.11. Административная комиссия выносит одно из следующих постановлений:</w:t>
      </w:r>
    </w:p>
    <w:p w:rsidR="00101B44" w:rsidRPr="00C77E4F" w:rsidRDefault="00101B44" w:rsidP="003C1E43">
      <w:pPr>
        <w:pStyle w:val="a8"/>
        <w:spacing w:before="0" w:beforeAutospacing="0" w:after="0"/>
        <w:ind w:firstLine="720"/>
        <w:jc w:val="both"/>
        <w:rPr>
          <w:sz w:val="28"/>
          <w:szCs w:val="28"/>
        </w:rPr>
      </w:pPr>
      <w:r w:rsidRPr="00C77E4F">
        <w:rPr>
          <w:sz w:val="28"/>
          <w:szCs w:val="28"/>
        </w:rPr>
        <w:t>- о назначении административного наказания;</w:t>
      </w:r>
    </w:p>
    <w:p w:rsidR="00101B44" w:rsidRPr="00C77E4F" w:rsidRDefault="00101B44" w:rsidP="003C1E43">
      <w:pPr>
        <w:pStyle w:val="a8"/>
        <w:spacing w:before="0" w:beforeAutospacing="0" w:after="0"/>
        <w:ind w:firstLine="720"/>
        <w:jc w:val="both"/>
        <w:rPr>
          <w:sz w:val="28"/>
          <w:szCs w:val="28"/>
        </w:rPr>
      </w:pPr>
      <w:r w:rsidRPr="00C77E4F">
        <w:rPr>
          <w:sz w:val="28"/>
          <w:szCs w:val="28"/>
        </w:rPr>
        <w:t>- о прекращении производства по делу об административном правонарушении</w:t>
      </w:r>
    </w:p>
    <w:p w:rsidR="00101B44" w:rsidRPr="00C77E4F" w:rsidRDefault="00101B44" w:rsidP="003C1E43">
      <w:pPr>
        <w:pStyle w:val="a8"/>
        <w:spacing w:before="0" w:beforeAutospacing="0" w:after="0"/>
        <w:ind w:firstLine="720"/>
        <w:jc w:val="both"/>
        <w:rPr>
          <w:sz w:val="28"/>
          <w:szCs w:val="28"/>
        </w:rPr>
      </w:pPr>
      <w:r w:rsidRPr="00C77E4F">
        <w:rPr>
          <w:sz w:val="28"/>
          <w:szCs w:val="28"/>
        </w:rPr>
        <w:t>2.12. Постановление по делу об административном правонарушении объявляется немедленно по окончании рассмотрения дела. В исключительных случаях по решению административной комиссии составление мотивировочного постановления может быть отложено на срок не более чем три дня со дня окончания разбирательства дела, при этом резолютивная часть постановления должна быть объявлена немедленно по окончании рассмотрения дела.</w:t>
      </w:r>
    </w:p>
    <w:p w:rsidR="00101B44" w:rsidRPr="00C77E4F" w:rsidRDefault="00101B44" w:rsidP="003C1E43">
      <w:pPr>
        <w:pStyle w:val="a8"/>
        <w:spacing w:before="0" w:beforeAutospacing="0" w:after="0"/>
        <w:ind w:firstLine="720"/>
        <w:jc w:val="both"/>
        <w:rPr>
          <w:sz w:val="28"/>
          <w:szCs w:val="28"/>
        </w:rPr>
      </w:pPr>
      <w:r w:rsidRPr="00C77E4F">
        <w:rPr>
          <w:sz w:val="28"/>
          <w:szCs w:val="28"/>
        </w:rPr>
        <w:t xml:space="preserve">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w:t>
      </w:r>
      <w:r w:rsidRPr="00C77E4F">
        <w:rPr>
          <w:sz w:val="28"/>
          <w:szCs w:val="28"/>
        </w:rPr>
        <w:lastRenderedPageBreak/>
        <w:t>высылается указанным лицам по почте заказным почтовым отправлением в течение трех дней со дня вынесения указанного постановления.</w:t>
      </w:r>
    </w:p>
    <w:p w:rsidR="00101B44" w:rsidRPr="00C77E4F" w:rsidRDefault="00101B44" w:rsidP="003C1E43">
      <w:pPr>
        <w:pStyle w:val="a8"/>
        <w:spacing w:before="0" w:beforeAutospacing="0" w:after="0"/>
        <w:jc w:val="both"/>
        <w:rPr>
          <w:b/>
          <w:bCs/>
          <w:sz w:val="28"/>
          <w:szCs w:val="28"/>
        </w:rPr>
      </w:pPr>
    </w:p>
    <w:p w:rsidR="00101B44" w:rsidRPr="00C77E4F" w:rsidRDefault="00101B44" w:rsidP="003C1E43">
      <w:pPr>
        <w:pStyle w:val="a8"/>
        <w:spacing w:before="0" w:beforeAutospacing="0" w:after="0"/>
        <w:jc w:val="center"/>
        <w:rPr>
          <w:sz w:val="28"/>
          <w:szCs w:val="28"/>
        </w:rPr>
      </w:pPr>
      <w:r w:rsidRPr="00C77E4F">
        <w:rPr>
          <w:bCs/>
          <w:sz w:val="28"/>
          <w:szCs w:val="28"/>
        </w:rPr>
        <w:t>3. Порядок обжалования и опротестования постановления по делу</w:t>
      </w:r>
    </w:p>
    <w:p w:rsidR="00101B44" w:rsidRPr="00C77E4F" w:rsidRDefault="00101B44" w:rsidP="003C1E43">
      <w:pPr>
        <w:pStyle w:val="a8"/>
        <w:spacing w:before="0" w:beforeAutospacing="0" w:after="0"/>
        <w:jc w:val="center"/>
        <w:rPr>
          <w:bCs/>
          <w:sz w:val="28"/>
          <w:szCs w:val="28"/>
        </w:rPr>
      </w:pPr>
      <w:r w:rsidRPr="00C77E4F">
        <w:rPr>
          <w:bCs/>
          <w:sz w:val="28"/>
          <w:szCs w:val="28"/>
        </w:rPr>
        <w:t>об административном правонарушении</w:t>
      </w:r>
    </w:p>
    <w:p w:rsidR="00101B44" w:rsidRPr="00C77E4F" w:rsidRDefault="00101B44" w:rsidP="003C1E43">
      <w:pPr>
        <w:pStyle w:val="a8"/>
        <w:spacing w:before="0" w:beforeAutospacing="0" w:after="0"/>
        <w:jc w:val="both"/>
        <w:rPr>
          <w:sz w:val="28"/>
          <w:szCs w:val="28"/>
        </w:rPr>
      </w:pPr>
    </w:p>
    <w:p w:rsidR="00101B44" w:rsidRPr="00C77E4F" w:rsidRDefault="00101B44" w:rsidP="003C1E43">
      <w:pPr>
        <w:pStyle w:val="a8"/>
        <w:spacing w:before="0" w:beforeAutospacing="0" w:after="0"/>
        <w:ind w:firstLine="709"/>
        <w:jc w:val="both"/>
        <w:rPr>
          <w:sz w:val="28"/>
          <w:szCs w:val="28"/>
        </w:rPr>
      </w:pPr>
      <w:r w:rsidRPr="00C77E4F">
        <w:rPr>
          <w:sz w:val="28"/>
          <w:szCs w:val="28"/>
        </w:rPr>
        <w:t>3.1. Постановление по делу об административном правонарушении может быть обжаловано лицами, указанными в статьях 25.1 – 25.5 КоАП РФ, в течение 10 суток со дня вручения или получения копии постановления.</w:t>
      </w:r>
    </w:p>
    <w:p w:rsidR="00101B44" w:rsidRPr="00C77E4F" w:rsidRDefault="00101B44" w:rsidP="003C1E43">
      <w:pPr>
        <w:pStyle w:val="a8"/>
        <w:spacing w:before="0" w:beforeAutospacing="0" w:after="0"/>
        <w:ind w:firstLine="709"/>
        <w:jc w:val="both"/>
        <w:rPr>
          <w:sz w:val="28"/>
          <w:szCs w:val="28"/>
        </w:rPr>
      </w:pPr>
      <w:r w:rsidRPr="00C77E4F">
        <w:rPr>
          <w:sz w:val="28"/>
          <w:szCs w:val="28"/>
        </w:rPr>
        <w:t>В случае пропуска указанного срока по уважительным причинам этот срок по ходатайству лица, в отношении которого вынесено постановление, может быть восстановлен судьей, правомочным рассматривать жалобу.</w:t>
      </w:r>
    </w:p>
    <w:p w:rsidR="00101B44" w:rsidRPr="00C77E4F" w:rsidRDefault="00101B44" w:rsidP="003C1E43">
      <w:pPr>
        <w:pStyle w:val="a8"/>
        <w:spacing w:before="0" w:beforeAutospacing="0" w:after="0"/>
        <w:ind w:firstLine="709"/>
        <w:jc w:val="both"/>
        <w:rPr>
          <w:sz w:val="28"/>
          <w:szCs w:val="28"/>
        </w:rPr>
      </w:pPr>
      <w:r w:rsidRPr="00C77E4F">
        <w:rPr>
          <w:sz w:val="28"/>
          <w:szCs w:val="28"/>
        </w:rPr>
        <w:t>3.2. Постановление административной комиссии по делу об административном правонарушении может быть обжаловано в суд в соответствии с подведомственностью непосредственно либо через административную комиссию.</w:t>
      </w:r>
    </w:p>
    <w:p w:rsidR="00101B44" w:rsidRPr="00C77E4F" w:rsidRDefault="00101B44" w:rsidP="003C1E43">
      <w:pPr>
        <w:pStyle w:val="a8"/>
        <w:spacing w:before="0" w:beforeAutospacing="0" w:after="0"/>
        <w:ind w:firstLine="709"/>
        <w:jc w:val="both"/>
        <w:rPr>
          <w:sz w:val="28"/>
          <w:szCs w:val="28"/>
        </w:rPr>
      </w:pPr>
      <w:r w:rsidRPr="00C77E4F">
        <w:rPr>
          <w:sz w:val="28"/>
          <w:szCs w:val="28"/>
        </w:rPr>
        <w:t>3.3. Постановление по делу об административном правонарушении может быть опротестовано прокурором.</w:t>
      </w:r>
    </w:p>
    <w:p w:rsidR="00101B44" w:rsidRPr="00C77E4F" w:rsidRDefault="00101B44" w:rsidP="003C1E43">
      <w:pPr>
        <w:pStyle w:val="a8"/>
        <w:spacing w:before="0" w:beforeAutospacing="0" w:after="0"/>
        <w:jc w:val="both"/>
        <w:rPr>
          <w:b/>
          <w:bCs/>
          <w:sz w:val="28"/>
          <w:szCs w:val="28"/>
        </w:rPr>
      </w:pPr>
    </w:p>
    <w:p w:rsidR="00101B44" w:rsidRPr="00C77E4F" w:rsidRDefault="00101B44" w:rsidP="003C1E43">
      <w:pPr>
        <w:pStyle w:val="a8"/>
        <w:spacing w:before="0" w:beforeAutospacing="0" w:after="0"/>
        <w:jc w:val="center"/>
        <w:rPr>
          <w:sz w:val="28"/>
          <w:szCs w:val="28"/>
        </w:rPr>
      </w:pPr>
      <w:r w:rsidRPr="00C77E4F">
        <w:rPr>
          <w:bCs/>
          <w:sz w:val="28"/>
          <w:szCs w:val="28"/>
        </w:rPr>
        <w:t>4. Порядок исполнения постановления о наложении</w:t>
      </w:r>
    </w:p>
    <w:p w:rsidR="00101B44" w:rsidRPr="00C77E4F" w:rsidRDefault="00101B44" w:rsidP="003C1E43">
      <w:pPr>
        <w:pStyle w:val="a8"/>
        <w:spacing w:before="0" w:beforeAutospacing="0" w:after="0"/>
        <w:jc w:val="center"/>
        <w:rPr>
          <w:b/>
          <w:bCs/>
          <w:sz w:val="28"/>
          <w:szCs w:val="28"/>
        </w:rPr>
      </w:pPr>
      <w:r w:rsidRPr="00C77E4F">
        <w:rPr>
          <w:bCs/>
          <w:sz w:val="28"/>
          <w:szCs w:val="28"/>
        </w:rPr>
        <w:t>административного наказания</w:t>
      </w:r>
    </w:p>
    <w:p w:rsidR="00101B44" w:rsidRPr="00C77E4F" w:rsidRDefault="00101B44" w:rsidP="003C1E43">
      <w:pPr>
        <w:pStyle w:val="a8"/>
        <w:spacing w:before="0" w:beforeAutospacing="0" w:after="0"/>
        <w:jc w:val="both"/>
        <w:rPr>
          <w:sz w:val="28"/>
          <w:szCs w:val="28"/>
        </w:rPr>
      </w:pPr>
    </w:p>
    <w:p w:rsidR="00101B44" w:rsidRPr="00C77E4F" w:rsidRDefault="00101B44" w:rsidP="003C1E43">
      <w:pPr>
        <w:pStyle w:val="a8"/>
        <w:spacing w:before="0" w:beforeAutospacing="0" w:after="0"/>
        <w:ind w:firstLine="720"/>
        <w:jc w:val="both"/>
        <w:rPr>
          <w:sz w:val="28"/>
          <w:szCs w:val="28"/>
        </w:rPr>
      </w:pPr>
      <w:r w:rsidRPr="00C77E4F">
        <w:rPr>
          <w:sz w:val="28"/>
          <w:szCs w:val="28"/>
        </w:rPr>
        <w:t>4.1. Постановление о наложении административного наказания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101B44" w:rsidRPr="00C77E4F" w:rsidRDefault="00101B44" w:rsidP="003C1E43">
      <w:pPr>
        <w:pStyle w:val="a8"/>
        <w:spacing w:before="0" w:beforeAutospacing="0" w:after="0"/>
        <w:ind w:firstLine="720"/>
        <w:jc w:val="both"/>
        <w:rPr>
          <w:sz w:val="28"/>
          <w:szCs w:val="28"/>
        </w:rPr>
      </w:pPr>
      <w:r w:rsidRPr="00C77E4F">
        <w:rPr>
          <w:sz w:val="28"/>
          <w:szCs w:val="28"/>
        </w:rPr>
        <w:t>4.2. Исполнение постановления о назначении административного наказания в виде штрафа осуществляется в порядке, предусмотренном КоАП РФ.</w:t>
      </w:r>
    </w:p>
    <w:p w:rsidR="00101B44" w:rsidRPr="00C77E4F" w:rsidRDefault="00101B44" w:rsidP="003C1E43">
      <w:pPr>
        <w:pStyle w:val="a8"/>
        <w:spacing w:before="0" w:beforeAutospacing="0" w:after="0"/>
        <w:jc w:val="both"/>
        <w:rPr>
          <w:sz w:val="28"/>
          <w:szCs w:val="28"/>
        </w:rPr>
      </w:pPr>
    </w:p>
    <w:p w:rsidR="00101B44" w:rsidRPr="00C77E4F" w:rsidRDefault="00101B44" w:rsidP="003C1E43">
      <w:pPr>
        <w:pStyle w:val="a8"/>
        <w:spacing w:before="0" w:beforeAutospacing="0" w:after="0"/>
        <w:ind w:firstLine="720"/>
        <w:jc w:val="center"/>
        <w:rPr>
          <w:sz w:val="28"/>
          <w:szCs w:val="28"/>
        </w:rPr>
      </w:pPr>
      <w:r w:rsidRPr="00C77E4F">
        <w:rPr>
          <w:sz w:val="28"/>
          <w:szCs w:val="28"/>
        </w:rPr>
        <w:t>5. Порядок ведения делопроизводства</w:t>
      </w:r>
    </w:p>
    <w:p w:rsidR="00101B44" w:rsidRPr="00C77E4F" w:rsidRDefault="00101B44" w:rsidP="003C1E43">
      <w:pPr>
        <w:pStyle w:val="a8"/>
        <w:spacing w:before="0" w:beforeAutospacing="0" w:after="0"/>
        <w:ind w:firstLine="720"/>
        <w:jc w:val="both"/>
        <w:rPr>
          <w:sz w:val="28"/>
          <w:szCs w:val="28"/>
        </w:rPr>
      </w:pPr>
    </w:p>
    <w:p w:rsidR="00101B44" w:rsidRPr="00C77E4F" w:rsidRDefault="00101B44" w:rsidP="003C1E43">
      <w:pPr>
        <w:pStyle w:val="a8"/>
        <w:spacing w:before="0" w:beforeAutospacing="0" w:after="0"/>
        <w:ind w:firstLine="720"/>
        <w:jc w:val="both"/>
        <w:rPr>
          <w:sz w:val="28"/>
          <w:szCs w:val="28"/>
        </w:rPr>
      </w:pPr>
      <w:r w:rsidRPr="00C77E4F">
        <w:rPr>
          <w:sz w:val="28"/>
          <w:szCs w:val="28"/>
        </w:rPr>
        <w:t xml:space="preserve">5.1. Делопроизводство административной комиссии осуществляется в соответствии с Инструкцией делопроизводства, утверждаемой администрацией города Барнаула, </w:t>
      </w:r>
      <w:proofErr w:type="gramStart"/>
      <w:r w:rsidRPr="00C77E4F">
        <w:rPr>
          <w:sz w:val="28"/>
          <w:szCs w:val="28"/>
        </w:rPr>
        <w:t>с особенностями</w:t>
      </w:r>
      <w:proofErr w:type="gramEnd"/>
      <w:r w:rsidRPr="00C77E4F">
        <w:rPr>
          <w:sz w:val="28"/>
          <w:szCs w:val="28"/>
        </w:rPr>
        <w:t xml:space="preserve"> установленными </w:t>
      </w:r>
      <w:r w:rsidRPr="00C77E4F">
        <w:rPr>
          <w:color w:val="000000"/>
          <w:sz w:val="28"/>
          <w:szCs w:val="28"/>
        </w:rPr>
        <w:t>КоАП РФ.</w:t>
      </w:r>
    </w:p>
    <w:p w:rsidR="00101B44" w:rsidRPr="00C77E4F" w:rsidRDefault="00101B44" w:rsidP="003C1E43">
      <w:pPr>
        <w:ind w:firstLine="720"/>
        <w:jc w:val="both"/>
        <w:rPr>
          <w:sz w:val="28"/>
          <w:szCs w:val="28"/>
        </w:rPr>
      </w:pPr>
      <w:r w:rsidRPr="00C77E4F">
        <w:rPr>
          <w:sz w:val="28"/>
          <w:szCs w:val="28"/>
        </w:rPr>
        <w:t xml:space="preserve">5.1. В целях получения (ознакомления) с процессуальными документами по административному делу об административном правонарушении лица, участвующие в производстве по делу об административном правонарушении, подают соответствующее заявление на имя председателя административной комиссии. Выдача (ознакомление) лица, участвующие в производстве по делу об административном правонарушении осуществляется в соответствии с Инструкцией делопроизводства, утверждаемой администрацией города Барнаула, </w:t>
      </w:r>
      <w:proofErr w:type="gramStart"/>
      <w:r w:rsidRPr="00C77E4F">
        <w:rPr>
          <w:sz w:val="28"/>
          <w:szCs w:val="28"/>
        </w:rPr>
        <w:t>с особенностями</w:t>
      </w:r>
      <w:proofErr w:type="gramEnd"/>
      <w:r w:rsidRPr="00C77E4F">
        <w:rPr>
          <w:sz w:val="28"/>
          <w:szCs w:val="28"/>
        </w:rPr>
        <w:t xml:space="preserve"> установленными </w:t>
      </w:r>
      <w:r w:rsidRPr="00C77E4F">
        <w:rPr>
          <w:color w:val="000000"/>
          <w:sz w:val="28"/>
          <w:szCs w:val="28"/>
        </w:rPr>
        <w:t>КоАП РФ.</w:t>
      </w:r>
    </w:p>
    <w:p w:rsidR="00E866F9" w:rsidRPr="00C77E4F" w:rsidRDefault="00E866F9" w:rsidP="003C1E43">
      <w:pPr>
        <w:pStyle w:val="a5"/>
        <w:jc w:val="both"/>
        <w:rPr>
          <w:rFonts w:ascii="Times New Roman" w:hAnsi="Times New Roman"/>
          <w:sz w:val="28"/>
          <w:szCs w:val="28"/>
        </w:rPr>
      </w:pPr>
    </w:p>
    <w:p w:rsidR="00287AFE" w:rsidRPr="00C77E4F" w:rsidRDefault="00287AFE" w:rsidP="003C1E43">
      <w:pPr>
        <w:jc w:val="both"/>
        <w:rPr>
          <w:sz w:val="28"/>
          <w:szCs w:val="28"/>
        </w:rPr>
      </w:pPr>
      <w:r w:rsidRPr="00C77E4F">
        <w:rPr>
          <w:sz w:val="28"/>
          <w:szCs w:val="28"/>
        </w:rPr>
        <w:lastRenderedPageBreak/>
        <w:t xml:space="preserve">Главный </w:t>
      </w:r>
      <w:proofErr w:type="gramStart"/>
      <w:r w:rsidRPr="00C77E4F">
        <w:rPr>
          <w:sz w:val="28"/>
          <w:szCs w:val="28"/>
        </w:rPr>
        <w:t>специалист  сельской</w:t>
      </w:r>
      <w:proofErr w:type="gramEnd"/>
      <w:r w:rsidRPr="00C77E4F">
        <w:rPr>
          <w:sz w:val="28"/>
          <w:szCs w:val="28"/>
        </w:rPr>
        <w:t xml:space="preserve"> администрации   Е.Н.Фокина</w:t>
      </w:r>
    </w:p>
    <w:p w:rsidR="00E866F9" w:rsidRDefault="00E866F9" w:rsidP="006C5101">
      <w:pPr>
        <w:ind w:left="851"/>
        <w:rPr>
          <w:sz w:val="28"/>
          <w:szCs w:val="28"/>
        </w:rPr>
      </w:pPr>
    </w:p>
    <w:sectPr w:rsidR="00E866F9" w:rsidSect="00D678DD">
      <w:pgSz w:w="11906" w:h="16838" w:code="9"/>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724EF8"/>
    <w:multiLevelType w:val="hybridMultilevel"/>
    <w:tmpl w:val="A3C89B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DE23D00"/>
    <w:multiLevelType w:val="hybridMultilevel"/>
    <w:tmpl w:val="C73CE44C"/>
    <w:lvl w:ilvl="0" w:tplc="E9867E9C">
      <w:start w:val="1"/>
      <w:numFmt w:val="decimal"/>
      <w:lvlText w:val="%1."/>
      <w:lvlJc w:val="left"/>
      <w:pPr>
        <w:ind w:left="1699" w:hanging="99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E09"/>
    <w:rsid w:val="00066314"/>
    <w:rsid w:val="00101B44"/>
    <w:rsid w:val="00174B9E"/>
    <w:rsid w:val="001B50D5"/>
    <w:rsid w:val="002564CF"/>
    <w:rsid w:val="002727DB"/>
    <w:rsid w:val="00274E97"/>
    <w:rsid w:val="00287AFE"/>
    <w:rsid w:val="002D1A92"/>
    <w:rsid w:val="003300E7"/>
    <w:rsid w:val="003C1E43"/>
    <w:rsid w:val="0043195E"/>
    <w:rsid w:val="004E3E07"/>
    <w:rsid w:val="00507396"/>
    <w:rsid w:val="0055303E"/>
    <w:rsid w:val="005E11D0"/>
    <w:rsid w:val="005E2383"/>
    <w:rsid w:val="006266F0"/>
    <w:rsid w:val="00627CBB"/>
    <w:rsid w:val="00660B56"/>
    <w:rsid w:val="006C5101"/>
    <w:rsid w:val="00975709"/>
    <w:rsid w:val="00A04F29"/>
    <w:rsid w:val="00A85F78"/>
    <w:rsid w:val="00AA7D70"/>
    <w:rsid w:val="00B13869"/>
    <w:rsid w:val="00B24909"/>
    <w:rsid w:val="00B66EED"/>
    <w:rsid w:val="00C63FDE"/>
    <w:rsid w:val="00C77E4F"/>
    <w:rsid w:val="00C84FF0"/>
    <w:rsid w:val="00CB6A38"/>
    <w:rsid w:val="00D678DD"/>
    <w:rsid w:val="00E866F9"/>
    <w:rsid w:val="00F16E09"/>
    <w:rsid w:val="00F42C1A"/>
    <w:rsid w:val="00FC5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2FA3F7-A295-422D-9E19-25FA7AF77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78DD"/>
    <w:pPr>
      <w:jc w:val="left"/>
    </w:pPr>
    <w:rPr>
      <w:rFonts w:eastAsia="Times New Roman"/>
      <w:sz w:val="24"/>
      <w:szCs w:val="24"/>
      <w:lang w:eastAsia="ru-RU"/>
    </w:rPr>
  </w:style>
  <w:style w:type="paragraph" w:styleId="1">
    <w:name w:val="heading 1"/>
    <w:basedOn w:val="a"/>
    <w:link w:val="10"/>
    <w:uiPriority w:val="9"/>
    <w:qFormat/>
    <w:rsid w:val="00101B44"/>
    <w:pPr>
      <w:keepNext/>
      <w:spacing w:before="100" w:beforeAutospacing="1" w:after="100" w:afterAutospacing="1"/>
      <w:jc w:val="center"/>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78DD"/>
    <w:rPr>
      <w:rFonts w:ascii="Tahoma" w:hAnsi="Tahoma" w:cs="Tahoma"/>
      <w:sz w:val="16"/>
      <w:szCs w:val="16"/>
    </w:rPr>
  </w:style>
  <w:style w:type="character" w:customStyle="1" w:styleId="a4">
    <w:name w:val="Текст выноски Знак"/>
    <w:basedOn w:val="a0"/>
    <w:link w:val="a3"/>
    <w:uiPriority w:val="99"/>
    <w:semiHidden/>
    <w:rsid w:val="00D678DD"/>
    <w:rPr>
      <w:rFonts w:ascii="Tahoma" w:eastAsia="Times New Roman" w:hAnsi="Tahoma" w:cs="Tahoma"/>
      <w:sz w:val="16"/>
      <w:szCs w:val="16"/>
      <w:lang w:eastAsia="ru-RU"/>
    </w:rPr>
  </w:style>
  <w:style w:type="paragraph" w:styleId="a5">
    <w:name w:val="No Spacing"/>
    <w:uiPriority w:val="1"/>
    <w:qFormat/>
    <w:rsid w:val="00D678DD"/>
    <w:pPr>
      <w:jc w:val="left"/>
    </w:pPr>
    <w:rPr>
      <w:rFonts w:ascii="Calibri" w:eastAsia="Calibri" w:hAnsi="Calibri"/>
      <w:sz w:val="22"/>
      <w:szCs w:val="22"/>
    </w:rPr>
  </w:style>
  <w:style w:type="table" w:styleId="a6">
    <w:name w:val="Table Grid"/>
    <w:basedOn w:val="a1"/>
    <w:uiPriority w:val="59"/>
    <w:rsid w:val="006C51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101B44"/>
    <w:rPr>
      <w:rFonts w:eastAsia="Times New Roman"/>
      <w:b/>
      <w:bCs/>
      <w:kern w:val="36"/>
      <w:sz w:val="48"/>
      <w:szCs w:val="48"/>
    </w:rPr>
  </w:style>
  <w:style w:type="character" w:styleId="a7">
    <w:name w:val="Hyperlink"/>
    <w:uiPriority w:val="99"/>
    <w:rsid w:val="00101B44"/>
    <w:rPr>
      <w:rFonts w:cs="Times New Roman"/>
      <w:color w:val="000080"/>
      <w:u w:val="single"/>
    </w:rPr>
  </w:style>
  <w:style w:type="paragraph" w:styleId="a8">
    <w:name w:val="Normal (Web)"/>
    <w:basedOn w:val="a"/>
    <w:uiPriority w:val="99"/>
    <w:unhideWhenUsed/>
    <w:rsid w:val="00101B44"/>
    <w:pPr>
      <w:spacing w:before="100" w:beforeAutospacing="1"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07304">
      <w:bodyDiv w:val="1"/>
      <w:marLeft w:val="0"/>
      <w:marRight w:val="0"/>
      <w:marTop w:val="0"/>
      <w:marBottom w:val="0"/>
      <w:divBdr>
        <w:top w:val="none" w:sz="0" w:space="0" w:color="auto"/>
        <w:left w:val="none" w:sz="0" w:space="0" w:color="auto"/>
        <w:bottom w:val="none" w:sz="0" w:space="0" w:color="auto"/>
        <w:right w:val="none" w:sz="0" w:space="0" w:color="auto"/>
      </w:divBdr>
    </w:div>
    <w:div w:id="237134784">
      <w:bodyDiv w:val="1"/>
      <w:marLeft w:val="0"/>
      <w:marRight w:val="0"/>
      <w:marTop w:val="0"/>
      <w:marBottom w:val="0"/>
      <w:divBdr>
        <w:top w:val="none" w:sz="0" w:space="0" w:color="auto"/>
        <w:left w:val="none" w:sz="0" w:space="0" w:color="auto"/>
        <w:bottom w:val="none" w:sz="0" w:space="0" w:color="auto"/>
        <w:right w:val="none" w:sz="0" w:space="0" w:color="auto"/>
      </w:divBdr>
    </w:div>
    <w:div w:id="472987390">
      <w:bodyDiv w:val="1"/>
      <w:marLeft w:val="0"/>
      <w:marRight w:val="0"/>
      <w:marTop w:val="0"/>
      <w:marBottom w:val="0"/>
      <w:divBdr>
        <w:top w:val="none" w:sz="0" w:space="0" w:color="auto"/>
        <w:left w:val="none" w:sz="0" w:space="0" w:color="auto"/>
        <w:bottom w:val="none" w:sz="0" w:space="0" w:color="auto"/>
        <w:right w:val="none" w:sz="0" w:space="0" w:color="auto"/>
      </w:divBdr>
    </w:div>
    <w:div w:id="1116414630">
      <w:bodyDiv w:val="1"/>
      <w:marLeft w:val="0"/>
      <w:marRight w:val="0"/>
      <w:marTop w:val="0"/>
      <w:marBottom w:val="0"/>
      <w:divBdr>
        <w:top w:val="none" w:sz="0" w:space="0" w:color="auto"/>
        <w:left w:val="none" w:sz="0" w:space="0" w:color="auto"/>
        <w:bottom w:val="none" w:sz="0" w:space="0" w:color="auto"/>
        <w:right w:val="none" w:sz="0" w:space="0" w:color="auto"/>
      </w:divBdr>
    </w:div>
    <w:div w:id="1367440438">
      <w:bodyDiv w:val="1"/>
      <w:marLeft w:val="0"/>
      <w:marRight w:val="0"/>
      <w:marTop w:val="0"/>
      <w:marBottom w:val="0"/>
      <w:divBdr>
        <w:top w:val="none" w:sz="0" w:space="0" w:color="auto"/>
        <w:left w:val="none" w:sz="0" w:space="0" w:color="auto"/>
        <w:bottom w:val="none" w:sz="0" w:space="0" w:color="auto"/>
        <w:right w:val="none" w:sz="0" w:space="0" w:color="auto"/>
      </w:divBdr>
    </w:div>
    <w:div w:id="1798836676">
      <w:bodyDiv w:val="1"/>
      <w:marLeft w:val="0"/>
      <w:marRight w:val="0"/>
      <w:marTop w:val="0"/>
      <w:marBottom w:val="0"/>
      <w:divBdr>
        <w:top w:val="none" w:sz="0" w:space="0" w:color="auto"/>
        <w:left w:val="none" w:sz="0" w:space="0" w:color="auto"/>
        <w:bottom w:val="none" w:sz="0" w:space="0" w:color="auto"/>
        <w:right w:val="none" w:sz="0" w:space="0" w:color="auto"/>
      </w:divBdr>
    </w:div>
    <w:div w:id="181062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3F11B3229A524C7707629E4A04158FE47602ED80D4D80896D75A03DBCEE3A6e16CD" TargetMode="External"/><Relationship Id="rId13" Type="http://schemas.openxmlformats.org/officeDocument/2006/relationships/hyperlink" Target="consultantplus://offline/ref=3B3F11B3229A524C7707629E4A04158FE47602ED81D2D6099AD75A03DBCEE3A61C86FE2976ED9E5A5458C9eB6ED" TargetMode="External"/><Relationship Id="rId3" Type="http://schemas.openxmlformats.org/officeDocument/2006/relationships/settings" Target="settings.xml"/><Relationship Id="rId7" Type="http://schemas.openxmlformats.org/officeDocument/2006/relationships/hyperlink" Target="consultantplus://offline/ref=3B3F11B3229A524C77077C935C684B83E37954E68AD3DB5DC388015E8CC7E9F15BC9A76B32E09E5Ce564D" TargetMode="External"/><Relationship Id="rId12" Type="http://schemas.openxmlformats.org/officeDocument/2006/relationships/hyperlink" Target="consultantplus://offline/ref=3B3F11B3229A524C7707629E4A04158FE47602ED81D2D6099AD75A03DBCEE3A61C86FE2976ED9E5A5458C9eB6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B3F11B3229A524C77077C935C684B83E0755BE588858C5F92DD0Fe56BD" TargetMode="External"/><Relationship Id="rId11" Type="http://schemas.openxmlformats.org/officeDocument/2006/relationships/hyperlink" Target="consultantplus://offline/ref=3B3F11B3229A524C7707629E4A04158FE47602ED81D2D6099AD75A03DBCEE3A61C86FE2976ED9E5A5458C9eB6ED" TargetMode="External"/><Relationship Id="rId5" Type="http://schemas.openxmlformats.org/officeDocument/2006/relationships/hyperlink" Target="consultantplus://offline/ref=3B3F11B3229A524C7707629E4A04158FE47602ED80D4D80896D75A03DBCEE3A61C86FE2976ED9E5A545ECFeB6BD" TargetMode="External"/><Relationship Id="rId15" Type="http://schemas.openxmlformats.org/officeDocument/2006/relationships/theme" Target="theme/theme1.xml"/><Relationship Id="rId10" Type="http://schemas.openxmlformats.org/officeDocument/2006/relationships/hyperlink" Target="consultantplus://offline/ref=3B3F11B3229A524C7707629E4A04158FE47602ED82DAD10D9BD75A03DBCEE3A61C86FE2976ED9E5A5458C8eB68D" TargetMode="External"/><Relationship Id="rId4" Type="http://schemas.openxmlformats.org/officeDocument/2006/relationships/webSettings" Target="webSettings.xml"/><Relationship Id="rId9" Type="http://schemas.openxmlformats.org/officeDocument/2006/relationships/hyperlink" Target="consultantplus://offline/ref=3B3F11B3229A524C7707629E4A04158FE47602ED82DAD10D9BD75A03DBCEE3A61C86FE2976ED9E5A5458C8eB68D"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2269</Words>
  <Characters>12936</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ng003</dc:creator>
  <cp:keywords/>
  <dc:description/>
  <cp:lastModifiedBy>Гладышева С.Б.</cp:lastModifiedBy>
  <cp:revision>3</cp:revision>
  <cp:lastPrinted>2019-06-20T10:01:00Z</cp:lastPrinted>
  <dcterms:created xsi:type="dcterms:W3CDTF">2019-07-25T08:16:00Z</dcterms:created>
  <dcterms:modified xsi:type="dcterms:W3CDTF">2019-07-25T08:19:00Z</dcterms:modified>
</cp:coreProperties>
</file>