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849" w:rsidRDefault="001956BC" w:rsidP="00F40D1D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81849">
        <w:rPr>
          <w:szCs w:val="28"/>
        </w:rPr>
        <w:t>Приложение</w:t>
      </w:r>
    </w:p>
    <w:p w:rsidR="00681849" w:rsidRDefault="001956BC" w:rsidP="00F40D1D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367BB">
        <w:rPr>
          <w:szCs w:val="28"/>
        </w:rPr>
        <w:t>к постановлению</w:t>
      </w:r>
    </w:p>
    <w:p w:rsidR="00B367BB" w:rsidRDefault="001956BC" w:rsidP="00F40D1D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367BB">
        <w:rPr>
          <w:szCs w:val="28"/>
        </w:rPr>
        <w:t>администрации города</w:t>
      </w:r>
    </w:p>
    <w:p w:rsidR="00B367BB" w:rsidRDefault="001956BC" w:rsidP="00F40D1D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367BB">
        <w:rPr>
          <w:szCs w:val="28"/>
        </w:rPr>
        <w:t xml:space="preserve">от </w:t>
      </w:r>
      <w:r w:rsidR="00BA12CA">
        <w:rPr>
          <w:szCs w:val="28"/>
        </w:rPr>
        <w:t xml:space="preserve">17.05.2018 </w:t>
      </w:r>
      <w:bookmarkStart w:id="0" w:name="_GoBack"/>
      <w:bookmarkEnd w:id="0"/>
      <w:r w:rsidR="00B367BB">
        <w:rPr>
          <w:szCs w:val="28"/>
        </w:rPr>
        <w:t>№</w:t>
      </w:r>
      <w:r w:rsidR="00BA12CA">
        <w:rPr>
          <w:szCs w:val="28"/>
        </w:rPr>
        <w:t>857</w:t>
      </w:r>
    </w:p>
    <w:p w:rsidR="00681849" w:rsidRDefault="00681849" w:rsidP="00F40D1D">
      <w:pPr>
        <w:autoSpaceDE w:val="0"/>
        <w:autoSpaceDN w:val="0"/>
        <w:adjustRightInd w:val="0"/>
        <w:outlineLvl w:val="0"/>
        <w:rPr>
          <w:szCs w:val="28"/>
        </w:rPr>
      </w:pPr>
    </w:p>
    <w:p w:rsidR="0091123F" w:rsidRDefault="0091123F" w:rsidP="00F40D1D">
      <w:pPr>
        <w:autoSpaceDE w:val="0"/>
        <w:autoSpaceDN w:val="0"/>
        <w:adjustRightInd w:val="0"/>
        <w:outlineLvl w:val="0"/>
        <w:rPr>
          <w:szCs w:val="28"/>
        </w:rPr>
      </w:pPr>
    </w:p>
    <w:p w:rsidR="00F40D1D" w:rsidRDefault="00F40D1D" w:rsidP="009B5771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070D3D" w:rsidRDefault="00070D3D" w:rsidP="009B5771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>ПОЛОЖЕНИЕ</w:t>
      </w:r>
    </w:p>
    <w:p w:rsidR="00070D3D" w:rsidRDefault="00070D3D" w:rsidP="00070D3D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>об административно-хозяйственном управлении администрации г.Барнаула</w:t>
      </w:r>
    </w:p>
    <w:p w:rsidR="0091123F" w:rsidRDefault="0091123F" w:rsidP="009B5771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E57CA6" w:rsidRDefault="00E57CA6" w:rsidP="009B5771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9B5771" w:rsidRDefault="0091123F" w:rsidP="009B5771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>1</w:t>
      </w:r>
      <w:r w:rsidR="009B5771">
        <w:rPr>
          <w:szCs w:val="28"/>
        </w:rPr>
        <w:t>. Общие положения</w:t>
      </w:r>
    </w:p>
    <w:p w:rsidR="009B5771" w:rsidRDefault="009B5771" w:rsidP="009B5771">
      <w:pPr>
        <w:autoSpaceDE w:val="0"/>
        <w:autoSpaceDN w:val="0"/>
        <w:adjustRightInd w:val="0"/>
        <w:jc w:val="center"/>
        <w:rPr>
          <w:szCs w:val="28"/>
        </w:rPr>
      </w:pPr>
    </w:p>
    <w:p w:rsidR="009B5771" w:rsidRDefault="001959B3" w:rsidP="009B5771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1.</w:t>
      </w:r>
      <w:r w:rsidR="009B5771">
        <w:rPr>
          <w:szCs w:val="28"/>
        </w:rPr>
        <w:t>1. Административно-хозяйственное управление администрации г</w:t>
      </w:r>
      <w:r w:rsidR="00070D3D">
        <w:rPr>
          <w:szCs w:val="28"/>
        </w:rPr>
        <w:t>.</w:t>
      </w:r>
      <w:r w:rsidR="009B5771">
        <w:rPr>
          <w:szCs w:val="28"/>
        </w:rPr>
        <w:t xml:space="preserve">Барнаула (далее </w:t>
      </w:r>
      <w:r w:rsidR="0071381D">
        <w:rPr>
          <w:szCs w:val="28"/>
        </w:rPr>
        <w:t xml:space="preserve">– </w:t>
      </w:r>
      <w:r w:rsidR="009B5771">
        <w:rPr>
          <w:szCs w:val="28"/>
        </w:rPr>
        <w:t xml:space="preserve">Управление) </w:t>
      </w:r>
      <w:r w:rsidR="00966F09">
        <w:rPr>
          <w:szCs w:val="28"/>
        </w:rPr>
        <w:t>образовано в 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округа – города Барнаула Алтайского края (далее – Устав города), решением Барнаульской городской Думы, утверждающим структуру администрации города Барнаула (далее – администрация города).</w:t>
      </w:r>
    </w:p>
    <w:p w:rsidR="005E7D3E" w:rsidRDefault="005E7D3E" w:rsidP="009B5771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1.2. Управление является функциональным органом администрации города</w:t>
      </w:r>
      <w:r w:rsidR="00EA1E9F">
        <w:rPr>
          <w:szCs w:val="28"/>
        </w:rPr>
        <w:t xml:space="preserve"> с правом юридического лица</w:t>
      </w:r>
      <w:r>
        <w:rPr>
          <w:szCs w:val="28"/>
        </w:rPr>
        <w:t xml:space="preserve">, осуществляющим </w:t>
      </w:r>
      <w:r w:rsidRPr="005E7D3E">
        <w:rPr>
          <w:szCs w:val="28"/>
        </w:rPr>
        <w:t>финансовое, материально-техническое обеспечение деятельности главы города</w:t>
      </w:r>
      <w:r>
        <w:rPr>
          <w:szCs w:val="28"/>
        </w:rPr>
        <w:t>,</w:t>
      </w:r>
      <w:r w:rsidRPr="005E7D3E">
        <w:rPr>
          <w:szCs w:val="28"/>
        </w:rPr>
        <w:t xml:space="preserve"> </w:t>
      </w:r>
      <w:r w:rsidR="00DC4FA8">
        <w:rPr>
          <w:szCs w:val="28"/>
        </w:rPr>
        <w:t xml:space="preserve">первых заместителей главы администрации города, </w:t>
      </w:r>
      <w:r w:rsidRPr="005E7D3E">
        <w:rPr>
          <w:szCs w:val="28"/>
        </w:rPr>
        <w:t>заместителей</w:t>
      </w:r>
      <w:r>
        <w:rPr>
          <w:szCs w:val="28"/>
        </w:rPr>
        <w:t xml:space="preserve"> главы администрации города</w:t>
      </w:r>
      <w:r w:rsidRPr="005E7D3E">
        <w:rPr>
          <w:szCs w:val="28"/>
        </w:rPr>
        <w:t xml:space="preserve">, </w:t>
      </w:r>
      <w:r w:rsidR="00FA1971">
        <w:rPr>
          <w:szCs w:val="28"/>
        </w:rPr>
        <w:t xml:space="preserve">управляющего делами администрации города Барнаула, председателя организационно-контрольного комитета, </w:t>
      </w:r>
      <w:r w:rsidRPr="005E7D3E">
        <w:rPr>
          <w:szCs w:val="28"/>
        </w:rPr>
        <w:t>аппарата Барнаульской городской Думы, органов администрации города</w:t>
      </w:r>
      <w:r w:rsidR="0064490C">
        <w:rPr>
          <w:szCs w:val="28"/>
        </w:rPr>
        <w:t>, не являющихся юридическими лицами.</w:t>
      </w:r>
    </w:p>
    <w:p w:rsidR="0064490C" w:rsidRDefault="0064490C" w:rsidP="009B5771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1.3. Управление непосредственно подчиняется </w:t>
      </w:r>
      <w:r w:rsidR="00FA1971">
        <w:rPr>
          <w:szCs w:val="28"/>
        </w:rPr>
        <w:t>управляющему делами администрации города Барнаула, председателю организационно-контрольного комитета</w:t>
      </w:r>
      <w:r>
        <w:rPr>
          <w:szCs w:val="28"/>
        </w:rPr>
        <w:t>.</w:t>
      </w:r>
    </w:p>
    <w:p w:rsidR="0064490C" w:rsidRDefault="0064490C" w:rsidP="009B5771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1.4. Управление в своей деятельности руководствуется </w:t>
      </w:r>
      <w:r w:rsidRPr="0064490C">
        <w:rPr>
          <w:szCs w:val="28"/>
        </w:rPr>
        <w:t>Конс</w:t>
      </w:r>
      <w:r>
        <w:rPr>
          <w:szCs w:val="28"/>
        </w:rPr>
        <w:t>титуцией Российской Федерации, Ф</w:t>
      </w:r>
      <w:r w:rsidRPr="0064490C">
        <w:rPr>
          <w:szCs w:val="28"/>
        </w:rPr>
        <w:t xml:space="preserve">едеральными </w:t>
      </w:r>
      <w:r>
        <w:rPr>
          <w:szCs w:val="28"/>
        </w:rPr>
        <w:t xml:space="preserve">конституционными законами, Федеральными </w:t>
      </w:r>
      <w:r w:rsidRPr="0064490C">
        <w:rPr>
          <w:szCs w:val="28"/>
        </w:rPr>
        <w:t>законами</w:t>
      </w:r>
      <w:r>
        <w:rPr>
          <w:szCs w:val="28"/>
        </w:rPr>
        <w:t>, законами</w:t>
      </w:r>
      <w:r w:rsidRPr="0064490C">
        <w:rPr>
          <w:szCs w:val="28"/>
        </w:rPr>
        <w:t xml:space="preserve"> Российской Федерации, </w:t>
      </w:r>
      <w:r>
        <w:rPr>
          <w:szCs w:val="28"/>
        </w:rPr>
        <w:t xml:space="preserve">указами и распоряжениями Президента Российской Федерации, постановлениями и распоряжениями Правительства Российской Федерации, правовыми актами федеральных органов исполнительной власти, Уставом (Основным законом) Алтайского края, </w:t>
      </w:r>
      <w:r w:rsidRPr="0064490C">
        <w:rPr>
          <w:szCs w:val="28"/>
        </w:rPr>
        <w:t>законами</w:t>
      </w:r>
      <w:r>
        <w:rPr>
          <w:szCs w:val="28"/>
        </w:rPr>
        <w:t xml:space="preserve"> и иными нормативными правовыми актами</w:t>
      </w:r>
      <w:r w:rsidRPr="0064490C">
        <w:rPr>
          <w:szCs w:val="28"/>
        </w:rPr>
        <w:t xml:space="preserve"> Алтайского края, Уставом города</w:t>
      </w:r>
      <w:r>
        <w:rPr>
          <w:szCs w:val="28"/>
        </w:rPr>
        <w:t xml:space="preserve"> и иными</w:t>
      </w:r>
      <w:r w:rsidRPr="0064490C">
        <w:rPr>
          <w:szCs w:val="28"/>
        </w:rPr>
        <w:t xml:space="preserve"> муниципальными правовыми актами</w:t>
      </w:r>
      <w:r>
        <w:rPr>
          <w:szCs w:val="28"/>
        </w:rPr>
        <w:t xml:space="preserve"> города Барнаула (далее – муниципальные правовые акты), в том числе</w:t>
      </w:r>
      <w:r w:rsidRPr="0064490C">
        <w:rPr>
          <w:szCs w:val="28"/>
        </w:rPr>
        <w:t xml:space="preserve"> Положением</w:t>
      </w:r>
      <w:r>
        <w:rPr>
          <w:szCs w:val="28"/>
        </w:rPr>
        <w:t xml:space="preserve"> об административно-хозяйственном управлении администрации г.Барнаула (далее – Положение)</w:t>
      </w:r>
      <w:r w:rsidRPr="0064490C">
        <w:rPr>
          <w:szCs w:val="28"/>
        </w:rPr>
        <w:t>.</w:t>
      </w:r>
    </w:p>
    <w:p w:rsidR="00594023" w:rsidRDefault="001959B3" w:rsidP="00594023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1.</w:t>
      </w:r>
      <w:r w:rsidR="0064490C">
        <w:rPr>
          <w:szCs w:val="28"/>
        </w:rPr>
        <w:t>5</w:t>
      </w:r>
      <w:r w:rsidR="00D5654C">
        <w:rPr>
          <w:szCs w:val="28"/>
        </w:rPr>
        <w:t xml:space="preserve">. Управление </w:t>
      </w:r>
      <w:r w:rsidR="0064490C">
        <w:rPr>
          <w:szCs w:val="28"/>
        </w:rPr>
        <w:t>имеет</w:t>
      </w:r>
      <w:r w:rsidR="00EA1E9F">
        <w:rPr>
          <w:szCs w:val="28"/>
        </w:rPr>
        <w:t xml:space="preserve"> печать со своим наименованием и изображением герба города Барнаула</w:t>
      </w:r>
      <w:r w:rsidR="00594023">
        <w:rPr>
          <w:szCs w:val="28"/>
        </w:rPr>
        <w:t>, штампы</w:t>
      </w:r>
      <w:r w:rsidR="00EA1E9F">
        <w:rPr>
          <w:szCs w:val="28"/>
        </w:rPr>
        <w:t>,</w:t>
      </w:r>
      <w:r w:rsidR="00594023">
        <w:rPr>
          <w:szCs w:val="28"/>
        </w:rPr>
        <w:t xml:space="preserve"> бланки</w:t>
      </w:r>
      <w:r w:rsidR="00EA1E9F">
        <w:rPr>
          <w:szCs w:val="28"/>
        </w:rPr>
        <w:t>, обособленное имущество и расчетные счета</w:t>
      </w:r>
      <w:r w:rsidR="00594023">
        <w:rPr>
          <w:szCs w:val="28"/>
        </w:rPr>
        <w:t>.</w:t>
      </w:r>
    </w:p>
    <w:p w:rsidR="004834F6" w:rsidRDefault="004834F6" w:rsidP="00594023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lastRenderedPageBreak/>
        <w:t xml:space="preserve">Юридический адрес Управления: 656056, Алтайский край, г.Барнаул, </w:t>
      </w:r>
      <w:r w:rsidR="005E0B7E">
        <w:rPr>
          <w:szCs w:val="28"/>
        </w:rPr>
        <w:t>ул.Гоголя, 48</w:t>
      </w:r>
      <w:r>
        <w:rPr>
          <w:szCs w:val="28"/>
        </w:rPr>
        <w:t>.</w:t>
      </w:r>
    </w:p>
    <w:p w:rsidR="004834F6" w:rsidRDefault="004834F6" w:rsidP="00594023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1.</w:t>
      </w:r>
      <w:r w:rsidR="0064490C">
        <w:rPr>
          <w:szCs w:val="28"/>
        </w:rPr>
        <w:t>6</w:t>
      </w:r>
      <w:r>
        <w:rPr>
          <w:szCs w:val="28"/>
        </w:rPr>
        <w:t xml:space="preserve">. Управление </w:t>
      </w:r>
      <w:r w:rsidR="0064490C">
        <w:rPr>
          <w:szCs w:val="28"/>
        </w:rPr>
        <w:t xml:space="preserve">в ходе осуществления своей деятельности взаимодействует с </w:t>
      </w:r>
      <w:r w:rsidR="0064490C" w:rsidRPr="0064490C">
        <w:rPr>
          <w:szCs w:val="28"/>
        </w:rPr>
        <w:t>Барнаульской городской Думой, органами администрации города, иными органами местного самоуправления</w:t>
      </w:r>
      <w:r>
        <w:rPr>
          <w:szCs w:val="28"/>
        </w:rPr>
        <w:t>.</w:t>
      </w:r>
    </w:p>
    <w:p w:rsidR="00FE771F" w:rsidRDefault="00FE771F" w:rsidP="009B5771">
      <w:pPr>
        <w:autoSpaceDE w:val="0"/>
        <w:autoSpaceDN w:val="0"/>
        <w:adjustRightInd w:val="0"/>
        <w:ind w:firstLine="540"/>
        <w:rPr>
          <w:szCs w:val="28"/>
        </w:rPr>
      </w:pPr>
    </w:p>
    <w:p w:rsidR="00FE771F" w:rsidRDefault="0091123F" w:rsidP="00FE771F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2</w:t>
      </w:r>
      <w:r w:rsidR="00DD2881" w:rsidRPr="00572E91">
        <w:rPr>
          <w:szCs w:val="28"/>
        </w:rPr>
        <w:t xml:space="preserve">. </w:t>
      </w:r>
      <w:r w:rsidR="009F1100">
        <w:rPr>
          <w:szCs w:val="28"/>
        </w:rPr>
        <w:t>Основные з</w:t>
      </w:r>
      <w:r w:rsidR="00B47D0F">
        <w:rPr>
          <w:szCs w:val="28"/>
        </w:rPr>
        <w:t>адачи</w:t>
      </w:r>
      <w:r w:rsidR="0064490C">
        <w:rPr>
          <w:szCs w:val="28"/>
        </w:rPr>
        <w:t xml:space="preserve"> деятельности Управления</w:t>
      </w:r>
    </w:p>
    <w:p w:rsidR="00FE771F" w:rsidRDefault="00FE771F" w:rsidP="00FE771F">
      <w:pPr>
        <w:autoSpaceDE w:val="0"/>
        <w:autoSpaceDN w:val="0"/>
        <w:adjustRightInd w:val="0"/>
        <w:jc w:val="center"/>
        <w:rPr>
          <w:szCs w:val="28"/>
        </w:rPr>
      </w:pPr>
    </w:p>
    <w:p w:rsidR="00DC4FA8" w:rsidRDefault="001A7BB2" w:rsidP="008F1406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Основными </w:t>
      </w:r>
      <w:r w:rsidR="008F1406">
        <w:rPr>
          <w:szCs w:val="28"/>
        </w:rPr>
        <w:t>задачами Управления являются</w:t>
      </w:r>
      <w:r w:rsidR="00DC4FA8">
        <w:rPr>
          <w:szCs w:val="28"/>
        </w:rPr>
        <w:t>:</w:t>
      </w:r>
    </w:p>
    <w:p w:rsidR="00E45C55" w:rsidRDefault="00DC4FA8" w:rsidP="008F1406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2.1. Ф</w:t>
      </w:r>
      <w:r w:rsidR="008F1406">
        <w:rPr>
          <w:szCs w:val="28"/>
        </w:rPr>
        <w:t>инансовое</w:t>
      </w:r>
      <w:r w:rsidR="005E0B7E">
        <w:rPr>
          <w:szCs w:val="28"/>
        </w:rPr>
        <w:t xml:space="preserve"> и </w:t>
      </w:r>
      <w:r w:rsidR="008F1406">
        <w:rPr>
          <w:szCs w:val="28"/>
        </w:rPr>
        <w:t xml:space="preserve">материально-техническое </w:t>
      </w:r>
      <w:r w:rsidR="001F54D7">
        <w:rPr>
          <w:szCs w:val="28"/>
        </w:rPr>
        <w:t xml:space="preserve">обеспечение деятельности </w:t>
      </w:r>
      <w:r w:rsidR="008F1406">
        <w:rPr>
          <w:szCs w:val="28"/>
        </w:rPr>
        <w:t xml:space="preserve">главы города, </w:t>
      </w:r>
      <w:r>
        <w:rPr>
          <w:szCs w:val="28"/>
        </w:rPr>
        <w:t xml:space="preserve">первых заместителей главы администрации города, </w:t>
      </w:r>
      <w:r w:rsidR="00E45C55">
        <w:rPr>
          <w:szCs w:val="28"/>
        </w:rPr>
        <w:t>заместителей</w:t>
      </w:r>
      <w:r w:rsidR="004C610B">
        <w:rPr>
          <w:szCs w:val="28"/>
        </w:rPr>
        <w:t xml:space="preserve"> главы администрации города</w:t>
      </w:r>
      <w:r w:rsidR="008F1406">
        <w:rPr>
          <w:szCs w:val="28"/>
        </w:rPr>
        <w:t xml:space="preserve">, </w:t>
      </w:r>
      <w:r w:rsidR="00FA1971">
        <w:rPr>
          <w:szCs w:val="28"/>
        </w:rPr>
        <w:t xml:space="preserve">управляющего делами администрации города Барнаула, председателя организационно-контрольного комитета, </w:t>
      </w:r>
      <w:r w:rsidR="008F1406">
        <w:rPr>
          <w:szCs w:val="28"/>
        </w:rPr>
        <w:t>аппарата Барнаульской городской</w:t>
      </w:r>
      <w:r w:rsidR="009548C8">
        <w:rPr>
          <w:szCs w:val="28"/>
        </w:rPr>
        <w:t xml:space="preserve"> Думы, </w:t>
      </w:r>
      <w:r w:rsidR="00B47D0F">
        <w:rPr>
          <w:szCs w:val="28"/>
        </w:rPr>
        <w:t>органов администрации города</w:t>
      </w:r>
      <w:r w:rsidR="004C610B">
        <w:rPr>
          <w:szCs w:val="28"/>
        </w:rPr>
        <w:t>, не</w:t>
      </w:r>
      <w:r>
        <w:rPr>
          <w:szCs w:val="28"/>
        </w:rPr>
        <w:t xml:space="preserve"> являющихся юридическими лицами;</w:t>
      </w:r>
    </w:p>
    <w:p w:rsidR="009F1100" w:rsidRPr="00984581" w:rsidRDefault="00DC4FA8" w:rsidP="008F1406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2.2. О</w:t>
      </w:r>
      <w:r w:rsidR="004C610B">
        <w:rPr>
          <w:szCs w:val="28"/>
        </w:rPr>
        <w:t>существл</w:t>
      </w:r>
      <w:r>
        <w:rPr>
          <w:szCs w:val="28"/>
        </w:rPr>
        <w:t>ение</w:t>
      </w:r>
      <w:r w:rsidR="004C610B">
        <w:rPr>
          <w:szCs w:val="28"/>
        </w:rPr>
        <w:t xml:space="preserve"> функции главного распорядителя бюджетных средств в отношении</w:t>
      </w:r>
      <w:r w:rsidR="00B47D0F">
        <w:rPr>
          <w:szCs w:val="28"/>
        </w:rPr>
        <w:t xml:space="preserve"> муниципального казенного учреждения «Служба по техническому обеспечению деятельности органов местного самоуправления города»</w:t>
      </w:r>
      <w:r w:rsidR="00A85EB7">
        <w:rPr>
          <w:szCs w:val="28"/>
        </w:rPr>
        <w:t xml:space="preserve"> (далее – МКУ «Служба по техническому обеспечению деятельности органов местного самоуправления города»)</w:t>
      </w:r>
      <w:r w:rsidR="004C610B">
        <w:rPr>
          <w:szCs w:val="28"/>
        </w:rPr>
        <w:t>, а также осуществл</w:t>
      </w:r>
      <w:r>
        <w:rPr>
          <w:szCs w:val="28"/>
        </w:rPr>
        <w:t>ение</w:t>
      </w:r>
      <w:r w:rsidR="004C610B">
        <w:rPr>
          <w:szCs w:val="28"/>
        </w:rPr>
        <w:t xml:space="preserve"> контрол</w:t>
      </w:r>
      <w:r>
        <w:rPr>
          <w:szCs w:val="28"/>
        </w:rPr>
        <w:t>я</w:t>
      </w:r>
      <w:r w:rsidR="004C610B">
        <w:rPr>
          <w:szCs w:val="28"/>
        </w:rPr>
        <w:t xml:space="preserve"> за деятельностью МКУ «Служба по техническому обеспечению деятельности органов местного самоуправления города» в соответствии с бюджетным </w:t>
      </w:r>
      <w:r w:rsidR="0091123F">
        <w:rPr>
          <w:szCs w:val="28"/>
        </w:rPr>
        <w:t>законодательством Российской Федерации</w:t>
      </w:r>
      <w:r w:rsidR="00211B59">
        <w:rPr>
          <w:szCs w:val="28"/>
        </w:rPr>
        <w:t>.</w:t>
      </w:r>
    </w:p>
    <w:p w:rsidR="00FE771F" w:rsidRPr="00984581" w:rsidRDefault="00FE771F" w:rsidP="00FE771F">
      <w:pPr>
        <w:autoSpaceDE w:val="0"/>
        <w:autoSpaceDN w:val="0"/>
        <w:adjustRightInd w:val="0"/>
        <w:ind w:firstLine="540"/>
        <w:rPr>
          <w:szCs w:val="28"/>
        </w:rPr>
      </w:pPr>
    </w:p>
    <w:p w:rsidR="00FE771F" w:rsidRPr="00984581" w:rsidRDefault="0091123F" w:rsidP="00FE771F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t>3</w:t>
      </w:r>
      <w:r w:rsidR="00FE771F" w:rsidRPr="00984581">
        <w:rPr>
          <w:szCs w:val="28"/>
        </w:rPr>
        <w:t xml:space="preserve">. </w:t>
      </w:r>
      <w:r w:rsidR="001F54D7">
        <w:rPr>
          <w:szCs w:val="28"/>
        </w:rPr>
        <w:t>Функции Управления</w:t>
      </w:r>
    </w:p>
    <w:p w:rsidR="00FE771F" w:rsidRDefault="00FE771F" w:rsidP="00FE771F">
      <w:pPr>
        <w:autoSpaceDE w:val="0"/>
        <w:autoSpaceDN w:val="0"/>
        <w:adjustRightInd w:val="0"/>
        <w:ind w:firstLine="540"/>
        <w:rPr>
          <w:szCs w:val="28"/>
        </w:rPr>
      </w:pPr>
    </w:p>
    <w:p w:rsidR="00B47D0F" w:rsidRDefault="001F54D7" w:rsidP="00FE771F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Управление в</w:t>
      </w:r>
      <w:r w:rsidR="00B47D0F">
        <w:rPr>
          <w:szCs w:val="28"/>
        </w:rPr>
        <w:t xml:space="preserve"> соответствии с </w:t>
      </w:r>
      <w:r>
        <w:rPr>
          <w:szCs w:val="28"/>
        </w:rPr>
        <w:t>целью и задачами своей деятельности</w:t>
      </w:r>
      <w:r w:rsidR="00B47D0F">
        <w:rPr>
          <w:szCs w:val="28"/>
        </w:rPr>
        <w:t xml:space="preserve"> </w:t>
      </w:r>
      <w:r w:rsidR="009548C8">
        <w:rPr>
          <w:szCs w:val="28"/>
        </w:rPr>
        <w:t>выполняет</w:t>
      </w:r>
      <w:r w:rsidR="00B47D0F">
        <w:rPr>
          <w:szCs w:val="28"/>
        </w:rPr>
        <w:t xml:space="preserve"> следующие функции:</w:t>
      </w:r>
    </w:p>
    <w:p w:rsidR="009548C8" w:rsidRDefault="009548C8" w:rsidP="00FE771F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3.1. Осуществляет планирование бюджетных ассигнований бюджета города, финансирование, исполнение муниципальных программ в рамках возложенных на Управление полномочий</w:t>
      </w:r>
      <w:r w:rsidR="00EA1E9F">
        <w:rPr>
          <w:szCs w:val="28"/>
        </w:rPr>
        <w:t>;</w:t>
      </w:r>
    </w:p>
    <w:p w:rsidR="009548C8" w:rsidRDefault="009548C8" w:rsidP="00FE771F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3.2. Участвует в подготовке проекта бюджета городского округа – города Барнаула Алтайского края на очередной финансовый год и на плановый период в части расходов, необходимых для обеспечения деятельности Управления, доходов и источников внутреннего финансирования дефицита бюджета для обеспечения поступлений доходной части бюджета</w:t>
      </w:r>
      <w:r w:rsidR="00EA1E9F">
        <w:rPr>
          <w:szCs w:val="28"/>
        </w:rPr>
        <w:t>;</w:t>
      </w:r>
    </w:p>
    <w:p w:rsidR="00FE771F" w:rsidRPr="001B3BAC" w:rsidRDefault="00FE771F" w:rsidP="00FE771F">
      <w:pPr>
        <w:autoSpaceDE w:val="0"/>
        <w:autoSpaceDN w:val="0"/>
        <w:adjustRightInd w:val="0"/>
        <w:ind w:firstLine="540"/>
        <w:rPr>
          <w:szCs w:val="28"/>
        </w:rPr>
      </w:pPr>
      <w:r w:rsidRPr="001B3BAC">
        <w:rPr>
          <w:szCs w:val="28"/>
        </w:rPr>
        <w:t>3.</w:t>
      </w:r>
      <w:r w:rsidR="00536AAB">
        <w:rPr>
          <w:szCs w:val="28"/>
        </w:rPr>
        <w:t>3</w:t>
      </w:r>
      <w:r w:rsidRPr="001B3BAC">
        <w:rPr>
          <w:szCs w:val="28"/>
        </w:rPr>
        <w:t>. Осуществляет функции главного распорядителя</w:t>
      </w:r>
      <w:r w:rsidR="00E45C55">
        <w:rPr>
          <w:szCs w:val="28"/>
        </w:rPr>
        <w:t xml:space="preserve"> (распорядителя)</w:t>
      </w:r>
      <w:r w:rsidR="003F460F">
        <w:rPr>
          <w:szCs w:val="28"/>
        </w:rPr>
        <w:t>, получателя</w:t>
      </w:r>
      <w:r w:rsidRPr="001B3BAC">
        <w:rPr>
          <w:szCs w:val="28"/>
        </w:rPr>
        <w:t xml:space="preserve"> </w:t>
      </w:r>
      <w:r w:rsidR="00F04F53" w:rsidRPr="001B3BAC">
        <w:rPr>
          <w:szCs w:val="28"/>
        </w:rPr>
        <w:t>бюджет</w:t>
      </w:r>
      <w:r w:rsidR="00F04F53">
        <w:rPr>
          <w:szCs w:val="28"/>
        </w:rPr>
        <w:t>ных средств</w:t>
      </w:r>
      <w:r w:rsidR="00EA1E9F">
        <w:rPr>
          <w:szCs w:val="28"/>
        </w:rPr>
        <w:t>;</w:t>
      </w:r>
    </w:p>
    <w:p w:rsidR="00FE771F" w:rsidRDefault="00536AAB" w:rsidP="00FE7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FE771F" w:rsidRPr="001B3BAC">
        <w:rPr>
          <w:rFonts w:ascii="Times New Roman" w:hAnsi="Times New Roman" w:cs="Times New Roman"/>
          <w:sz w:val="28"/>
          <w:szCs w:val="28"/>
        </w:rPr>
        <w:t>. Выполняет функци</w:t>
      </w:r>
      <w:r w:rsidR="001956BC">
        <w:rPr>
          <w:rFonts w:ascii="Times New Roman" w:hAnsi="Times New Roman" w:cs="Times New Roman"/>
          <w:sz w:val="28"/>
          <w:szCs w:val="28"/>
        </w:rPr>
        <w:t>и</w:t>
      </w:r>
      <w:r w:rsidR="00FE771F" w:rsidRPr="001B3BAC">
        <w:rPr>
          <w:rFonts w:ascii="Times New Roman" w:hAnsi="Times New Roman" w:cs="Times New Roman"/>
          <w:sz w:val="28"/>
          <w:szCs w:val="28"/>
        </w:rPr>
        <w:t xml:space="preserve"> главного администратора доходов</w:t>
      </w:r>
      <w:r w:rsidR="003F460F">
        <w:rPr>
          <w:rFonts w:ascii="Times New Roman" w:hAnsi="Times New Roman" w:cs="Times New Roman"/>
          <w:sz w:val="28"/>
          <w:szCs w:val="28"/>
        </w:rPr>
        <w:t xml:space="preserve"> и источников внутреннего финансирования дефицита бюджета города в соответствии с решением Барнаульской городской Думы о бюджете города на очередной финансовый год и плановый период</w:t>
      </w:r>
      <w:r w:rsidR="00EA1E9F">
        <w:rPr>
          <w:rFonts w:ascii="Times New Roman" w:hAnsi="Times New Roman" w:cs="Times New Roman"/>
          <w:sz w:val="28"/>
          <w:szCs w:val="28"/>
        </w:rPr>
        <w:t>;</w:t>
      </w:r>
    </w:p>
    <w:p w:rsidR="00FE771F" w:rsidRPr="001B3BAC" w:rsidRDefault="00536AAB" w:rsidP="00FE771F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lastRenderedPageBreak/>
        <w:t>3.5</w:t>
      </w:r>
      <w:r w:rsidR="001B3BAC" w:rsidRPr="001B3BAC">
        <w:rPr>
          <w:szCs w:val="28"/>
        </w:rPr>
        <w:t>. Осуществляет функции</w:t>
      </w:r>
      <w:r w:rsidR="005449DB">
        <w:rPr>
          <w:szCs w:val="28"/>
        </w:rPr>
        <w:t xml:space="preserve"> </w:t>
      </w:r>
      <w:r w:rsidR="00E45C55">
        <w:rPr>
          <w:szCs w:val="28"/>
        </w:rPr>
        <w:t>главного распорядителя (</w:t>
      </w:r>
      <w:r w:rsidR="005449DB">
        <w:rPr>
          <w:szCs w:val="28"/>
        </w:rPr>
        <w:t>распорядителя</w:t>
      </w:r>
      <w:r w:rsidR="00E45C55">
        <w:rPr>
          <w:szCs w:val="28"/>
        </w:rPr>
        <w:t>)</w:t>
      </w:r>
      <w:r w:rsidR="005449DB">
        <w:rPr>
          <w:szCs w:val="28"/>
        </w:rPr>
        <w:t xml:space="preserve"> бюджетных средств</w:t>
      </w:r>
      <w:r w:rsidR="001B3BAC" w:rsidRPr="001B3BAC">
        <w:rPr>
          <w:szCs w:val="28"/>
        </w:rPr>
        <w:t xml:space="preserve"> в отношении </w:t>
      </w:r>
      <w:r w:rsidR="001A4A45">
        <w:rPr>
          <w:szCs w:val="28"/>
        </w:rPr>
        <w:t>МКУ</w:t>
      </w:r>
      <w:r w:rsidR="001B3BAC" w:rsidRPr="001B3BAC">
        <w:rPr>
          <w:szCs w:val="28"/>
        </w:rPr>
        <w:t xml:space="preserve"> «Служба по техническому обеспечению деятельности органов местного самоуправления</w:t>
      </w:r>
      <w:r w:rsidR="00211B59">
        <w:rPr>
          <w:szCs w:val="28"/>
        </w:rPr>
        <w:t xml:space="preserve"> города</w:t>
      </w:r>
      <w:r w:rsidR="001B3BAC" w:rsidRPr="001B3BAC">
        <w:rPr>
          <w:szCs w:val="28"/>
        </w:rPr>
        <w:t>»</w:t>
      </w:r>
      <w:r w:rsidR="00EA1E9F">
        <w:rPr>
          <w:szCs w:val="28"/>
        </w:rPr>
        <w:t>;</w:t>
      </w:r>
    </w:p>
    <w:p w:rsidR="00FE771F" w:rsidRDefault="00536AAB" w:rsidP="00FE771F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3.6</w:t>
      </w:r>
      <w:r w:rsidR="00FE771F">
        <w:rPr>
          <w:szCs w:val="28"/>
        </w:rPr>
        <w:t xml:space="preserve">. Осуществляет </w:t>
      </w:r>
      <w:r w:rsidR="00F04F53">
        <w:rPr>
          <w:szCs w:val="28"/>
        </w:rPr>
        <w:t>функции муниципального заказчика</w:t>
      </w:r>
      <w:r w:rsidR="005449DB">
        <w:rPr>
          <w:szCs w:val="28"/>
        </w:rPr>
        <w:t xml:space="preserve"> </w:t>
      </w:r>
      <w:r w:rsidR="00F04F53">
        <w:rPr>
          <w:szCs w:val="28"/>
        </w:rPr>
        <w:t>по вопросам, отнесенным к ведению Управления</w:t>
      </w:r>
      <w:r w:rsidR="007E4AE7">
        <w:rPr>
          <w:szCs w:val="28"/>
        </w:rPr>
        <w:t>,</w:t>
      </w:r>
      <w:r w:rsidR="005449DB">
        <w:rPr>
          <w:szCs w:val="28"/>
        </w:rPr>
        <w:t xml:space="preserve"> в том числе</w:t>
      </w:r>
      <w:r w:rsidR="001A4A45">
        <w:rPr>
          <w:szCs w:val="28"/>
        </w:rPr>
        <w:t>:</w:t>
      </w:r>
      <w:r w:rsidR="005449DB">
        <w:rPr>
          <w:szCs w:val="28"/>
        </w:rPr>
        <w:t xml:space="preserve"> </w:t>
      </w:r>
      <w:r w:rsidR="00E45C55">
        <w:rPr>
          <w:szCs w:val="28"/>
        </w:rPr>
        <w:t>выполняет</w:t>
      </w:r>
      <w:r w:rsidR="005449DB">
        <w:rPr>
          <w:szCs w:val="28"/>
        </w:rPr>
        <w:t xml:space="preserve"> работы по подготовке плана-графика </w:t>
      </w:r>
      <w:r w:rsidR="007E13C7">
        <w:rPr>
          <w:szCs w:val="28"/>
        </w:rPr>
        <w:t>и плана закупок</w:t>
      </w:r>
      <w:r w:rsidR="005449DB">
        <w:rPr>
          <w:szCs w:val="28"/>
        </w:rPr>
        <w:t xml:space="preserve"> для муниципальных </w:t>
      </w:r>
      <w:r w:rsidR="001A4A45">
        <w:rPr>
          <w:szCs w:val="28"/>
        </w:rPr>
        <w:t xml:space="preserve">нужд и внесению изменений в </w:t>
      </w:r>
      <w:r w:rsidR="004C610B">
        <w:rPr>
          <w:szCs w:val="28"/>
        </w:rPr>
        <w:t>них</w:t>
      </w:r>
      <w:r w:rsidR="007E13C7">
        <w:rPr>
          <w:szCs w:val="28"/>
        </w:rPr>
        <w:t>,</w:t>
      </w:r>
      <w:r w:rsidR="005449DB">
        <w:rPr>
          <w:szCs w:val="28"/>
        </w:rPr>
        <w:t xml:space="preserve"> обосновывает начальную  (максимальную) цену контракта, готовит заявки на определение поставщика (подрядчика, исполнителя)</w:t>
      </w:r>
      <w:r w:rsidR="007E4AE7">
        <w:rPr>
          <w:szCs w:val="28"/>
        </w:rPr>
        <w:t xml:space="preserve"> </w:t>
      </w:r>
      <w:r w:rsidR="005449DB">
        <w:rPr>
          <w:szCs w:val="28"/>
        </w:rPr>
        <w:t>и проекты муниципальных контрактов, составляет ежеквартальный и годовой отчеты в сфере муниципальн</w:t>
      </w:r>
      <w:r w:rsidR="00970356">
        <w:rPr>
          <w:szCs w:val="28"/>
        </w:rPr>
        <w:t>ых</w:t>
      </w:r>
      <w:r w:rsidR="005449DB">
        <w:rPr>
          <w:szCs w:val="28"/>
        </w:rPr>
        <w:t xml:space="preserve"> зак</w:t>
      </w:r>
      <w:r w:rsidR="00970356">
        <w:rPr>
          <w:szCs w:val="28"/>
        </w:rPr>
        <w:t>упок</w:t>
      </w:r>
      <w:r w:rsidR="005449DB">
        <w:rPr>
          <w:szCs w:val="28"/>
        </w:rPr>
        <w:t>, ведет реестр муниципальных контрактов, проверяет заявки, подготовленны</w:t>
      </w:r>
      <w:r w:rsidR="00EA1E9F">
        <w:rPr>
          <w:szCs w:val="28"/>
        </w:rPr>
        <w:t>е органами администрации города;</w:t>
      </w:r>
    </w:p>
    <w:p w:rsidR="00FE771F" w:rsidRDefault="00536AAB" w:rsidP="00FE771F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3.7</w:t>
      </w:r>
      <w:r w:rsidR="00FE771F">
        <w:rPr>
          <w:szCs w:val="28"/>
        </w:rPr>
        <w:t>.</w:t>
      </w:r>
      <w:r w:rsidR="007E4AE7">
        <w:rPr>
          <w:szCs w:val="28"/>
        </w:rPr>
        <w:t xml:space="preserve"> Заключает контракты, договоры, соглашения в пределах своей компетенции и принимает непосредственное участие в их </w:t>
      </w:r>
      <w:r w:rsidR="001F54D7">
        <w:rPr>
          <w:szCs w:val="28"/>
        </w:rPr>
        <w:t>исполнении</w:t>
      </w:r>
      <w:r w:rsidR="00EA1E9F">
        <w:rPr>
          <w:szCs w:val="28"/>
        </w:rPr>
        <w:t>;</w:t>
      </w:r>
    </w:p>
    <w:p w:rsidR="00FE771F" w:rsidRPr="0091123F" w:rsidRDefault="00536AAB" w:rsidP="00FE771F">
      <w:pPr>
        <w:autoSpaceDE w:val="0"/>
        <w:autoSpaceDN w:val="0"/>
        <w:adjustRightInd w:val="0"/>
        <w:ind w:firstLine="540"/>
        <w:rPr>
          <w:szCs w:val="28"/>
        </w:rPr>
      </w:pPr>
      <w:r w:rsidRPr="0091123F">
        <w:rPr>
          <w:szCs w:val="28"/>
        </w:rPr>
        <w:t>3.8</w:t>
      </w:r>
      <w:r w:rsidR="00FE771F" w:rsidRPr="0091123F">
        <w:rPr>
          <w:szCs w:val="28"/>
        </w:rPr>
        <w:t xml:space="preserve">. </w:t>
      </w:r>
      <w:r w:rsidR="001F54D7" w:rsidRPr="0091123F">
        <w:rPr>
          <w:szCs w:val="28"/>
        </w:rPr>
        <w:t>Осуществляет</w:t>
      </w:r>
      <w:r w:rsidR="00FE771F" w:rsidRPr="0091123F">
        <w:rPr>
          <w:szCs w:val="28"/>
        </w:rPr>
        <w:t xml:space="preserve"> </w:t>
      </w:r>
      <w:r w:rsidR="001F54D7" w:rsidRPr="0091123F">
        <w:rPr>
          <w:szCs w:val="28"/>
        </w:rPr>
        <w:t xml:space="preserve">материально-техническое обеспечение </w:t>
      </w:r>
      <w:r w:rsidR="00B010A7" w:rsidRPr="0091123F">
        <w:rPr>
          <w:szCs w:val="28"/>
        </w:rPr>
        <w:t>протокольны</w:t>
      </w:r>
      <w:r w:rsidR="001F54D7" w:rsidRPr="0091123F">
        <w:rPr>
          <w:szCs w:val="28"/>
        </w:rPr>
        <w:t>х</w:t>
      </w:r>
      <w:r w:rsidR="00B010A7" w:rsidRPr="0091123F">
        <w:rPr>
          <w:szCs w:val="28"/>
        </w:rPr>
        <w:t xml:space="preserve"> мероприяти</w:t>
      </w:r>
      <w:r w:rsidR="001F54D7" w:rsidRPr="0091123F">
        <w:rPr>
          <w:szCs w:val="28"/>
        </w:rPr>
        <w:t>й</w:t>
      </w:r>
      <w:r w:rsidR="00B010A7" w:rsidRPr="0091123F">
        <w:rPr>
          <w:szCs w:val="28"/>
        </w:rPr>
        <w:t xml:space="preserve">, </w:t>
      </w:r>
      <w:r w:rsidR="004C610B" w:rsidRPr="0091123F">
        <w:rPr>
          <w:szCs w:val="28"/>
        </w:rPr>
        <w:t>прием</w:t>
      </w:r>
      <w:r w:rsidR="001F54D7" w:rsidRPr="0091123F">
        <w:rPr>
          <w:szCs w:val="28"/>
        </w:rPr>
        <w:t>ов</w:t>
      </w:r>
      <w:r w:rsidR="00F04F53" w:rsidRPr="0091123F">
        <w:rPr>
          <w:szCs w:val="28"/>
        </w:rPr>
        <w:t>, совещани</w:t>
      </w:r>
      <w:r w:rsidR="001F54D7" w:rsidRPr="0091123F">
        <w:rPr>
          <w:szCs w:val="28"/>
        </w:rPr>
        <w:t>й</w:t>
      </w:r>
      <w:r w:rsidR="00FE771F" w:rsidRPr="0091123F">
        <w:rPr>
          <w:szCs w:val="28"/>
        </w:rPr>
        <w:t>, конференци</w:t>
      </w:r>
      <w:r w:rsidR="001F54D7" w:rsidRPr="0091123F">
        <w:rPr>
          <w:szCs w:val="28"/>
        </w:rPr>
        <w:t>й</w:t>
      </w:r>
      <w:r w:rsidR="00FE771F" w:rsidRPr="0091123F">
        <w:rPr>
          <w:szCs w:val="28"/>
        </w:rPr>
        <w:t>, заседани</w:t>
      </w:r>
      <w:r w:rsidR="001F54D7" w:rsidRPr="0091123F">
        <w:rPr>
          <w:szCs w:val="28"/>
        </w:rPr>
        <w:t>й</w:t>
      </w:r>
      <w:r w:rsidR="00FE771F" w:rsidRPr="0091123F">
        <w:rPr>
          <w:szCs w:val="28"/>
        </w:rPr>
        <w:t xml:space="preserve"> и други</w:t>
      </w:r>
      <w:r w:rsidR="001F54D7" w:rsidRPr="0091123F">
        <w:rPr>
          <w:szCs w:val="28"/>
        </w:rPr>
        <w:t>х</w:t>
      </w:r>
      <w:r w:rsidR="00FE771F" w:rsidRPr="0091123F">
        <w:rPr>
          <w:szCs w:val="28"/>
        </w:rPr>
        <w:t xml:space="preserve"> мероприяти</w:t>
      </w:r>
      <w:r w:rsidR="001F54D7" w:rsidRPr="0091123F">
        <w:rPr>
          <w:szCs w:val="28"/>
        </w:rPr>
        <w:t>й</w:t>
      </w:r>
      <w:r w:rsidR="00FE771F" w:rsidRPr="0091123F">
        <w:rPr>
          <w:szCs w:val="28"/>
        </w:rPr>
        <w:t xml:space="preserve">, </w:t>
      </w:r>
      <w:r w:rsidR="001F54D7" w:rsidRPr="0091123F">
        <w:rPr>
          <w:szCs w:val="28"/>
        </w:rPr>
        <w:t>организуемых</w:t>
      </w:r>
      <w:r w:rsidR="00EA1E9F">
        <w:rPr>
          <w:szCs w:val="28"/>
        </w:rPr>
        <w:t xml:space="preserve"> главой города;</w:t>
      </w:r>
    </w:p>
    <w:p w:rsidR="00FE771F" w:rsidRDefault="001956BC" w:rsidP="00FE771F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</w:t>
      </w:r>
      <w:r w:rsidR="00A85EB7">
        <w:rPr>
          <w:szCs w:val="28"/>
        </w:rPr>
        <w:t>9</w:t>
      </w:r>
      <w:r w:rsidR="00D52EDD">
        <w:rPr>
          <w:szCs w:val="28"/>
        </w:rPr>
        <w:t>. Организует</w:t>
      </w:r>
      <w:r w:rsidR="00FE771F">
        <w:rPr>
          <w:szCs w:val="28"/>
        </w:rPr>
        <w:t xml:space="preserve"> общественно</w:t>
      </w:r>
      <w:r w:rsidR="00D52EDD">
        <w:rPr>
          <w:szCs w:val="28"/>
        </w:rPr>
        <w:t>е</w:t>
      </w:r>
      <w:r w:rsidR="00FE771F">
        <w:rPr>
          <w:szCs w:val="28"/>
        </w:rPr>
        <w:t xml:space="preserve"> питани</w:t>
      </w:r>
      <w:r w:rsidR="00D52EDD">
        <w:rPr>
          <w:szCs w:val="28"/>
        </w:rPr>
        <w:t>е</w:t>
      </w:r>
      <w:r w:rsidR="00FE771F">
        <w:rPr>
          <w:szCs w:val="28"/>
        </w:rPr>
        <w:t xml:space="preserve"> сотрудников</w:t>
      </w:r>
      <w:r w:rsidR="001B3BAC">
        <w:rPr>
          <w:szCs w:val="28"/>
        </w:rPr>
        <w:t xml:space="preserve"> </w:t>
      </w:r>
      <w:r>
        <w:rPr>
          <w:szCs w:val="28"/>
        </w:rPr>
        <w:t>администрации города</w:t>
      </w:r>
      <w:r w:rsidR="00EA1E9F">
        <w:rPr>
          <w:szCs w:val="28"/>
        </w:rPr>
        <w:t>;</w:t>
      </w:r>
    </w:p>
    <w:p w:rsidR="00040362" w:rsidRDefault="00536AAB" w:rsidP="00FE771F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3.1</w:t>
      </w:r>
      <w:r w:rsidR="00A85EB7">
        <w:rPr>
          <w:szCs w:val="28"/>
        </w:rPr>
        <w:t>0</w:t>
      </w:r>
      <w:r w:rsidR="00D52EDD">
        <w:rPr>
          <w:szCs w:val="28"/>
        </w:rPr>
        <w:t>. Организует</w:t>
      </w:r>
      <w:r w:rsidR="00FE771F">
        <w:rPr>
          <w:szCs w:val="28"/>
        </w:rPr>
        <w:t xml:space="preserve"> изготовлени</w:t>
      </w:r>
      <w:r w:rsidR="00D52EDD">
        <w:rPr>
          <w:szCs w:val="28"/>
        </w:rPr>
        <w:t>е</w:t>
      </w:r>
      <w:r w:rsidR="00FE771F">
        <w:rPr>
          <w:szCs w:val="28"/>
        </w:rPr>
        <w:t xml:space="preserve"> </w:t>
      </w:r>
      <w:r w:rsidR="00040362">
        <w:rPr>
          <w:szCs w:val="28"/>
        </w:rPr>
        <w:t>наградной</w:t>
      </w:r>
      <w:r w:rsidR="001956BC">
        <w:rPr>
          <w:szCs w:val="28"/>
        </w:rPr>
        <w:t>, сувенирной</w:t>
      </w:r>
      <w:r w:rsidR="00040362">
        <w:rPr>
          <w:szCs w:val="28"/>
        </w:rPr>
        <w:t xml:space="preserve"> и подарочной продукции</w:t>
      </w:r>
      <w:r w:rsidR="00EA1E9F">
        <w:rPr>
          <w:szCs w:val="28"/>
        </w:rPr>
        <w:t>;</w:t>
      </w:r>
    </w:p>
    <w:p w:rsidR="00536AAB" w:rsidRDefault="00A85EB7" w:rsidP="00FE771F">
      <w:pPr>
        <w:autoSpaceDE w:val="0"/>
        <w:autoSpaceDN w:val="0"/>
        <w:adjustRightInd w:val="0"/>
        <w:ind w:firstLine="540"/>
        <w:rPr>
          <w:szCs w:val="28"/>
        </w:rPr>
      </w:pPr>
      <w:r w:rsidRPr="00986CBA">
        <w:rPr>
          <w:szCs w:val="28"/>
        </w:rPr>
        <w:t>3.11</w:t>
      </w:r>
      <w:r w:rsidR="00536AAB" w:rsidRPr="00986CBA">
        <w:rPr>
          <w:szCs w:val="28"/>
        </w:rPr>
        <w:t xml:space="preserve">. Представляет в соответствующие органы статистическую, </w:t>
      </w:r>
      <w:r w:rsidR="00536AAB">
        <w:rPr>
          <w:szCs w:val="28"/>
        </w:rPr>
        <w:t>бухгалтерскую и иную отчетность</w:t>
      </w:r>
      <w:r w:rsidR="00EB5B14">
        <w:rPr>
          <w:szCs w:val="28"/>
        </w:rPr>
        <w:t xml:space="preserve"> Управления</w:t>
      </w:r>
      <w:r w:rsidR="001F54D7">
        <w:rPr>
          <w:szCs w:val="28"/>
        </w:rPr>
        <w:t xml:space="preserve"> и администрации города</w:t>
      </w:r>
      <w:r w:rsidR="00EA1E9F">
        <w:rPr>
          <w:szCs w:val="28"/>
        </w:rPr>
        <w:t>;</w:t>
      </w:r>
    </w:p>
    <w:p w:rsidR="00DB341F" w:rsidRDefault="00DB341F" w:rsidP="00FE771F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3.1</w:t>
      </w:r>
      <w:r w:rsidR="00986CBA">
        <w:rPr>
          <w:szCs w:val="28"/>
        </w:rPr>
        <w:t>2</w:t>
      </w:r>
      <w:r>
        <w:rPr>
          <w:szCs w:val="28"/>
        </w:rPr>
        <w:t>. Осуществляет делопроизводство, архивное хранение документов и материалов по вопросам, отнесенным к компетенции Управления</w:t>
      </w:r>
      <w:r w:rsidR="00EA1E9F">
        <w:rPr>
          <w:szCs w:val="28"/>
        </w:rPr>
        <w:t>;</w:t>
      </w:r>
    </w:p>
    <w:p w:rsidR="00EB5B14" w:rsidRDefault="00986CBA" w:rsidP="00FE771F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3.13</w:t>
      </w:r>
      <w:r w:rsidR="00EB5B14">
        <w:rPr>
          <w:szCs w:val="28"/>
        </w:rPr>
        <w:t xml:space="preserve">. Осуществляет внутренний финансовый контроль и внутренний финансовый аудит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отношении органов администрации города и </w:t>
      </w:r>
      <w:r w:rsidR="00A85EB7">
        <w:rPr>
          <w:szCs w:val="28"/>
        </w:rPr>
        <w:t>МКУ</w:t>
      </w:r>
      <w:r w:rsidR="00EB5B14">
        <w:rPr>
          <w:szCs w:val="28"/>
        </w:rPr>
        <w:t xml:space="preserve"> «Служба по техническому обеспечению деятельности органов </w:t>
      </w:r>
      <w:r w:rsidR="00EA1E9F">
        <w:rPr>
          <w:szCs w:val="28"/>
        </w:rPr>
        <w:t>местного самоуправления города»;</w:t>
      </w:r>
    </w:p>
    <w:p w:rsidR="00EB5B14" w:rsidRDefault="00986CBA" w:rsidP="00FE771F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3.14</w:t>
      </w:r>
      <w:r w:rsidR="00EB5B14">
        <w:rPr>
          <w:szCs w:val="28"/>
        </w:rPr>
        <w:t xml:space="preserve">. </w:t>
      </w:r>
      <w:r w:rsidR="0091123F">
        <w:rPr>
          <w:szCs w:val="28"/>
        </w:rPr>
        <w:t>Ведет</w:t>
      </w:r>
      <w:r w:rsidR="00EB5B14">
        <w:rPr>
          <w:szCs w:val="28"/>
        </w:rPr>
        <w:t xml:space="preserve"> реестр расходных обязательств города в пре</w:t>
      </w:r>
      <w:r w:rsidR="0091123F">
        <w:rPr>
          <w:szCs w:val="28"/>
        </w:rPr>
        <w:t>делах утвержденных лимитов бюджетных обязательств и бюджетных ассигнований</w:t>
      </w:r>
      <w:r w:rsidR="00EA1E9F">
        <w:rPr>
          <w:szCs w:val="28"/>
        </w:rPr>
        <w:t>;</w:t>
      </w:r>
    </w:p>
    <w:p w:rsidR="00EB5B14" w:rsidRDefault="00A85EB7" w:rsidP="00FE771F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3.1</w:t>
      </w:r>
      <w:r w:rsidR="00986CBA">
        <w:rPr>
          <w:szCs w:val="28"/>
        </w:rPr>
        <w:t>5</w:t>
      </w:r>
      <w:r w:rsidR="00EB5B14">
        <w:rPr>
          <w:szCs w:val="28"/>
        </w:rPr>
        <w:t>. Обеспечивает предоставление консолидированной месячной, квартальной, годовой бюджетной, бухгалтерской и дополнительной отчетност</w:t>
      </w:r>
      <w:r w:rsidR="00E45C55">
        <w:rPr>
          <w:szCs w:val="28"/>
        </w:rPr>
        <w:t>ей</w:t>
      </w:r>
      <w:r w:rsidR="00EB5B14">
        <w:rPr>
          <w:szCs w:val="28"/>
        </w:rPr>
        <w:t xml:space="preserve"> по исполнению бюджета города в комитет</w:t>
      </w:r>
      <w:r w:rsidR="0086554F">
        <w:rPr>
          <w:szCs w:val="28"/>
        </w:rPr>
        <w:t xml:space="preserve"> по финансам, налоговой и кредитной политике</w:t>
      </w:r>
      <w:r w:rsidR="001A4A45">
        <w:rPr>
          <w:szCs w:val="28"/>
        </w:rPr>
        <w:t xml:space="preserve"> города Барнаула</w:t>
      </w:r>
      <w:r w:rsidR="0086554F">
        <w:rPr>
          <w:szCs w:val="28"/>
        </w:rPr>
        <w:t xml:space="preserve">, годовой отчетности в Счетную </w:t>
      </w:r>
      <w:r w:rsidR="00711931">
        <w:rPr>
          <w:szCs w:val="28"/>
        </w:rPr>
        <w:t>п</w:t>
      </w:r>
      <w:r w:rsidR="0086554F">
        <w:rPr>
          <w:szCs w:val="28"/>
        </w:rPr>
        <w:t xml:space="preserve">алату города Барнаула </w:t>
      </w:r>
      <w:r w:rsidR="00E45C55">
        <w:rPr>
          <w:szCs w:val="28"/>
        </w:rPr>
        <w:t>по о</w:t>
      </w:r>
      <w:r w:rsidR="0086554F">
        <w:rPr>
          <w:szCs w:val="28"/>
        </w:rPr>
        <w:t>тчетны</w:t>
      </w:r>
      <w:r w:rsidR="00E45C55">
        <w:rPr>
          <w:szCs w:val="28"/>
        </w:rPr>
        <w:t>м данным</w:t>
      </w:r>
      <w:r w:rsidR="0086554F">
        <w:rPr>
          <w:szCs w:val="28"/>
        </w:rPr>
        <w:t xml:space="preserve"> Управления и МКУ «Служба по техническому обеспечению деятельности органов местного самоуправления города»</w:t>
      </w:r>
      <w:r w:rsidR="00EA1E9F">
        <w:rPr>
          <w:szCs w:val="28"/>
        </w:rPr>
        <w:t>;</w:t>
      </w:r>
    </w:p>
    <w:p w:rsidR="0086554F" w:rsidRDefault="00A85EB7" w:rsidP="00FE771F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3.1</w:t>
      </w:r>
      <w:r w:rsidR="00986CBA">
        <w:rPr>
          <w:szCs w:val="28"/>
        </w:rPr>
        <w:t>6</w:t>
      </w:r>
      <w:r w:rsidR="0086554F">
        <w:rPr>
          <w:szCs w:val="28"/>
        </w:rPr>
        <w:t>. Составляет проект бюджетной росписи главного распорядителя средств бюджета города (главного администратора источников внутреннего финансирования де</w:t>
      </w:r>
      <w:r w:rsidR="00EA1E9F">
        <w:rPr>
          <w:szCs w:val="28"/>
        </w:rPr>
        <w:t>фицита бюджета города);</w:t>
      </w:r>
    </w:p>
    <w:p w:rsidR="0086554F" w:rsidRDefault="00A85EB7" w:rsidP="00FE771F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lastRenderedPageBreak/>
        <w:t>3.1</w:t>
      </w:r>
      <w:r w:rsidR="00986CBA">
        <w:rPr>
          <w:szCs w:val="28"/>
        </w:rPr>
        <w:t>7</w:t>
      </w:r>
      <w:r w:rsidR="0086554F">
        <w:rPr>
          <w:szCs w:val="28"/>
        </w:rPr>
        <w:t xml:space="preserve">. </w:t>
      </w:r>
      <w:r w:rsidR="001F54D7">
        <w:rPr>
          <w:szCs w:val="28"/>
        </w:rPr>
        <w:t>С</w:t>
      </w:r>
      <w:r w:rsidR="001F54D7" w:rsidRPr="001F54D7">
        <w:rPr>
          <w:szCs w:val="28"/>
        </w:rPr>
        <w:t>оставляет, утверждает и ведет бюджетную роспись, распределяет бюджетные ассигнования, лимиты бюджетных обязательств и исполняет соответствующую часть бюджета</w:t>
      </w:r>
      <w:r w:rsidR="00EA1E9F">
        <w:rPr>
          <w:szCs w:val="28"/>
        </w:rPr>
        <w:t>;</w:t>
      </w:r>
    </w:p>
    <w:p w:rsidR="0086554F" w:rsidRDefault="00A85EB7" w:rsidP="00FE771F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</w:t>
      </w:r>
      <w:r w:rsidR="00986CBA">
        <w:rPr>
          <w:szCs w:val="28"/>
        </w:rPr>
        <w:t>18</w:t>
      </w:r>
      <w:r w:rsidR="0086554F">
        <w:rPr>
          <w:szCs w:val="28"/>
        </w:rPr>
        <w:t>. Координирует работу аппарата городской Думы, органов администрации города, МКУ «Служба по техническому обеспечению деятельности органов местного самоуправления города» по администрированию платежей, зачисляемых в бюджет, внесению изменений в бюджетную роспись бюджета города и лимиты бюджетных обязательств, составлению кассового плана, осуществлению финансирования и расходования бюджетных средств, реализации муниципальных программ</w:t>
      </w:r>
      <w:r w:rsidR="00EA1E9F">
        <w:rPr>
          <w:szCs w:val="28"/>
        </w:rPr>
        <w:t>;</w:t>
      </w:r>
      <w:r w:rsidR="0086554F">
        <w:rPr>
          <w:szCs w:val="28"/>
        </w:rPr>
        <w:t xml:space="preserve"> </w:t>
      </w:r>
    </w:p>
    <w:p w:rsidR="0086554F" w:rsidRDefault="00986CBA" w:rsidP="00FE771F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3.19</w:t>
      </w:r>
      <w:r w:rsidR="0086554F">
        <w:rPr>
          <w:szCs w:val="28"/>
        </w:rPr>
        <w:t xml:space="preserve">. Обеспечивает ведение учета </w:t>
      </w:r>
      <w:r w:rsidR="00A85EB7">
        <w:rPr>
          <w:szCs w:val="28"/>
        </w:rPr>
        <w:t xml:space="preserve">принимаемых и </w:t>
      </w:r>
      <w:r w:rsidR="0086554F">
        <w:rPr>
          <w:szCs w:val="28"/>
        </w:rPr>
        <w:t>принятых бюджетных обязательств Управления</w:t>
      </w:r>
      <w:r w:rsidR="00EA1E9F">
        <w:rPr>
          <w:szCs w:val="28"/>
        </w:rPr>
        <w:t>;</w:t>
      </w:r>
    </w:p>
    <w:p w:rsidR="0086554F" w:rsidRDefault="00A85EB7" w:rsidP="00FE771F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3.2</w:t>
      </w:r>
      <w:r w:rsidR="00986CBA">
        <w:rPr>
          <w:szCs w:val="28"/>
        </w:rPr>
        <w:t>0</w:t>
      </w:r>
      <w:r w:rsidR="00133BF1">
        <w:rPr>
          <w:szCs w:val="28"/>
        </w:rPr>
        <w:t>. Осуществляет исполнение бюджета города по расходам, исполнение финансирования дефицита бюджета города, санкционирование оплаты денежных обязательств в ра</w:t>
      </w:r>
      <w:r w:rsidR="00EA1E9F">
        <w:rPr>
          <w:szCs w:val="28"/>
        </w:rPr>
        <w:t>мках предоставленных полномочий;</w:t>
      </w:r>
    </w:p>
    <w:p w:rsidR="00133BF1" w:rsidRDefault="00A85EB7" w:rsidP="00FE771F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3.2</w:t>
      </w:r>
      <w:r w:rsidR="00986CBA">
        <w:rPr>
          <w:szCs w:val="28"/>
        </w:rPr>
        <w:t>1</w:t>
      </w:r>
      <w:r w:rsidR="00133BF1">
        <w:rPr>
          <w:szCs w:val="28"/>
        </w:rPr>
        <w:t>. Осуществляет анализ и проверку сведений в бюджетной отчетности МКУ «Служба по техническому обеспечению деятельности органов местного самоуправления города»</w:t>
      </w:r>
      <w:r w:rsidR="00EA1E9F">
        <w:rPr>
          <w:szCs w:val="28"/>
        </w:rPr>
        <w:t>;</w:t>
      </w:r>
    </w:p>
    <w:p w:rsidR="00133BF1" w:rsidRDefault="001A0A56" w:rsidP="00FE771F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3.2</w:t>
      </w:r>
      <w:r w:rsidR="00986CBA">
        <w:rPr>
          <w:szCs w:val="28"/>
        </w:rPr>
        <w:t>2</w:t>
      </w:r>
      <w:r w:rsidR="00133BF1">
        <w:rPr>
          <w:szCs w:val="28"/>
        </w:rPr>
        <w:t>. Осуществляет методическую помощь</w:t>
      </w:r>
      <w:r w:rsidR="00A85EB7" w:rsidRPr="00A85EB7">
        <w:rPr>
          <w:szCs w:val="28"/>
        </w:rPr>
        <w:t xml:space="preserve"> </w:t>
      </w:r>
      <w:r w:rsidR="00A85EB7">
        <w:rPr>
          <w:szCs w:val="28"/>
        </w:rPr>
        <w:t>органам администрации города</w:t>
      </w:r>
      <w:r w:rsidR="00133BF1">
        <w:rPr>
          <w:szCs w:val="28"/>
        </w:rPr>
        <w:t xml:space="preserve">, </w:t>
      </w:r>
      <w:r w:rsidR="00D12B66">
        <w:rPr>
          <w:szCs w:val="28"/>
        </w:rPr>
        <w:t>МКУ «Служба по техническому обеспечению деятельности органов местного самоуправления города»</w:t>
      </w:r>
      <w:r w:rsidR="00133BF1">
        <w:rPr>
          <w:szCs w:val="28"/>
        </w:rPr>
        <w:t xml:space="preserve"> в организации бюджетного учета и отчетности</w:t>
      </w:r>
      <w:r w:rsidR="00EA1E9F">
        <w:rPr>
          <w:szCs w:val="28"/>
        </w:rPr>
        <w:t>;</w:t>
      </w:r>
    </w:p>
    <w:p w:rsidR="00133BF1" w:rsidRDefault="00986CBA" w:rsidP="00FE771F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3.23</w:t>
      </w:r>
      <w:r w:rsidR="00133BF1">
        <w:rPr>
          <w:szCs w:val="28"/>
        </w:rPr>
        <w:t>. Участвует в разработке правовых актов органов местного самоуправления</w:t>
      </w:r>
      <w:r w:rsidR="00EA1E9F">
        <w:rPr>
          <w:szCs w:val="28"/>
        </w:rPr>
        <w:t>;</w:t>
      </w:r>
    </w:p>
    <w:p w:rsidR="00133BF1" w:rsidRDefault="001A0A56" w:rsidP="00FE771F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3.2</w:t>
      </w:r>
      <w:r w:rsidR="00986CBA">
        <w:rPr>
          <w:szCs w:val="28"/>
        </w:rPr>
        <w:t>4</w:t>
      </w:r>
      <w:r w:rsidR="00133BF1">
        <w:rPr>
          <w:szCs w:val="28"/>
        </w:rPr>
        <w:t>. Обеспечивает проведение мероприятий по информатизации органов администрации города, внедрению новых информационно-коммуникационных технологий</w:t>
      </w:r>
      <w:r w:rsidR="00EA1E9F">
        <w:rPr>
          <w:szCs w:val="28"/>
        </w:rPr>
        <w:t>;</w:t>
      </w:r>
    </w:p>
    <w:p w:rsidR="00133BF1" w:rsidRDefault="001A0A56" w:rsidP="00FE771F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3.2</w:t>
      </w:r>
      <w:r w:rsidR="00986CBA">
        <w:rPr>
          <w:szCs w:val="28"/>
        </w:rPr>
        <w:t>5</w:t>
      </w:r>
      <w:r w:rsidR="00133BF1">
        <w:rPr>
          <w:szCs w:val="28"/>
        </w:rPr>
        <w:t xml:space="preserve">. Обеспечивает подготовку отчета о результатах деятельности </w:t>
      </w:r>
      <w:r w:rsidR="00A85EB7">
        <w:rPr>
          <w:szCs w:val="28"/>
        </w:rPr>
        <w:t>и основных направлениях программной, непрограммной деятельности как субъекта бюджетного планирования</w:t>
      </w:r>
      <w:r w:rsidR="00EA1E9F">
        <w:rPr>
          <w:szCs w:val="28"/>
        </w:rPr>
        <w:t>;</w:t>
      </w:r>
    </w:p>
    <w:p w:rsidR="00FE771F" w:rsidRDefault="001A0A56" w:rsidP="00FE771F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3.2</w:t>
      </w:r>
      <w:r w:rsidR="00986CBA">
        <w:rPr>
          <w:szCs w:val="28"/>
        </w:rPr>
        <w:t>6</w:t>
      </w:r>
      <w:r w:rsidR="00536AAB">
        <w:rPr>
          <w:szCs w:val="28"/>
        </w:rPr>
        <w:t xml:space="preserve">. </w:t>
      </w:r>
      <w:r w:rsidR="001F54D7">
        <w:rPr>
          <w:szCs w:val="28"/>
        </w:rPr>
        <w:t>Выполняет</w:t>
      </w:r>
      <w:r w:rsidR="00DF0C36">
        <w:rPr>
          <w:szCs w:val="28"/>
        </w:rPr>
        <w:t xml:space="preserve"> иные функции в соответствии с целью и задачами деятельности Управления в соответствии с действующим законодательством Российской Федерации и Алтайского края, муниципальными правовыми актами</w:t>
      </w:r>
      <w:r w:rsidR="00EA1E9F">
        <w:rPr>
          <w:szCs w:val="28"/>
        </w:rPr>
        <w:t>.</w:t>
      </w:r>
    </w:p>
    <w:p w:rsidR="00D52EDD" w:rsidRDefault="00D52EDD" w:rsidP="00D52ED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52EDD" w:rsidRDefault="0091123F" w:rsidP="00D52ED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t>4</w:t>
      </w:r>
      <w:r w:rsidR="00D52EDD">
        <w:rPr>
          <w:szCs w:val="28"/>
        </w:rPr>
        <w:t xml:space="preserve">. </w:t>
      </w:r>
      <w:r w:rsidR="00133BF1">
        <w:rPr>
          <w:szCs w:val="28"/>
        </w:rPr>
        <w:t>Права</w:t>
      </w:r>
      <w:r w:rsidR="00DB341F">
        <w:rPr>
          <w:szCs w:val="28"/>
        </w:rPr>
        <w:t xml:space="preserve"> </w:t>
      </w:r>
      <w:r w:rsidR="00D52EDD">
        <w:rPr>
          <w:szCs w:val="28"/>
        </w:rPr>
        <w:t>Управления</w:t>
      </w:r>
    </w:p>
    <w:p w:rsidR="00D52EDD" w:rsidRDefault="00D52EDD" w:rsidP="00D52ED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52EDD" w:rsidRDefault="00DB341F" w:rsidP="00D52EDD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Для осуществления своих функций </w:t>
      </w:r>
      <w:r w:rsidR="00D52EDD">
        <w:rPr>
          <w:szCs w:val="28"/>
        </w:rPr>
        <w:t>Управление имеет право:</w:t>
      </w:r>
    </w:p>
    <w:p w:rsidR="00D52EDD" w:rsidRPr="00D52EDD" w:rsidRDefault="00D52EDD" w:rsidP="00D52EDD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4.1. </w:t>
      </w:r>
      <w:r w:rsidR="00133BF1">
        <w:rPr>
          <w:szCs w:val="28"/>
        </w:rPr>
        <w:t>Запрашивать и п</w:t>
      </w:r>
      <w:r>
        <w:rPr>
          <w:szCs w:val="28"/>
        </w:rPr>
        <w:t xml:space="preserve">олучать в установленном порядке от </w:t>
      </w:r>
      <w:r w:rsidR="00A1419C">
        <w:rPr>
          <w:szCs w:val="28"/>
        </w:rPr>
        <w:t xml:space="preserve">аппарата </w:t>
      </w:r>
      <w:r w:rsidR="006B4181">
        <w:rPr>
          <w:szCs w:val="28"/>
        </w:rPr>
        <w:t xml:space="preserve">Барнаульской </w:t>
      </w:r>
      <w:r w:rsidR="00A1419C">
        <w:rPr>
          <w:szCs w:val="28"/>
        </w:rPr>
        <w:t>городской</w:t>
      </w:r>
      <w:r w:rsidR="00133BF1">
        <w:rPr>
          <w:szCs w:val="28"/>
        </w:rPr>
        <w:t xml:space="preserve"> Думы, органов администрации города </w:t>
      </w:r>
      <w:r>
        <w:rPr>
          <w:szCs w:val="28"/>
        </w:rPr>
        <w:t xml:space="preserve">информацию по вопросам, </w:t>
      </w:r>
      <w:r w:rsidR="008D24FA">
        <w:rPr>
          <w:szCs w:val="28"/>
        </w:rPr>
        <w:t>необходимым для выполнения функций</w:t>
      </w:r>
      <w:r w:rsidR="00A85EB7">
        <w:rPr>
          <w:szCs w:val="28"/>
        </w:rPr>
        <w:t xml:space="preserve"> по исполнению расходных обязательств бюджета города, по проведению внутреннего финансового контроля и внутреннего финансового аудита</w:t>
      </w:r>
      <w:r w:rsidR="00711931">
        <w:rPr>
          <w:szCs w:val="28"/>
        </w:rPr>
        <w:t>;</w:t>
      </w:r>
    </w:p>
    <w:p w:rsidR="00D52EDD" w:rsidRDefault="00D52EDD" w:rsidP="00D5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EDD">
        <w:rPr>
          <w:rFonts w:ascii="Times New Roman" w:hAnsi="Times New Roman" w:cs="Times New Roman"/>
          <w:sz w:val="28"/>
          <w:szCs w:val="28"/>
        </w:rPr>
        <w:t>4.2. Вносить</w:t>
      </w:r>
      <w:r w:rsidR="00DB341F">
        <w:rPr>
          <w:rFonts w:ascii="Times New Roman" w:hAnsi="Times New Roman" w:cs="Times New Roman"/>
          <w:sz w:val="28"/>
          <w:szCs w:val="28"/>
        </w:rPr>
        <w:t xml:space="preserve"> на рассмотрение</w:t>
      </w:r>
      <w:r w:rsidRPr="00D52EDD">
        <w:rPr>
          <w:rFonts w:ascii="Times New Roman" w:hAnsi="Times New Roman" w:cs="Times New Roman"/>
          <w:sz w:val="28"/>
          <w:szCs w:val="28"/>
        </w:rPr>
        <w:t xml:space="preserve"> главе города</w:t>
      </w:r>
      <w:r w:rsidR="00CD1A80">
        <w:rPr>
          <w:rFonts w:ascii="Times New Roman" w:hAnsi="Times New Roman" w:cs="Times New Roman"/>
          <w:sz w:val="28"/>
          <w:szCs w:val="28"/>
        </w:rPr>
        <w:t>,</w:t>
      </w:r>
      <w:r w:rsidRPr="00D52EDD">
        <w:rPr>
          <w:rFonts w:ascii="Times New Roman" w:hAnsi="Times New Roman" w:cs="Times New Roman"/>
          <w:sz w:val="28"/>
          <w:szCs w:val="28"/>
        </w:rPr>
        <w:t xml:space="preserve"> </w:t>
      </w:r>
      <w:r w:rsidR="00DC4FA8">
        <w:rPr>
          <w:rFonts w:ascii="Times New Roman" w:hAnsi="Times New Roman" w:cs="Times New Roman"/>
          <w:sz w:val="28"/>
          <w:szCs w:val="28"/>
        </w:rPr>
        <w:t xml:space="preserve">первым заместителям главы </w:t>
      </w:r>
      <w:r w:rsidR="00DC4FA8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города, </w:t>
      </w:r>
      <w:r w:rsidRPr="00D52EDD">
        <w:rPr>
          <w:rFonts w:ascii="Times New Roman" w:hAnsi="Times New Roman" w:cs="Times New Roman"/>
          <w:sz w:val="28"/>
          <w:szCs w:val="28"/>
        </w:rPr>
        <w:t xml:space="preserve">заместителям </w:t>
      </w:r>
      <w:r w:rsidR="00CD1A80">
        <w:rPr>
          <w:rFonts w:ascii="Times New Roman" w:hAnsi="Times New Roman" w:cs="Times New Roman"/>
          <w:sz w:val="28"/>
          <w:szCs w:val="28"/>
        </w:rPr>
        <w:t>главы администрации города</w:t>
      </w:r>
      <w:r w:rsidR="00FA1971">
        <w:rPr>
          <w:rFonts w:ascii="Times New Roman" w:hAnsi="Times New Roman" w:cs="Times New Roman"/>
          <w:sz w:val="28"/>
          <w:szCs w:val="28"/>
        </w:rPr>
        <w:t>, управляющему делами администрации города Барнаула, председателю организационно-контрольного комитета</w:t>
      </w:r>
      <w:r w:rsidR="00CD1A80">
        <w:rPr>
          <w:rFonts w:ascii="Times New Roman" w:hAnsi="Times New Roman" w:cs="Times New Roman"/>
          <w:sz w:val="28"/>
          <w:szCs w:val="28"/>
        </w:rPr>
        <w:t xml:space="preserve"> </w:t>
      </w:r>
      <w:r w:rsidRPr="00D52EDD">
        <w:rPr>
          <w:rFonts w:ascii="Times New Roman" w:hAnsi="Times New Roman" w:cs="Times New Roman"/>
          <w:sz w:val="28"/>
          <w:szCs w:val="28"/>
        </w:rPr>
        <w:t>предложения по во</w:t>
      </w:r>
      <w:r w:rsidR="008D24FA">
        <w:rPr>
          <w:rFonts w:ascii="Times New Roman" w:hAnsi="Times New Roman" w:cs="Times New Roman"/>
          <w:sz w:val="28"/>
          <w:szCs w:val="28"/>
        </w:rPr>
        <w:t xml:space="preserve">просам, </w:t>
      </w:r>
      <w:r w:rsidR="00DB341F">
        <w:rPr>
          <w:rFonts w:ascii="Times New Roman" w:hAnsi="Times New Roman" w:cs="Times New Roman"/>
          <w:sz w:val="28"/>
          <w:szCs w:val="28"/>
        </w:rPr>
        <w:t>относящимся к</w:t>
      </w:r>
      <w:r w:rsidR="008D24FA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DB341F">
        <w:rPr>
          <w:rFonts w:ascii="Times New Roman" w:hAnsi="Times New Roman" w:cs="Times New Roman"/>
          <w:sz w:val="28"/>
          <w:szCs w:val="28"/>
        </w:rPr>
        <w:t>и</w:t>
      </w:r>
      <w:r w:rsidR="008D24FA">
        <w:rPr>
          <w:rFonts w:ascii="Times New Roman" w:hAnsi="Times New Roman" w:cs="Times New Roman"/>
          <w:sz w:val="28"/>
          <w:szCs w:val="28"/>
        </w:rPr>
        <w:t xml:space="preserve"> У</w:t>
      </w:r>
      <w:r w:rsidR="00711931">
        <w:rPr>
          <w:rFonts w:ascii="Times New Roman" w:hAnsi="Times New Roman" w:cs="Times New Roman"/>
          <w:sz w:val="28"/>
          <w:szCs w:val="28"/>
        </w:rPr>
        <w:t>правления;</w:t>
      </w:r>
    </w:p>
    <w:p w:rsidR="00D12B66" w:rsidRPr="00D12B66" w:rsidRDefault="00D12B66" w:rsidP="00D5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B66">
        <w:rPr>
          <w:rFonts w:ascii="Times New Roman" w:hAnsi="Times New Roman" w:cs="Times New Roman"/>
          <w:sz w:val="28"/>
          <w:szCs w:val="28"/>
        </w:rPr>
        <w:t>4.3. Получать от МКУ «Служба по техническому обеспечению деятельности органов местного самоуправления города»</w:t>
      </w:r>
      <w:r>
        <w:rPr>
          <w:rFonts w:ascii="Times New Roman" w:hAnsi="Times New Roman" w:cs="Times New Roman"/>
          <w:sz w:val="28"/>
          <w:szCs w:val="28"/>
        </w:rPr>
        <w:t xml:space="preserve"> бухгалтерские отчеты по установленным формам, другие сведения и отчетные данные в рамках проведения внутреннего финансового контроля</w:t>
      </w:r>
      <w:r w:rsidR="00711931">
        <w:rPr>
          <w:rFonts w:ascii="Times New Roman" w:hAnsi="Times New Roman" w:cs="Times New Roman"/>
          <w:sz w:val="28"/>
          <w:szCs w:val="28"/>
        </w:rPr>
        <w:t>;</w:t>
      </w:r>
    </w:p>
    <w:p w:rsidR="00DB341F" w:rsidRPr="00D52EDD" w:rsidRDefault="00DB341F" w:rsidP="00D5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Осуществлять контроль исполнения муниципальных правовых актов в пределах своей компетенции</w:t>
      </w:r>
      <w:r w:rsidR="00711931">
        <w:rPr>
          <w:rFonts w:ascii="Times New Roman" w:hAnsi="Times New Roman" w:cs="Times New Roman"/>
          <w:sz w:val="28"/>
          <w:szCs w:val="28"/>
        </w:rPr>
        <w:t>;</w:t>
      </w:r>
    </w:p>
    <w:p w:rsidR="00D52EDD" w:rsidRDefault="00D52EDD" w:rsidP="00D5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EDD">
        <w:rPr>
          <w:rFonts w:ascii="Times New Roman" w:hAnsi="Times New Roman" w:cs="Times New Roman"/>
          <w:sz w:val="28"/>
          <w:szCs w:val="28"/>
        </w:rPr>
        <w:t>4.</w:t>
      </w:r>
      <w:r w:rsidR="00DB341F">
        <w:rPr>
          <w:rFonts w:ascii="Times New Roman" w:hAnsi="Times New Roman" w:cs="Times New Roman"/>
          <w:sz w:val="28"/>
          <w:szCs w:val="28"/>
        </w:rPr>
        <w:t>5</w:t>
      </w:r>
      <w:r w:rsidRPr="00D52EDD">
        <w:rPr>
          <w:rFonts w:ascii="Times New Roman" w:hAnsi="Times New Roman" w:cs="Times New Roman"/>
          <w:sz w:val="28"/>
          <w:szCs w:val="28"/>
        </w:rPr>
        <w:t>. Проводить совещания по во</w:t>
      </w:r>
      <w:r w:rsidR="008D24FA">
        <w:rPr>
          <w:rFonts w:ascii="Times New Roman" w:hAnsi="Times New Roman" w:cs="Times New Roman"/>
          <w:sz w:val="28"/>
          <w:szCs w:val="28"/>
        </w:rPr>
        <w:t>просам, входящим в компетенцию У</w:t>
      </w:r>
      <w:r w:rsidRPr="00D52EDD">
        <w:rPr>
          <w:rFonts w:ascii="Times New Roman" w:hAnsi="Times New Roman" w:cs="Times New Roman"/>
          <w:sz w:val="28"/>
          <w:szCs w:val="28"/>
        </w:rPr>
        <w:t>правления, с привлечением специалистов органов администрации города, органов местного самоуправления города</w:t>
      </w:r>
      <w:r w:rsidR="001956BC">
        <w:rPr>
          <w:rFonts w:ascii="Times New Roman" w:hAnsi="Times New Roman" w:cs="Times New Roman"/>
          <w:sz w:val="28"/>
          <w:szCs w:val="28"/>
        </w:rPr>
        <w:t>, представителей предприятий и учреждений</w:t>
      </w:r>
      <w:r w:rsidR="00711931">
        <w:rPr>
          <w:rFonts w:ascii="Times New Roman" w:hAnsi="Times New Roman" w:cs="Times New Roman"/>
          <w:sz w:val="28"/>
          <w:szCs w:val="28"/>
        </w:rPr>
        <w:t>;</w:t>
      </w:r>
    </w:p>
    <w:p w:rsidR="00D52EDD" w:rsidRDefault="00D52EDD" w:rsidP="00D5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EDD">
        <w:rPr>
          <w:rFonts w:ascii="Times New Roman" w:hAnsi="Times New Roman" w:cs="Times New Roman"/>
          <w:sz w:val="28"/>
          <w:szCs w:val="28"/>
        </w:rPr>
        <w:t>4.</w:t>
      </w:r>
      <w:r w:rsidR="001A0A56">
        <w:rPr>
          <w:rFonts w:ascii="Times New Roman" w:hAnsi="Times New Roman" w:cs="Times New Roman"/>
          <w:sz w:val="28"/>
          <w:szCs w:val="28"/>
        </w:rPr>
        <w:t>6</w:t>
      </w:r>
      <w:r w:rsidRPr="00D52EDD">
        <w:rPr>
          <w:rFonts w:ascii="Times New Roman" w:hAnsi="Times New Roman" w:cs="Times New Roman"/>
          <w:sz w:val="28"/>
          <w:szCs w:val="28"/>
        </w:rPr>
        <w:t>. Использовать служебный транспорт, системы связи, базы данных, оргтехнику и другое муниципальное имущество, бланки, гербовую печать и штампы администрации города Барнаула для осуще</w:t>
      </w:r>
      <w:r w:rsidR="008D24FA">
        <w:rPr>
          <w:rFonts w:ascii="Times New Roman" w:hAnsi="Times New Roman" w:cs="Times New Roman"/>
          <w:sz w:val="28"/>
          <w:szCs w:val="28"/>
        </w:rPr>
        <w:t>ствления служебной деятельности</w:t>
      </w:r>
      <w:r w:rsidR="00711931">
        <w:rPr>
          <w:rFonts w:ascii="Times New Roman" w:hAnsi="Times New Roman" w:cs="Times New Roman"/>
          <w:sz w:val="28"/>
          <w:szCs w:val="28"/>
        </w:rPr>
        <w:t>;</w:t>
      </w:r>
    </w:p>
    <w:p w:rsidR="008D24FA" w:rsidRPr="00D52EDD" w:rsidRDefault="001A0A56" w:rsidP="00D5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8D24FA">
        <w:rPr>
          <w:rFonts w:ascii="Times New Roman" w:hAnsi="Times New Roman" w:cs="Times New Roman"/>
          <w:sz w:val="28"/>
          <w:szCs w:val="28"/>
        </w:rPr>
        <w:t xml:space="preserve">. Осуществлять иные </w:t>
      </w:r>
      <w:r w:rsidR="00D12B66">
        <w:rPr>
          <w:rFonts w:ascii="Times New Roman" w:hAnsi="Times New Roman" w:cs="Times New Roman"/>
          <w:sz w:val="28"/>
          <w:szCs w:val="28"/>
        </w:rPr>
        <w:t>права</w:t>
      </w:r>
      <w:r w:rsidR="008D24FA">
        <w:rPr>
          <w:rFonts w:ascii="Times New Roman" w:hAnsi="Times New Roman" w:cs="Times New Roman"/>
          <w:sz w:val="28"/>
          <w:szCs w:val="28"/>
        </w:rPr>
        <w:t xml:space="preserve">, </w:t>
      </w:r>
      <w:r w:rsidR="00DB341F">
        <w:rPr>
          <w:rFonts w:ascii="Times New Roman" w:hAnsi="Times New Roman" w:cs="Times New Roman"/>
          <w:sz w:val="28"/>
          <w:szCs w:val="28"/>
        </w:rPr>
        <w:t>предоставленные Управлению</w:t>
      </w:r>
      <w:r w:rsidR="00D12B66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Российской Федерации,</w:t>
      </w:r>
      <w:r w:rsidR="00DB341F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</w:t>
      </w:r>
      <w:r w:rsidR="008D24FA">
        <w:rPr>
          <w:rFonts w:ascii="Times New Roman" w:hAnsi="Times New Roman" w:cs="Times New Roman"/>
          <w:sz w:val="28"/>
          <w:szCs w:val="28"/>
        </w:rPr>
        <w:t>.</w:t>
      </w:r>
    </w:p>
    <w:p w:rsidR="00FE771F" w:rsidRDefault="00FE771F" w:rsidP="00FE771F">
      <w:pPr>
        <w:autoSpaceDE w:val="0"/>
        <w:autoSpaceDN w:val="0"/>
        <w:adjustRightInd w:val="0"/>
        <w:ind w:firstLine="540"/>
        <w:rPr>
          <w:szCs w:val="28"/>
        </w:rPr>
      </w:pPr>
    </w:p>
    <w:p w:rsidR="00DF0C36" w:rsidRDefault="0091123F" w:rsidP="00DF0C36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EA1E9F">
        <w:rPr>
          <w:szCs w:val="28"/>
        </w:rPr>
        <w:t>5</w:t>
      </w:r>
      <w:r w:rsidR="00DF0C36">
        <w:rPr>
          <w:szCs w:val="28"/>
        </w:rPr>
        <w:t>. Ответственность Управления</w:t>
      </w:r>
    </w:p>
    <w:p w:rsidR="008E6B59" w:rsidRDefault="008E6B59" w:rsidP="00DF0C36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F0C36" w:rsidRDefault="00DF0C36" w:rsidP="00DF0C36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5.1. Муниципальные служащие Управления обязаны не разглашать сведения, составляющие государственную и иную охраняемую федеральными законами тайну, а также сведения, ставшие им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DF0C36" w:rsidRDefault="00DF0C36" w:rsidP="00DF0C36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5.2. Начальник Управления в соответствии с действующим законодательством Российской Федерации несет ответственность за неисполнение или ненадлежащее исполнение своих должностных обязанностей и персональную ответственность за организацию выполнения функций, реализаци</w:t>
      </w:r>
      <w:r w:rsidR="00711931">
        <w:rPr>
          <w:szCs w:val="28"/>
        </w:rPr>
        <w:t>ю</w:t>
      </w:r>
      <w:r>
        <w:rPr>
          <w:szCs w:val="28"/>
        </w:rPr>
        <w:t xml:space="preserve"> прав и исполнения обязанностей Управления.</w:t>
      </w:r>
    </w:p>
    <w:p w:rsidR="00DF0C36" w:rsidRDefault="00DF0C36" w:rsidP="00DF0C36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Специалисты Управления </w:t>
      </w:r>
      <w:r w:rsidR="00711931">
        <w:rPr>
          <w:szCs w:val="28"/>
        </w:rPr>
        <w:t>з</w:t>
      </w:r>
      <w:r>
        <w:rPr>
          <w:szCs w:val="28"/>
        </w:rPr>
        <w:t>а неисполнение или ненадлежащее исполнение своих должностных обязанностей несут ответственность, предусмотренную действующим законодательством Российской Федерации.</w:t>
      </w:r>
    </w:p>
    <w:p w:rsidR="00DF0C36" w:rsidRDefault="00DF0C36" w:rsidP="00DF0C36">
      <w:pPr>
        <w:autoSpaceDE w:val="0"/>
        <w:autoSpaceDN w:val="0"/>
        <w:adjustRightInd w:val="0"/>
        <w:ind w:firstLine="540"/>
        <w:rPr>
          <w:szCs w:val="28"/>
        </w:rPr>
      </w:pPr>
    </w:p>
    <w:p w:rsidR="00E57CA6" w:rsidRPr="00DF0C36" w:rsidRDefault="00E57CA6" w:rsidP="00DF0C36">
      <w:pPr>
        <w:autoSpaceDE w:val="0"/>
        <w:autoSpaceDN w:val="0"/>
        <w:adjustRightInd w:val="0"/>
        <w:ind w:firstLine="540"/>
        <w:rPr>
          <w:szCs w:val="28"/>
        </w:rPr>
      </w:pPr>
    </w:p>
    <w:p w:rsidR="009B5771" w:rsidRPr="00572E91" w:rsidRDefault="0091123F" w:rsidP="00D52ED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t>6</w:t>
      </w:r>
      <w:r w:rsidR="00D52EDD">
        <w:rPr>
          <w:szCs w:val="28"/>
        </w:rPr>
        <w:t xml:space="preserve">. </w:t>
      </w:r>
      <w:r w:rsidR="00DD2881" w:rsidRPr="00572E91">
        <w:rPr>
          <w:szCs w:val="28"/>
        </w:rPr>
        <w:t>Организация деятельности</w:t>
      </w:r>
      <w:r w:rsidR="00572E91">
        <w:rPr>
          <w:szCs w:val="28"/>
        </w:rPr>
        <w:t xml:space="preserve"> управления</w:t>
      </w:r>
    </w:p>
    <w:p w:rsidR="00DD2881" w:rsidRDefault="00DD2881" w:rsidP="00DD288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FC7CD9" w:rsidRDefault="00DF0C36" w:rsidP="00FC7CD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6</w:t>
      </w:r>
      <w:r w:rsidR="00FC7CD9">
        <w:rPr>
          <w:szCs w:val="28"/>
        </w:rPr>
        <w:t xml:space="preserve">.1. Управление возглавляет начальник, назначаемый и освобождаемый от должности главой города по представлению </w:t>
      </w:r>
      <w:r w:rsidR="00BE2F40">
        <w:rPr>
          <w:szCs w:val="28"/>
        </w:rPr>
        <w:t xml:space="preserve">управляющего делами </w:t>
      </w:r>
      <w:r w:rsidR="00BE2F40">
        <w:rPr>
          <w:szCs w:val="28"/>
        </w:rPr>
        <w:lastRenderedPageBreak/>
        <w:t>администрации города Барнаула, председателя организационно-контрольного комитета и согласованию с первым заместителем главы администрации города, руководителем аппарата</w:t>
      </w:r>
      <w:r w:rsidR="00FC7CD9">
        <w:rPr>
          <w:szCs w:val="28"/>
        </w:rPr>
        <w:t>.</w:t>
      </w:r>
    </w:p>
    <w:p w:rsidR="00FC7CD9" w:rsidRDefault="00DF0C36" w:rsidP="00FC7CD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6</w:t>
      </w:r>
      <w:r w:rsidR="00FC7CD9">
        <w:rPr>
          <w:szCs w:val="28"/>
        </w:rPr>
        <w:t>.2. В случае временного отсутствия начальника Управления его обязанности возлагаются на заместителя начальника Управления.</w:t>
      </w:r>
    </w:p>
    <w:p w:rsidR="00572E91" w:rsidRDefault="00DF0C36" w:rsidP="00572E91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6</w:t>
      </w:r>
      <w:r w:rsidR="001959B3">
        <w:rPr>
          <w:szCs w:val="28"/>
        </w:rPr>
        <w:t>.</w:t>
      </w:r>
      <w:r w:rsidR="00FC7CD9">
        <w:rPr>
          <w:szCs w:val="28"/>
        </w:rPr>
        <w:t>3</w:t>
      </w:r>
      <w:r w:rsidR="00572E91">
        <w:rPr>
          <w:szCs w:val="28"/>
        </w:rPr>
        <w:t xml:space="preserve">. </w:t>
      </w:r>
      <w:r w:rsidR="00F2636E">
        <w:rPr>
          <w:szCs w:val="28"/>
        </w:rPr>
        <w:t>Структура Управления и штатная</w:t>
      </w:r>
      <w:r w:rsidR="00572E91">
        <w:rPr>
          <w:szCs w:val="28"/>
        </w:rPr>
        <w:t xml:space="preserve"> </w:t>
      </w:r>
      <w:r w:rsidR="00F2636E">
        <w:rPr>
          <w:szCs w:val="28"/>
        </w:rPr>
        <w:t>численность</w:t>
      </w:r>
      <w:r w:rsidR="00572E91">
        <w:rPr>
          <w:szCs w:val="28"/>
        </w:rPr>
        <w:t xml:space="preserve"> утверждает</w:t>
      </w:r>
      <w:r w:rsidR="00F2636E">
        <w:rPr>
          <w:szCs w:val="28"/>
        </w:rPr>
        <w:t xml:space="preserve">ся главой города по предложению </w:t>
      </w:r>
      <w:r w:rsidR="00BE2F40">
        <w:rPr>
          <w:szCs w:val="28"/>
        </w:rPr>
        <w:t xml:space="preserve">управляющего делами администрации города Барнаула, председателя организационно-контрольного комитета и согласованию с </w:t>
      </w:r>
      <w:r w:rsidR="00CD1A80">
        <w:rPr>
          <w:szCs w:val="28"/>
        </w:rPr>
        <w:t>перв</w:t>
      </w:r>
      <w:r w:rsidR="00BE2F40">
        <w:rPr>
          <w:szCs w:val="28"/>
        </w:rPr>
        <w:t>ым</w:t>
      </w:r>
      <w:r w:rsidR="00CD1A80">
        <w:rPr>
          <w:szCs w:val="28"/>
        </w:rPr>
        <w:t xml:space="preserve"> </w:t>
      </w:r>
      <w:r w:rsidR="00F2636E">
        <w:rPr>
          <w:szCs w:val="28"/>
        </w:rPr>
        <w:t>заместител</w:t>
      </w:r>
      <w:r w:rsidR="00BE2F40">
        <w:rPr>
          <w:szCs w:val="28"/>
        </w:rPr>
        <w:t>е</w:t>
      </w:r>
      <w:r w:rsidR="008D48A7">
        <w:rPr>
          <w:szCs w:val="28"/>
        </w:rPr>
        <w:t>м</w:t>
      </w:r>
      <w:r w:rsidR="00F2636E">
        <w:rPr>
          <w:szCs w:val="28"/>
        </w:rPr>
        <w:t xml:space="preserve"> главы администрации города</w:t>
      </w:r>
      <w:r w:rsidR="00BE2F40">
        <w:rPr>
          <w:szCs w:val="28"/>
        </w:rPr>
        <w:t>, руководителем</w:t>
      </w:r>
      <w:r w:rsidR="00CD1A80">
        <w:rPr>
          <w:szCs w:val="28"/>
        </w:rPr>
        <w:t xml:space="preserve"> аппарата</w:t>
      </w:r>
      <w:r w:rsidR="00B41FD6">
        <w:rPr>
          <w:szCs w:val="28"/>
        </w:rPr>
        <w:t xml:space="preserve">, состоит из муниципальных служащих и </w:t>
      </w:r>
      <w:r w:rsidR="00B41FD6">
        <w:t>служащих, осуществляющих техническое обеспечение деятельности органов администрации города</w:t>
      </w:r>
      <w:r w:rsidR="00A1419C">
        <w:t xml:space="preserve"> (далее – служащие)</w:t>
      </w:r>
      <w:r w:rsidR="00B41FD6">
        <w:t>.</w:t>
      </w:r>
    </w:p>
    <w:p w:rsidR="00594023" w:rsidRDefault="00DF0C36" w:rsidP="00DD2881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6</w:t>
      </w:r>
      <w:r w:rsidR="001959B3">
        <w:rPr>
          <w:szCs w:val="28"/>
        </w:rPr>
        <w:t>.</w:t>
      </w:r>
      <w:r w:rsidR="00594023">
        <w:rPr>
          <w:szCs w:val="28"/>
        </w:rPr>
        <w:t>4. Начальник Управления:</w:t>
      </w:r>
    </w:p>
    <w:p w:rsidR="00594023" w:rsidRDefault="00DF0C36" w:rsidP="00594023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6</w:t>
      </w:r>
      <w:r w:rsidR="001959B3">
        <w:rPr>
          <w:szCs w:val="28"/>
        </w:rPr>
        <w:t>.</w:t>
      </w:r>
      <w:r w:rsidR="00594023">
        <w:rPr>
          <w:szCs w:val="28"/>
        </w:rPr>
        <w:t>4.1. Осуществляет руководство Управлени</w:t>
      </w:r>
      <w:r w:rsidR="006B4181">
        <w:rPr>
          <w:szCs w:val="28"/>
        </w:rPr>
        <w:t>ем</w:t>
      </w:r>
      <w:r w:rsidR="00594023">
        <w:rPr>
          <w:szCs w:val="28"/>
        </w:rPr>
        <w:t xml:space="preserve"> на основе единоначалия;</w:t>
      </w:r>
    </w:p>
    <w:p w:rsidR="00594023" w:rsidRDefault="00DF0C36" w:rsidP="00594023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6</w:t>
      </w:r>
      <w:r w:rsidR="001959B3">
        <w:rPr>
          <w:szCs w:val="28"/>
        </w:rPr>
        <w:t>.</w:t>
      </w:r>
      <w:r w:rsidR="00572E91">
        <w:rPr>
          <w:szCs w:val="28"/>
        </w:rPr>
        <w:t>4.2.</w:t>
      </w:r>
      <w:r w:rsidR="00594023">
        <w:rPr>
          <w:szCs w:val="28"/>
        </w:rPr>
        <w:t xml:space="preserve"> Несет персональную ответственность за исполнение возложенных на Управление задач и функций;</w:t>
      </w:r>
    </w:p>
    <w:p w:rsidR="00594023" w:rsidRDefault="00DF0C36" w:rsidP="00594023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6</w:t>
      </w:r>
      <w:r w:rsidR="001959B3">
        <w:rPr>
          <w:szCs w:val="28"/>
        </w:rPr>
        <w:t>.</w:t>
      </w:r>
      <w:r w:rsidR="00594023">
        <w:rPr>
          <w:szCs w:val="28"/>
        </w:rPr>
        <w:t>4.3. Действует от имени Управления без доверенности, в том числе представляет его интересы в органах государственной власти и местного самоуправления, во всех организациях, учреждениях и предприятиях по вопросам, относящимся к компетенции Управления, выдает доверенности в порядке, установленном законодательством Российской Федерации;</w:t>
      </w:r>
    </w:p>
    <w:p w:rsidR="00594023" w:rsidRDefault="00DF0C36" w:rsidP="00594023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6</w:t>
      </w:r>
      <w:r w:rsidR="001959B3">
        <w:rPr>
          <w:szCs w:val="28"/>
        </w:rPr>
        <w:t>.</w:t>
      </w:r>
      <w:r w:rsidR="00572E91">
        <w:rPr>
          <w:szCs w:val="28"/>
        </w:rPr>
        <w:t>4.</w:t>
      </w:r>
      <w:r w:rsidR="00594023">
        <w:rPr>
          <w:szCs w:val="28"/>
        </w:rPr>
        <w:t>4. Издает приказы</w:t>
      </w:r>
      <w:r w:rsidR="00FC7CD9">
        <w:rPr>
          <w:szCs w:val="28"/>
        </w:rPr>
        <w:t xml:space="preserve"> </w:t>
      </w:r>
      <w:r w:rsidR="00594023">
        <w:rPr>
          <w:szCs w:val="28"/>
        </w:rPr>
        <w:t>по внутренней деятельности Управления</w:t>
      </w:r>
      <w:r w:rsidR="00FC7CD9">
        <w:rPr>
          <w:szCs w:val="28"/>
        </w:rPr>
        <w:t>, организует, проверяет их исполнение</w:t>
      </w:r>
      <w:r w:rsidR="00594023">
        <w:rPr>
          <w:szCs w:val="28"/>
        </w:rPr>
        <w:t>;</w:t>
      </w:r>
    </w:p>
    <w:p w:rsidR="00594023" w:rsidRPr="00986CBA" w:rsidRDefault="00DF0C36" w:rsidP="00594023">
      <w:pPr>
        <w:autoSpaceDE w:val="0"/>
        <w:autoSpaceDN w:val="0"/>
        <w:adjustRightInd w:val="0"/>
        <w:ind w:firstLine="540"/>
        <w:rPr>
          <w:szCs w:val="28"/>
        </w:rPr>
      </w:pPr>
      <w:r w:rsidRPr="00986CBA">
        <w:rPr>
          <w:szCs w:val="28"/>
        </w:rPr>
        <w:t>6</w:t>
      </w:r>
      <w:r w:rsidR="001959B3" w:rsidRPr="00986CBA">
        <w:rPr>
          <w:szCs w:val="28"/>
        </w:rPr>
        <w:t>.</w:t>
      </w:r>
      <w:r w:rsidR="00572E91" w:rsidRPr="00986CBA">
        <w:rPr>
          <w:szCs w:val="28"/>
        </w:rPr>
        <w:t>4.</w:t>
      </w:r>
      <w:r w:rsidR="00594023" w:rsidRPr="00986CBA">
        <w:rPr>
          <w:szCs w:val="28"/>
        </w:rPr>
        <w:t>5. Определяет должностные обязанности муниципальных служащих</w:t>
      </w:r>
      <w:r w:rsidR="00FC7CD9" w:rsidRPr="00986CBA">
        <w:rPr>
          <w:szCs w:val="28"/>
        </w:rPr>
        <w:t xml:space="preserve"> Управления</w:t>
      </w:r>
      <w:r w:rsidR="00594023" w:rsidRPr="00986CBA">
        <w:rPr>
          <w:szCs w:val="28"/>
        </w:rPr>
        <w:t xml:space="preserve"> и </w:t>
      </w:r>
      <w:r w:rsidR="00FC7CD9" w:rsidRPr="00986CBA">
        <w:rPr>
          <w:szCs w:val="28"/>
        </w:rPr>
        <w:t>служащих</w:t>
      </w:r>
      <w:r w:rsidR="00594023" w:rsidRPr="00986CBA">
        <w:rPr>
          <w:szCs w:val="28"/>
        </w:rPr>
        <w:t>;</w:t>
      </w:r>
    </w:p>
    <w:p w:rsidR="00594023" w:rsidRDefault="00DF0C36" w:rsidP="00594023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6</w:t>
      </w:r>
      <w:r w:rsidR="001959B3">
        <w:rPr>
          <w:szCs w:val="28"/>
        </w:rPr>
        <w:t>.</w:t>
      </w:r>
      <w:r w:rsidR="00572E91">
        <w:rPr>
          <w:szCs w:val="28"/>
        </w:rPr>
        <w:t>4.</w:t>
      </w:r>
      <w:r w:rsidR="00594023">
        <w:rPr>
          <w:szCs w:val="28"/>
        </w:rPr>
        <w:t xml:space="preserve">6. Открывает и закрывает в органах Федерального </w:t>
      </w:r>
      <w:r w:rsidR="006C7C2A">
        <w:rPr>
          <w:szCs w:val="28"/>
        </w:rPr>
        <w:t>казначейства лицевые</w:t>
      </w:r>
      <w:r w:rsidR="00594023">
        <w:rPr>
          <w:szCs w:val="28"/>
        </w:rPr>
        <w:t xml:space="preserve"> счета, совершает по ним операции, подписывает финансовые документы;</w:t>
      </w:r>
    </w:p>
    <w:p w:rsidR="00594023" w:rsidRDefault="00DF0C36" w:rsidP="00594023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6</w:t>
      </w:r>
      <w:r w:rsidR="001959B3">
        <w:rPr>
          <w:szCs w:val="28"/>
        </w:rPr>
        <w:t>.</w:t>
      </w:r>
      <w:r w:rsidR="00572E91">
        <w:rPr>
          <w:szCs w:val="28"/>
        </w:rPr>
        <w:t>4.</w:t>
      </w:r>
      <w:r w:rsidR="00594023">
        <w:rPr>
          <w:szCs w:val="28"/>
        </w:rPr>
        <w:t xml:space="preserve">7. </w:t>
      </w:r>
      <w:r w:rsidR="00FC7CD9">
        <w:rPr>
          <w:szCs w:val="28"/>
        </w:rPr>
        <w:t>Распределяет обязанности, обязательные для исполнения</w:t>
      </w:r>
      <w:r w:rsidR="00594023">
        <w:rPr>
          <w:szCs w:val="28"/>
        </w:rPr>
        <w:t xml:space="preserve"> муниципальными </w:t>
      </w:r>
      <w:r w:rsidR="00572E91">
        <w:rPr>
          <w:szCs w:val="28"/>
        </w:rPr>
        <w:t xml:space="preserve">служащими и </w:t>
      </w:r>
      <w:r w:rsidR="00A1419C">
        <w:rPr>
          <w:szCs w:val="28"/>
        </w:rPr>
        <w:t>служащими</w:t>
      </w:r>
      <w:r w:rsidR="00572E91">
        <w:rPr>
          <w:szCs w:val="28"/>
        </w:rPr>
        <w:t xml:space="preserve"> Управления</w:t>
      </w:r>
      <w:r w:rsidR="00594023">
        <w:rPr>
          <w:szCs w:val="28"/>
        </w:rPr>
        <w:t>;</w:t>
      </w:r>
    </w:p>
    <w:p w:rsidR="00594023" w:rsidRDefault="00DF0C36" w:rsidP="00594023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6</w:t>
      </w:r>
      <w:r w:rsidR="001959B3">
        <w:rPr>
          <w:szCs w:val="28"/>
        </w:rPr>
        <w:t>.</w:t>
      </w:r>
      <w:r w:rsidR="00572E91">
        <w:rPr>
          <w:szCs w:val="28"/>
        </w:rPr>
        <w:t>4.</w:t>
      </w:r>
      <w:r w:rsidR="00594023">
        <w:rPr>
          <w:szCs w:val="28"/>
        </w:rPr>
        <w:t>8. Осу</w:t>
      </w:r>
      <w:r w:rsidR="00572E91">
        <w:rPr>
          <w:szCs w:val="28"/>
        </w:rPr>
        <w:t>ществляет подбор кадров Управления</w:t>
      </w:r>
      <w:r w:rsidR="00594023">
        <w:rPr>
          <w:szCs w:val="28"/>
        </w:rPr>
        <w:t xml:space="preserve"> согласно штатному расписанию, </w:t>
      </w:r>
      <w:r w:rsidR="0024028C">
        <w:rPr>
          <w:szCs w:val="28"/>
        </w:rPr>
        <w:t xml:space="preserve">вносит предложения </w:t>
      </w:r>
      <w:r w:rsidR="00BE2F40">
        <w:rPr>
          <w:szCs w:val="28"/>
        </w:rPr>
        <w:t>управляющему делами администрации города Барнаула, председателю организационно-контрольного комитета</w:t>
      </w:r>
      <w:r w:rsidR="0024028C">
        <w:rPr>
          <w:szCs w:val="28"/>
        </w:rPr>
        <w:t xml:space="preserve"> о назначении на должность и</w:t>
      </w:r>
      <w:r>
        <w:rPr>
          <w:szCs w:val="28"/>
        </w:rPr>
        <w:t>ли</w:t>
      </w:r>
      <w:r w:rsidR="0024028C">
        <w:rPr>
          <w:szCs w:val="28"/>
        </w:rPr>
        <w:t xml:space="preserve"> об освобождении от должности, о перемещении, при</w:t>
      </w:r>
      <w:r w:rsidR="00232E90">
        <w:rPr>
          <w:szCs w:val="28"/>
        </w:rPr>
        <w:t xml:space="preserve">влечении к дисциплинарной ответственности и поощрении, повышении квалификации муниципальных служащих Управления; </w:t>
      </w:r>
      <w:r w:rsidR="00594023">
        <w:rPr>
          <w:szCs w:val="28"/>
        </w:rPr>
        <w:t>принимает на работу и увольняет</w:t>
      </w:r>
      <w:r w:rsidR="00572E91">
        <w:rPr>
          <w:szCs w:val="28"/>
        </w:rPr>
        <w:t xml:space="preserve"> </w:t>
      </w:r>
      <w:r w:rsidR="00FC7CD9">
        <w:rPr>
          <w:szCs w:val="28"/>
        </w:rPr>
        <w:t>служащих Управления</w:t>
      </w:r>
      <w:r w:rsidR="00594023">
        <w:rPr>
          <w:szCs w:val="28"/>
        </w:rPr>
        <w:t>;</w:t>
      </w:r>
    </w:p>
    <w:p w:rsidR="00833433" w:rsidRDefault="00DF0C36" w:rsidP="00D52EDD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6</w:t>
      </w:r>
      <w:r w:rsidR="001959B3">
        <w:rPr>
          <w:szCs w:val="28"/>
        </w:rPr>
        <w:t>.</w:t>
      </w:r>
      <w:r w:rsidR="00572E91">
        <w:rPr>
          <w:szCs w:val="28"/>
        </w:rPr>
        <w:t>4.9.</w:t>
      </w:r>
      <w:r w:rsidR="00594023">
        <w:rPr>
          <w:szCs w:val="28"/>
        </w:rPr>
        <w:t xml:space="preserve"> Осуществляет иные полномочия в соответствии с действующим законодательством.</w:t>
      </w:r>
    </w:p>
    <w:p w:rsidR="008D24FA" w:rsidRDefault="00DF0C36" w:rsidP="00D52EDD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6</w:t>
      </w:r>
      <w:r w:rsidR="008D24FA">
        <w:rPr>
          <w:szCs w:val="28"/>
        </w:rPr>
        <w:t>.</w:t>
      </w:r>
      <w:r w:rsidR="00FC7CD9">
        <w:rPr>
          <w:szCs w:val="28"/>
        </w:rPr>
        <w:t>5</w:t>
      </w:r>
      <w:r w:rsidR="008D24FA">
        <w:rPr>
          <w:szCs w:val="28"/>
        </w:rPr>
        <w:t>. Работники Управления исполняют обязанности, предусмотренные должностными инструкциями, и несут ответственность за неисполнение или ненадлежащее исполнение служебных обязанностей в соответствии с действующим законодательством.</w:t>
      </w:r>
    </w:p>
    <w:p w:rsidR="008D24FA" w:rsidRDefault="00DF0C36" w:rsidP="00D52EDD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lastRenderedPageBreak/>
        <w:t>6</w:t>
      </w:r>
      <w:r w:rsidR="00FC7CD9">
        <w:rPr>
          <w:szCs w:val="28"/>
        </w:rPr>
        <w:t>.6</w:t>
      </w:r>
      <w:r w:rsidR="008D24FA">
        <w:rPr>
          <w:szCs w:val="28"/>
        </w:rPr>
        <w:t>. Ликвидация и реорганизация Управления осуществляется в соответствии с действующим законодательством.</w:t>
      </w:r>
    </w:p>
    <w:p w:rsidR="0024028C" w:rsidRDefault="0091123F" w:rsidP="0024028C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t>7</w:t>
      </w:r>
      <w:r w:rsidR="0024028C">
        <w:rPr>
          <w:szCs w:val="28"/>
        </w:rPr>
        <w:t>. Финансирование и имущество Управления</w:t>
      </w:r>
    </w:p>
    <w:p w:rsidR="0024028C" w:rsidRDefault="0024028C" w:rsidP="0024028C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12B66" w:rsidRDefault="00DF0C36" w:rsidP="0024028C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7</w:t>
      </w:r>
      <w:r w:rsidR="0024028C">
        <w:rPr>
          <w:szCs w:val="28"/>
        </w:rPr>
        <w:t xml:space="preserve">.1. Управление имеет </w:t>
      </w:r>
      <w:r w:rsidR="00D12B66">
        <w:rPr>
          <w:szCs w:val="28"/>
        </w:rPr>
        <w:t xml:space="preserve">бюджетную смету на содержание главы </w:t>
      </w:r>
      <w:r w:rsidR="00CD1A80">
        <w:rPr>
          <w:szCs w:val="28"/>
        </w:rPr>
        <w:t xml:space="preserve">города, </w:t>
      </w:r>
      <w:r w:rsidR="006C7C2A">
        <w:rPr>
          <w:szCs w:val="28"/>
        </w:rPr>
        <w:t xml:space="preserve">первых заместителей главы администрации города, </w:t>
      </w:r>
      <w:r w:rsidR="00CD1A80">
        <w:rPr>
          <w:szCs w:val="28"/>
        </w:rPr>
        <w:t>заместителей главы администрации города</w:t>
      </w:r>
      <w:r w:rsidR="00D12B66">
        <w:rPr>
          <w:szCs w:val="28"/>
        </w:rPr>
        <w:t xml:space="preserve">, </w:t>
      </w:r>
      <w:r w:rsidR="00BE2F40">
        <w:rPr>
          <w:szCs w:val="28"/>
        </w:rPr>
        <w:t xml:space="preserve">управляющего делами администрации города Барнаула, председателя организационно-контрольного комитета, </w:t>
      </w:r>
      <w:r w:rsidR="00D12B66">
        <w:rPr>
          <w:szCs w:val="28"/>
        </w:rPr>
        <w:t xml:space="preserve">аппарата Барнаульской городской Думы, </w:t>
      </w:r>
      <w:r w:rsidR="00A85EB7">
        <w:rPr>
          <w:szCs w:val="28"/>
        </w:rPr>
        <w:t>органов администрации города</w:t>
      </w:r>
      <w:r w:rsidR="00D12B66">
        <w:rPr>
          <w:szCs w:val="28"/>
        </w:rPr>
        <w:t>, утверждаемую начальником Управления.</w:t>
      </w:r>
    </w:p>
    <w:p w:rsidR="00232E90" w:rsidRDefault="00DF0C36" w:rsidP="0024028C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7</w:t>
      </w:r>
      <w:r w:rsidR="0024028C">
        <w:rPr>
          <w:szCs w:val="28"/>
        </w:rPr>
        <w:t>.2. Финансирование Управления осуществляется за</w:t>
      </w:r>
      <w:r w:rsidR="00232E90">
        <w:rPr>
          <w:szCs w:val="28"/>
        </w:rPr>
        <w:t xml:space="preserve"> счет средств бюджета города в пределах ассигнований, предусмотренных в бюджете города на соответствующий </w:t>
      </w:r>
      <w:r w:rsidR="00B75DBF">
        <w:rPr>
          <w:szCs w:val="28"/>
        </w:rPr>
        <w:t xml:space="preserve">финансовый </w:t>
      </w:r>
      <w:r w:rsidR="00232E90">
        <w:rPr>
          <w:szCs w:val="28"/>
        </w:rPr>
        <w:t>год.</w:t>
      </w:r>
    </w:p>
    <w:p w:rsidR="0024028C" w:rsidRDefault="00DF0C36" w:rsidP="0024028C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7</w:t>
      </w:r>
      <w:r w:rsidR="00232E90">
        <w:rPr>
          <w:szCs w:val="28"/>
        </w:rPr>
        <w:t>.3. Имущество</w:t>
      </w:r>
      <w:r w:rsidR="00B75DBF">
        <w:rPr>
          <w:szCs w:val="28"/>
        </w:rPr>
        <w:t xml:space="preserve"> принадлежит </w:t>
      </w:r>
      <w:r w:rsidR="00232E90">
        <w:rPr>
          <w:szCs w:val="28"/>
        </w:rPr>
        <w:t>Управлени</w:t>
      </w:r>
      <w:r w:rsidR="00B75DBF">
        <w:rPr>
          <w:szCs w:val="28"/>
        </w:rPr>
        <w:t>ю</w:t>
      </w:r>
      <w:r w:rsidR="00232E90">
        <w:rPr>
          <w:szCs w:val="28"/>
        </w:rPr>
        <w:t xml:space="preserve"> на праве оперативного управления и находится в муниципальной собственности.</w:t>
      </w:r>
      <w:r w:rsidR="0024028C">
        <w:rPr>
          <w:szCs w:val="28"/>
        </w:rPr>
        <w:t xml:space="preserve"> </w:t>
      </w:r>
    </w:p>
    <w:p w:rsidR="00D12B66" w:rsidRPr="00A85EB7" w:rsidRDefault="00DF0C36" w:rsidP="0024028C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7</w:t>
      </w:r>
      <w:r w:rsidR="00D12B66" w:rsidRPr="00A85EB7">
        <w:rPr>
          <w:szCs w:val="28"/>
        </w:rPr>
        <w:t>.4. В рамках выполнения функции главного распорядителя (распорядителя) бюджетных средств Управление осуществляет передачу, внесение изменений плановых бюджетных ассигнований (лимит</w:t>
      </w:r>
      <w:r w:rsidR="00A85EB7" w:rsidRPr="00A85EB7">
        <w:rPr>
          <w:szCs w:val="28"/>
        </w:rPr>
        <w:t>ов</w:t>
      </w:r>
      <w:r w:rsidR="00D12B66" w:rsidRPr="00A85EB7">
        <w:rPr>
          <w:szCs w:val="28"/>
        </w:rPr>
        <w:t xml:space="preserve"> бюд</w:t>
      </w:r>
      <w:r w:rsidR="00A85EB7" w:rsidRPr="00A85EB7">
        <w:rPr>
          <w:szCs w:val="28"/>
        </w:rPr>
        <w:t>жетных обязательств), получаемых</w:t>
      </w:r>
      <w:r w:rsidR="00D12B66" w:rsidRPr="00A85EB7">
        <w:rPr>
          <w:szCs w:val="28"/>
        </w:rPr>
        <w:t xml:space="preserve"> бюджетных средств</w:t>
      </w:r>
      <w:r w:rsidR="00A85EB7" w:rsidRPr="00A85EB7">
        <w:rPr>
          <w:szCs w:val="28"/>
        </w:rPr>
        <w:t xml:space="preserve"> МКУ</w:t>
      </w:r>
      <w:r w:rsidR="00D12B66" w:rsidRPr="00A85EB7">
        <w:rPr>
          <w:szCs w:val="28"/>
        </w:rPr>
        <w:t xml:space="preserve"> «Служба по техническому обеспечению деятельности органов местного самоуправления города» по уведомлениям о бюджетных ассигнованиях (лимитах бюджетных обязательств).</w:t>
      </w:r>
    </w:p>
    <w:p w:rsidR="00D12B66" w:rsidRPr="00A85EB7" w:rsidRDefault="00DF0C36" w:rsidP="0024028C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7</w:t>
      </w:r>
      <w:r w:rsidR="00D12B66" w:rsidRPr="00A85EB7">
        <w:rPr>
          <w:szCs w:val="28"/>
        </w:rPr>
        <w:t xml:space="preserve">.5. Для ведения финансово-хозяйственной деятельности в </w:t>
      </w:r>
      <w:r>
        <w:rPr>
          <w:szCs w:val="28"/>
        </w:rPr>
        <w:t>управлении Федерального казначейства</w:t>
      </w:r>
      <w:r w:rsidR="00A1419C">
        <w:rPr>
          <w:szCs w:val="28"/>
        </w:rPr>
        <w:t xml:space="preserve"> </w:t>
      </w:r>
      <w:r w:rsidR="00D12B66" w:rsidRPr="00A85EB7">
        <w:rPr>
          <w:szCs w:val="28"/>
        </w:rPr>
        <w:t>по Алтайскому краю открыты лицевые счета Управлению.</w:t>
      </w:r>
    </w:p>
    <w:p w:rsidR="00D12B66" w:rsidRDefault="00DF0C36" w:rsidP="0024028C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7</w:t>
      </w:r>
      <w:r w:rsidR="00D12B66" w:rsidRPr="00A85EB7">
        <w:rPr>
          <w:szCs w:val="28"/>
        </w:rPr>
        <w:t xml:space="preserve">.6. Финансирование </w:t>
      </w:r>
      <w:r w:rsidR="00A1419C">
        <w:rPr>
          <w:szCs w:val="28"/>
        </w:rPr>
        <w:t>МКУ</w:t>
      </w:r>
      <w:r w:rsidR="00D12B66" w:rsidRPr="00A85EB7">
        <w:rPr>
          <w:szCs w:val="28"/>
        </w:rPr>
        <w:t xml:space="preserve"> «Служба по техническому обеспечению деятельности органов местного самоуправления города» осуществляется путем передачи денежных средств с лицевого </w:t>
      </w:r>
      <w:r w:rsidR="00A005EE" w:rsidRPr="00A85EB7">
        <w:rPr>
          <w:szCs w:val="28"/>
        </w:rPr>
        <w:t>счета Управления, главного распорядителя (распорядителя) бюджетных средств, на лицевой счет МКУ</w:t>
      </w:r>
      <w:r w:rsidR="00A1419C">
        <w:rPr>
          <w:szCs w:val="28"/>
        </w:rPr>
        <w:t xml:space="preserve"> «Служба по техническому обеспечению деятельности органов местного самоуправления города»</w:t>
      </w:r>
      <w:r w:rsidR="00A005EE" w:rsidRPr="00A85EB7">
        <w:rPr>
          <w:szCs w:val="28"/>
        </w:rPr>
        <w:t>, открыты</w:t>
      </w:r>
      <w:r w:rsidR="00A85EB7" w:rsidRPr="00A85EB7">
        <w:rPr>
          <w:szCs w:val="28"/>
        </w:rPr>
        <w:t>х</w:t>
      </w:r>
      <w:r w:rsidR="00A005EE" w:rsidRPr="00A85EB7">
        <w:rPr>
          <w:szCs w:val="28"/>
        </w:rPr>
        <w:t xml:space="preserve"> в </w:t>
      </w:r>
      <w:r w:rsidR="00236F1F" w:rsidRPr="00236F1F">
        <w:rPr>
          <w:szCs w:val="28"/>
        </w:rPr>
        <w:t>управлении Федерального казначейства по Алтайскому краю</w:t>
      </w:r>
      <w:r w:rsidR="00A005EE" w:rsidRPr="00A85EB7">
        <w:rPr>
          <w:szCs w:val="28"/>
        </w:rPr>
        <w:t xml:space="preserve"> как получателю бюджетных средств.</w:t>
      </w:r>
    </w:p>
    <w:p w:rsidR="00122E69" w:rsidRDefault="00122E69" w:rsidP="0024028C">
      <w:pPr>
        <w:autoSpaceDE w:val="0"/>
        <w:autoSpaceDN w:val="0"/>
        <w:adjustRightInd w:val="0"/>
        <w:ind w:firstLine="540"/>
        <w:rPr>
          <w:szCs w:val="28"/>
        </w:rPr>
      </w:pPr>
    </w:p>
    <w:p w:rsidR="00122E69" w:rsidRDefault="00122E69" w:rsidP="0024028C">
      <w:pPr>
        <w:autoSpaceDE w:val="0"/>
        <w:autoSpaceDN w:val="0"/>
        <w:adjustRightInd w:val="0"/>
        <w:ind w:firstLine="540"/>
        <w:rPr>
          <w:szCs w:val="28"/>
        </w:rPr>
      </w:pPr>
    </w:p>
    <w:p w:rsidR="00122E69" w:rsidRDefault="00122E69" w:rsidP="0024028C">
      <w:pPr>
        <w:autoSpaceDE w:val="0"/>
        <w:autoSpaceDN w:val="0"/>
        <w:adjustRightInd w:val="0"/>
        <w:ind w:firstLine="540"/>
        <w:rPr>
          <w:szCs w:val="28"/>
        </w:rPr>
      </w:pPr>
    </w:p>
    <w:p w:rsidR="00122E69" w:rsidRDefault="00122E69" w:rsidP="0024028C">
      <w:pPr>
        <w:autoSpaceDE w:val="0"/>
        <w:autoSpaceDN w:val="0"/>
        <w:adjustRightInd w:val="0"/>
        <w:ind w:firstLine="540"/>
        <w:rPr>
          <w:szCs w:val="28"/>
        </w:rPr>
      </w:pPr>
    </w:p>
    <w:p w:rsidR="00122E69" w:rsidRPr="00A85EB7" w:rsidRDefault="00122E69" w:rsidP="0024028C">
      <w:pPr>
        <w:autoSpaceDE w:val="0"/>
        <w:autoSpaceDN w:val="0"/>
        <w:adjustRightInd w:val="0"/>
        <w:ind w:firstLine="540"/>
        <w:rPr>
          <w:szCs w:val="28"/>
        </w:rPr>
      </w:pPr>
    </w:p>
    <w:p w:rsidR="00B367BB" w:rsidRPr="00A85EB7" w:rsidRDefault="00B367BB" w:rsidP="0024028C">
      <w:pPr>
        <w:autoSpaceDE w:val="0"/>
        <w:autoSpaceDN w:val="0"/>
        <w:adjustRightInd w:val="0"/>
        <w:ind w:firstLine="540"/>
        <w:rPr>
          <w:szCs w:val="28"/>
        </w:rPr>
      </w:pPr>
    </w:p>
    <w:p w:rsidR="00B367BB" w:rsidRDefault="00B367BB" w:rsidP="0024028C">
      <w:pPr>
        <w:autoSpaceDE w:val="0"/>
        <w:autoSpaceDN w:val="0"/>
        <w:adjustRightInd w:val="0"/>
        <w:ind w:firstLine="540"/>
        <w:rPr>
          <w:szCs w:val="28"/>
        </w:rPr>
      </w:pPr>
    </w:p>
    <w:sectPr w:rsidR="00B367BB" w:rsidSect="00E57CA6">
      <w:headerReference w:type="default" r:id="rId7"/>
      <w:pgSz w:w="11905" w:h="16838"/>
      <w:pgMar w:top="1134" w:right="567" w:bottom="1134" w:left="1985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224" w:rsidRDefault="006F5224" w:rsidP="008E6B59">
      <w:r>
        <w:separator/>
      </w:r>
    </w:p>
  </w:endnote>
  <w:endnote w:type="continuationSeparator" w:id="0">
    <w:p w:rsidR="006F5224" w:rsidRDefault="006F5224" w:rsidP="008E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224" w:rsidRDefault="006F5224" w:rsidP="008E6B59">
      <w:r>
        <w:separator/>
      </w:r>
    </w:p>
  </w:footnote>
  <w:footnote w:type="continuationSeparator" w:id="0">
    <w:p w:rsidR="006F5224" w:rsidRDefault="006F5224" w:rsidP="008E6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3099543"/>
      <w:docPartObj>
        <w:docPartGallery w:val="Page Numbers (Top of Page)"/>
        <w:docPartUnique/>
      </w:docPartObj>
    </w:sdtPr>
    <w:sdtEndPr/>
    <w:sdtContent>
      <w:p w:rsidR="00E57CA6" w:rsidRDefault="00E57CA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2CA">
          <w:rPr>
            <w:noProof/>
          </w:rPr>
          <w:t>2</w:t>
        </w:r>
        <w:r>
          <w:fldChar w:fldCharType="end"/>
        </w:r>
      </w:p>
    </w:sdtContent>
  </w:sdt>
  <w:p w:rsidR="00E57CA6" w:rsidRDefault="00E57C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78"/>
    <w:rsid w:val="00026AD8"/>
    <w:rsid w:val="000352CD"/>
    <w:rsid w:val="00040362"/>
    <w:rsid w:val="0004333D"/>
    <w:rsid w:val="00061344"/>
    <w:rsid w:val="00070D3D"/>
    <w:rsid w:val="00083581"/>
    <w:rsid w:val="00087228"/>
    <w:rsid w:val="000873C5"/>
    <w:rsid w:val="000B614C"/>
    <w:rsid w:val="000C39A6"/>
    <w:rsid w:val="000C53B8"/>
    <w:rsid w:val="000D3050"/>
    <w:rsid w:val="000E428D"/>
    <w:rsid w:val="00122E69"/>
    <w:rsid w:val="00133BF1"/>
    <w:rsid w:val="001435E8"/>
    <w:rsid w:val="0016010A"/>
    <w:rsid w:val="0016683E"/>
    <w:rsid w:val="0017298A"/>
    <w:rsid w:val="001777E4"/>
    <w:rsid w:val="001956BC"/>
    <w:rsid w:val="001959B3"/>
    <w:rsid w:val="001A0A56"/>
    <w:rsid w:val="001A12D9"/>
    <w:rsid w:val="001A4A45"/>
    <w:rsid w:val="001A7BB2"/>
    <w:rsid w:val="001B3BAC"/>
    <w:rsid w:val="001B426D"/>
    <w:rsid w:val="001D1499"/>
    <w:rsid w:val="001E2746"/>
    <w:rsid w:val="001F54D7"/>
    <w:rsid w:val="00211B59"/>
    <w:rsid w:val="00231387"/>
    <w:rsid w:val="00232E90"/>
    <w:rsid w:val="00236F1F"/>
    <w:rsid w:val="0024028C"/>
    <w:rsid w:val="00243F96"/>
    <w:rsid w:val="00245281"/>
    <w:rsid w:val="0025465E"/>
    <w:rsid w:val="00276C57"/>
    <w:rsid w:val="00276EC2"/>
    <w:rsid w:val="002967EA"/>
    <w:rsid w:val="002F590F"/>
    <w:rsid w:val="002F7C4A"/>
    <w:rsid w:val="003566DA"/>
    <w:rsid w:val="003C2474"/>
    <w:rsid w:val="003F460F"/>
    <w:rsid w:val="004221C8"/>
    <w:rsid w:val="00435B34"/>
    <w:rsid w:val="00437E8D"/>
    <w:rsid w:val="004834F6"/>
    <w:rsid w:val="004A4BB6"/>
    <w:rsid w:val="004A70A8"/>
    <w:rsid w:val="004C1529"/>
    <w:rsid w:val="004C610B"/>
    <w:rsid w:val="004D0251"/>
    <w:rsid w:val="004D061B"/>
    <w:rsid w:val="00505DB0"/>
    <w:rsid w:val="0051721E"/>
    <w:rsid w:val="00522A7D"/>
    <w:rsid w:val="00536AAB"/>
    <w:rsid w:val="005449DB"/>
    <w:rsid w:val="0055676C"/>
    <w:rsid w:val="00560B10"/>
    <w:rsid w:val="00564B61"/>
    <w:rsid w:val="00570E1B"/>
    <w:rsid w:val="00572E91"/>
    <w:rsid w:val="005812F0"/>
    <w:rsid w:val="00581D8A"/>
    <w:rsid w:val="00592D1C"/>
    <w:rsid w:val="00594023"/>
    <w:rsid w:val="005C68FF"/>
    <w:rsid w:val="005D15CE"/>
    <w:rsid w:val="005D552B"/>
    <w:rsid w:val="005D77BB"/>
    <w:rsid w:val="005E0B7E"/>
    <w:rsid w:val="005E7D3E"/>
    <w:rsid w:val="00624C62"/>
    <w:rsid w:val="0064490C"/>
    <w:rsid w:val="00651353"/>
    <w:rsid w:val="006754C0"/>
    <w:rsid w:val="00681849"/>
    <w:rsid w:val="006B4181"/>
    <w:rsid w:val="006C267A"/>
    <w:rsid w:val="006C7C2A"/>
    <w:rsid w:val="006F5224"/>
    <w:rsid w:val="006F75B5"/>
    <w:rsid w:val="007104BA"/>
    <w:rsid w:val="00711931"/>
    <w:rsid w:val="0071381D"/>
    <w:rsid w:val="00732CF5"/>
    <w:rsid w:val="00736778"/>
    <w:rsid w:val="00742378"/>
    <w:rsid w:val="007C4991"/>
    <w:rsid w:val="007E13C7"/>
    <w:rsid w:val="007E4AE7"/>
    <w:rsid w:val="00832232"/>
    <w:rsid w:val="00833433"/>
    <w:rsid w:val="00836F1C"/>
    <w:rsid w:val="0086162A"/>
    <w:rsid w:val="0086554F"/>
    <w:rsid w:val="00866957"/>
    <w:rsid w:val="00874EA8"/>
    <w:rsid w:val="00874EE7"/>
    <w:rsid w:val="00885242"/>
    <w:rsid w:val="008A0BB1"/>
    <w:rsid w:val="008C31AD"/>
    <w:rsid w:val="008D24FA"/>
    <w:rsid w:val="008D48A7"/>
    <w:rsid w:val="008D766F"/>
    <w:rsid w:val="008E525B"/>
    <w:rsid w:val="008E6B59"/>
    <w:rsid w:val="008F1406"/>
    <w:rsid w:val="0091123F"/>
    <w:rsid w:val="009548C8"/>
    <w:rsid w:val="00966F09"/>
    <w:rsid w:val="00970356"/>
    <w:rsid w:val="00977361"/>
    <w:rsid w:val="00984581"/>
    <w:rsid w:val="00986CBA"/>
    <w:rsid w:val="009B5771"/>
    <w:rsid w:val="009E0E1D"/>
    <w:rsid w:val="009F1100"/>
    <w:rsid w:val="00A005EE"/>
    <w:rsid w:val="00A1419C"/>
    <w:rsid w:val="00A218CF"/>
    <w:rsid w:val="00A51CD5"/>
    <w:rsid w:val="00A6263F"/>
    <w:rsid w:val="00A85EB7"/>
    <w:rsid w:val="00A9017C"/>
    <w:rsid w:val="00AA11CF"/>
    <w:rsid w:val="00AB4DFF"/>
    <w:rsid w:val="00AC262E"/>
    <w:rsid w:val="00AD0C65"/>
    <w:rsid w:val="00B010A7"/>
    <w:rsid w:val="00B213DE"/>
    <w:rsid w:val="00B367BB"/>
    <w:rsid w:val="00B37435"/>
    <w:rsid w:val="00B41CD2"/>
    <w:rsid w:val="00B41FD6"/>
    <w:rsid w:val="00B47D0F"/>
    <w:rsid w:val="00B51EF5"/>
    <w:rsid w:val="00B75DBF"/>
    <w:rsid w:val="00BA12CA"/>
    <w:rsid w:val="00BD7B70"/>
    <w:rsid w:val="00BE2F40"/>
    <w:rsid w:val="00BE4FD1"/>
    <w:rsid w:val="00C06CC2"/>
    <w:rsid w:val="00C4295A"/>
    <w:rsid w:val="00C50CEA"/>
    <w:rsid w:val="00C554D4"/>
    <w:rsid w:val="00CA3CEB"/>
    <w:rsid w:val="00CD1A80"/>
    <w:rsid w:val="00D12B66"/>
    <w:rsid w:val="00D21945"/>
    <w:rsid w:val="00D24A66"/>
    <w:rsid w:val="00D52EDD"/>
    <w:rsid w:val="00D5654C"/>
    <w:rsid w:val="00D73D9A"/>
    <w:rsid w:val="00D95B09"/>
    <w:rsid w:val="00D97997"/>
    <w:rsid w:val="00DB341F"/>
    <w:rsid w:val="00DC4FA8"/>
    <w:rsid w:val="00DD2881"/>
    <w:rsid w:val="00DD7CF3"/>
    <w:rsid w:val="00DF0C36"/>
    <w:rsid w:val="00E112A7"/>
    <w:rsid w:val="00E308F0"/>
    <w:rsid w:val="00E35DBD"/>
    <w:rsid w:val="00E45C55"/>
    <w:rsid w:val="00E45D8A"/>
    <w:rsid w:val="00E57CA6"/>
    <w:rsid w:val="00EA1E9F"/>
    <w:rsid w:val="00EB5B14"/>
    <w:rsid w:val="00EF7D44"/>
    <w:rsid w:val="00F00757"/>
    <w:rsid w:val="00F0179A"/>
    <w:rsid w:val="00F04F53"/>
    <w:rsid w:val="00F07BA9"/>
    <w:rsid w:val="00F2636E"/>
    <w:rsid w:val="00F32051"/>
    <w:rsid w:val="00F40D1D"/>
    <w:rsid w:val="00FA1971"/>
    <w:rsid w:val="00FA43E6"/>
    <w:rsid w:val="00FA6888"/>
    <w:rsid w:val="00FC7CD9"/>
    <w:rsid w:val="00FD60EB"/>
    <w:rsid w:val="00FE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0934B1-5490-4FEC-9BFB-616E7809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433"/>
  </w:style>
  <w:style w:type="paragraph" w:styleId="1">
    <w:name w:val="heading 1"/>
    <w:basedOn w:val="a"/>
    <w:next w:val="a"/>
    <w:link w:val="10"/>
    <w:qFormat/>
    <w:rsid w:val="00F40D1D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eastAsia="Times New Roman" w:hAnsi="Arial"/>
      <w:b/>
      <w:bCs/>
      <w:sz w:val="34"/>
      <w:szCs w:val="3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7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54C"/>
    <w:pPr>
      <w:ind w:left="720"/>
      <w:contextualSpacing/>
    </w:pPr>
  </w:style>
  <w:style w:type="paragraph" w:customStyle="1" w:styleId="ConsPlusNormal">
    <w:name w:val="ConsPlusNormal"/>
    <w:rsid w:val="00FE771F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40D1D"/>
    <w:rPr>
      <w:rFonts w:ascii="Arial" w:eastAsia="Times New Roman" w:hAnsi="Arial"/>
      <w:b/>
      <w:bCs/>
      <w:sz w:val="34"/>
      <w:szCs w:val="3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67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E6B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B59"/>
  </w:style>
  <w:style w:type="paragraph" w:styleId="a6">
    <w:name w:val="footer"/>
    <w:basedOn w:val="a"/>
    <w:link w:val="a7"/>
    <w:uiPriority w:val="99"/>
    <w:unhideWhenUsed/>
    <w:rsid w:val="008E6B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6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7AEA6-00D1-45D4-9E5A-6F4E53C22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</Company>
  <LinksUpToDate>false</LinksUpToDate>
  <CharactersWithSpaces>15594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belova.tn</dc:creator>
  <cp:lastModifiedBy>Евгения Константиновна  Борисова</cp:lastModifiedBy>
  <cp:revision>3</cp:revision>
  <cp:lastPrinted>2018-05-14T07:17:00Z</cp:lastPrinted>
  <dcterms:created xsi:type="dcterms:W3CDTF">2018-05-22T01:26:00Z</dcterms:created>
  <dcterms:modified xsi:type="dcterms:W3CDTF">2018-05-22T01:45:00Z</dcterms:modified>
</cp:coreProperties>
</file>