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EA" w:rsidRPr="00690E71" w:rsidRDefault="001610EA" w:rsidP="001610EA">
      <w:pPr>
        <w:widowControl w:val="0"/>
        <w:suppressAutoHyphens/>
        <w:autoSpaceDE w:val="0"/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690E71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 xml:space="preserve">Приложение </w:t>
      </w:r>
      <w:r w:rsidR="003211AD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1</w:t>
      </w:r>
    </w:p>
    <w:p w:rsidR="001610EA" w:rsidRPr="00690E71" w:rsidRDefault="001610EA" w:rsidP="001610EA">
      <w:pPr>
        <w:widowControl w:val="0"/>
        <w:suppressAutoHyphens/>
        <w:autoSpaceDE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690E71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к приказу комитета</w:t>
      </w:r>
    </w:p>
    <w:p w:rsidR="001610EA" w:rsidRPr="00690E71" w:rsidRDefault="001610EA" w:rsidP="001610EA">
      <w:pPr>
        <w:widowControl w:val="0"/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bookmarkStart w:id="0" w:name="_GoBack"/>
      <w:r w:rsidRPr="00690E71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от</w:t>
      </w:r>
      <w:r w:rsidR="00630951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 xml:space="preserve"> 19.03.2018 </w:t>
      </w:r>
      <w:r w:rsidRPr="00690E71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 xml:space="preserve">№ </w:t>
      </w:r>
      <w:r w:rsidR="00630951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23</w:t>
      </w:r>
      <w:bookmarkEnd w:id="0"/>
    </w:p>
    <w:p w:rsidR="001610EA" w:rsidRPr="00690E71" w:rsidRDefault="001610EA" w:rsidP="001610E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EA" w:rsidRPr="00690E71" w:rsidRDefault="001610EA" w:rsidP="001610E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EA" w:rsidRPr="00690E71" w:rsidRDefault="001610EA" w:rsidP="001610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610EA" w:rsidRPr="00690E71" w:rsidRDefault="001610EA" w:rsidP="001610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 xml:space="preserve">проведения проверок при осуществлении муниципального контроля </w:t>
      </w:r>
    </w:p>
    <w:p w:rsidR="001610EA" w:rsidRPr="00690E71" w:rsidRDefault="001610EA" w:rsidP="001610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 xml:space="preserve">за обеспечением сохранности автомобильных дорог местного значения </w:t>
      </w:r>
    </w:p>
    <w:p w:rsidR="001610EA" w:rsidRPr="00690E71" w:rsidRDefault="001610EA" w:rsidP="001610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на территории городского округа - города Барнаула Алтайского края</w:t>
      </w:r>
    </w:p>
    <w:p w:rsidR="001610EA" w:rsidRPr="00690E71" w:rsidRDefault="001610EA" w:rsidP="001610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0EA" w:rsidRPr="00690E71" w:rsidRDefault="001610EA" w:rsidP="001610EA">
      <w:pPr>
        <w:widowControl w:val="0"/>
        <w:numPr>
          <w:ilvl w:val="0"/>
          <w:numId w:val="13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610EA" w:rsidRPr="00690E71" w:rsidRDefault="001610EA" w:rsidP="001610E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3958" w:rsidRPr="00690E71" w:rsidRDefault="001610EA" w:rsidP="00A36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проведения проверок </w:t>
      </w:r>
      <w:r w:rsidR="00A364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90E71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за обеспечением сохранности автомобильных дорог местного значения на территории городского округа </w:t>
      </w:r>
      <w:r w:rsidR="00427E52">
        <w:rPr>
          <w:rFonts w:ascii="Times New Roman" w:hAnsi="Times New Roman" w:cs="Times New Roman"/>
          <w:sz w:val="28"/>
          <w:szCs w:val="28"/>
        </w:rPr>
        <w:t xml:space="preserve">- </w:t>
      </w:r>
      <w:r w:rsidRPr="00690E71">
        <w:rPr>
          <w:rFonts w:ascii="Times New Roman" w:hAnsi="Times New Roman" w:cs="Times New Roman"/>
          <w:sz w:val="28"/>
          <w:szCs w:val="28"/>
        </w:rPr>
        <w:t>города Барнаула</w:t>
      </w:r>
      <w:r w:rsidR="00562D8D" w:rsidRPr="00690E71">
        <w:rPr>
          <w:rFonts w:ascii="Times New Roman" w:hAnsi="Times New Roman" w:cs="Times New Roman"/>
          <w:sz w:val="28"/>
          <w:szCs w:val="28"/>
        </w:rPr>
        <w:t xml:space="preserve"> Алтайского </w:t>
      </w:r>
      <w:r w:rsidR="00562D8D" w:rsidRPr="00662ED4">
        <w:rPr>
          <w:rFonts w:ascii="Times New Roman" w:hAnsi="Times New Roman" w:cs="Times New Roman"/>
          <w:sz w:val="28"/>
          <w:szCs w:val="28"/>
        </w:rPr>
        <w:t>края</w:t>
      </w:r>
      <w:r w:rsidRPr="00662ED4">
        <w:rPr>
          <w:rFonts w:ascii="Times New Roman" w:hAnsi="Times New Roman" w:cs="Times New Roman"/>
          <w:sz w:val="28"/>
          <w:szCs w:val="28"/>
        </w:rPr>
        <w:t xml:space="preserve"> (далее - Регламент) </w:t>
      </w:r>
      <w:r w:rsidR="006C6656" w:rsidRPr="00662ED4">
        <w:rPr>
          <w:rFonts w:ascii="Times New Roman" w:hAnsi="Times New Roman"/>
          <w:sz w:val="28"/>
          <w:szCs w:val="28"/>
        </w:rPr>
        <w:t>определяет</w:t>
      </w:r>
      <w:r w:rsidR="006C6656" w:rsidRPr="00690E71">
        <w:rPr>
          <w:rFonts w:ascii="Times New Roman" w:hAnsi="Times New Roman"/>
          <w:sz w:val="28"/>
          <w:szCs w:val="28"/>
        </w:rPr>
        <w:t xml:space="preserve"> порядок, сроки и последовательность </w:t>
      </w:r>
      <w:r w:rsidRPr="00690E71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 </w:t>
      </w:r>
      <w:r w:rsidR="00B95CB5" w:rsidRPr="00690E71">
        <w:rPr>
          <w:rFonts w:ascii="Times New Roman" w:hAnsi="Times New Roman" w:cs="Times New Roman"/>
          <w:sz w:val="28"/>
          <w:szCs w:val="28"/>
        </w:rPr>
        <w:t xml:space="preserve">муниципальных дорожных инспекторов </w:t>
      </w:r>
      <w:r w:rsidRPr="00690E71">
        <w:rPr>
          <w:rFonts w:ascii="Times New Roman" w:hAnsi="Times New Roman" w:cs="Times New Roman"/>
          <w:sz w:val="28"/>
          <w:szCs w:val="28"/>
        </w:rPr>
        <w:t xml:space="preserve">комитета по дорожному хозяйству, благоустройству, транспорту и связи города </w:t>
      </w:r>
      <w:r w:rsidRPr="00662ED4">
        <w:rPr>
          <w:rFonts w:ascii="Times New Roman" w:hAnsi="Times New Roman" w:cs="Times New Roman"/>
          <w:sz w:val="28"/>
          <w:szCs w:val="28"/>
        </w:rPr>
        <w:t>Барнаула</w:t>
      </w:r>
      <w:r w:rsidR="00427E52" w:rsidRPr="00662ED4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662ED4">
        <w:rPr>
          <w:rFonts w:ascii="Times New Roman" w:hAnsi="Times New Roman" w:cs="Times New Roman"/>
          <w:sz w:val="28"/>
          <w:szCs w:val="28"/>
        </w:rPr>
        <w:t xml:space="preserve"> </w:t>
      </w:r>
      <w:r w:rsidR="00673669" w:rsidRPr="00662ED4">
        <w:rPr>
          <w:rFonts w:ascii="Times New Roman" w:hAnsi="Times New Roman" w:cs="Times New Roman"/>
          <w:sz w:val="28"/>
          <w:szCs w:val="28"/>
        </w:rPr>
        <w:t xml:space="preserve">     </w:t>
      </w:r>
      <w:r w:rsidRPr="00662ED4">
        <w:rPr>
          <w:rFonts w:ascii="Times New Roman" w:hAnsi="Times New Roman" w:cs="Times New Roman"/>
          <w:sz w:val="28"/>
          <w:szCs w:val="28"/>
        </w:rPr>
        <w:t xml:space="preserve">при проведении проверок соблюдения </w:t>
      </w:r>
      <w:r w:rsidR="00E23958" w:rsidRPr="00662ED4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</w:t>
      </w:r>
      <w:r w:rsidR="00E95870">
        <w:rPr>
          <w:rFonts w:ascii="Times New Roman" w:hAnsi="Times New Roman" w:cs="Times New Roman"/>
          <w:sz w:val="28"/>
          <w:szCs w:val="28"/>
        </w:rPr>
        <w:t>, физическими лицами</w:t>
      </w:r>
      <w:r w:rsidR="00E23958" w:rsidRPr="00662ED4">
        <w:rPr>
          <w:rFonts w:ascii="Times New Roman" w:hAnsi="Times New Roman" w:cs="Times New Roman"/>
          <w:sz w:val="28"/>
          <w:szCs w:val="28"/>
        </w:rPr>
        <w:t xml:space="preserve"> </w:t>
      </w:r>
      <w:r w:rsidR="00B34DED" w:rsidRPr="00662ED4">
        <w:rPr>
          <w:rFonts w:ascii="Times New Roman" w:hAnsi="Times New Roman" w:cs="Times New Roman"/>
          <w:sz w:val="28"/>
          <w:szCs w:val="28"/>
        </w:rPr>
        <w:t>(далее – субъекты контроля)</w:t>
      </w:r>
      <w:r w:rsidR="00B34DED" w:rsidRPr="00690E71">
        <w:rPr>
          <w:rFonts w:ascii="Times New Roman" w:hAnsi="Times New Roman" w:cs="Times New Roman"/>
          <w:sz w:val="28"/>
          <w:szCs w:val="28"/>
        </w:rPr>
        <w:t xml:space="preserve"> </w:t>
      </w:r>
      <w:r w:rsidR="005C7BDC" w:rsidRPr="00690E71">
        <w:rPr>
          <w:rFonts w:ascii="Times New Roman" w:hAnsi="Times New Roman" w:cs="Times New Roman"/>
          <w:sz w:val="28"/>
          <w:szCs w:val="28"/>
        </w:rPr>
        <w:t xml:space="preserve">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</w:t>
      </w:r>
      <w:r w:rsidR="005C7BDC" w:rsidRPr="00662ED4">
        <w:rPr>
          <w:rFonts w:ascii="Times New Roman" w:hAnsi="Times New Roman" w:cs="Times New Roman"/>
          <w:sz w:val="28"/>
          <w:szCs w:val="28"/>
        </w:rPr>
        <w:t>Федерации</w:t>
      </w:r>
      <w:r w:rsidR="00427E52" w:rsidRPr="00662ED4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Pr="00662ED4">
        <w:rPr>
          <w:rFonts w:ascii="Times New Roman" w:hAnsi="Times New Roman" w:cs="Times New Roman"/>
          <w:sz w:val="28"/>
          <w:szCs w:val="28"/>
        </w:rPr>
        <w:t>.</w:t>
      </w:r>
    </w:p>
    <w:p w:rsidR="001610EA" w:rsidRPr="00690E71" w:rsidRDefault="001610EA" w:rsidP="00E23958">
      <w:pPr>
        <w:pStyle w:val="a8"/>
        <w:widowControl w:val="0"/>
        <w:numPr>
          <w:ilvl w:val="1"/>
          <w:numId w:val="14"/>
        </w:numPr>
        <w:tabs>
          <w:tab w:val="left" w:pos="9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 xml:space="preserve">Муниципальный контроль за обеспечением сохранности автомобильных дорог местного значения на территории городского округа </w:t>
      </w:r>
      <w:r w:rsidR="00427E52">
        <w:rPr>
          <w:rFonts w:ascii="Times New Roman" w:hAnsi="Times New Roman" w:cs="Times New Roman"/>
          <w:sz w:val="28"/>
          <w:szCs w:val="28"/>
        </w:rPr>
        <w:t xml:space="preserve">- </w:t>
      </w:r>
      <w:r w:rsidRPr="00690E71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A91019" w:rsidRPr="00662ED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662ED4">
        <w:rPr>
          <w:rFonts w:ascii="Times New Roman" w:hAnsi="Times New Roman" w:cs="Times New Roman"/>
          <w:sz w:val="28"/>
          <w:szCs w:val="28"/>
        </w:rPr>
        <w:t>(далее - муниципальный дорожный контроль) осуще</w:t>
      </w:r>
      <w:r w:rsidRPr="00690E71">
        <w:rPr>
          <w:rFonts w:ascii="Times New Roman" w:hAnsi="Times New Roman" w:cs="Times New Roman"/>
          <w:sz w:val="28"/>
          <w:szCs w:val="28"/>
        </w:rPr>
        <w:t>ствляется в соответствии со следующими нормативными правовыми актами:</w:t>
      </w:r>
    </w:p>
    <w:p w:rsidR="001610EA" w:rsidRPr="00690E71" w:rsidRDefault="001610EA" w:rsidP="0016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1610EA" w:rsidRPr="00690E71" w:rsidRDefault="001610EA" w:rsidP="0016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84693" w:rsidRPr="00690E71">
        <w:rPr>
          <w:rFonts w:ascii="Times New Roman" w:hAnsi="Times New Roman" w:cs="Times New Roman"/>
          <w:sz w:val="28"/>
          <w:szCs w:val="28"/>
        </w:rPr>
        <w:t xml:space="preserve"> </w:t>
      </w:r>
      <w:r w:rsidR="00E84693"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Федеральный </w:t>
      </w:r>
      <w:hyperlink r:id="rId8" w:history="1">
        <w:r w:rsidR="00E84693" w:rsidRPr="00690E7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="00E84693"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№294-ФЗ)</w:t>
      </w:r>
      <w:r w:rsidRPr="00690E71">
        <w:rPr>
          <w:rFonts w:ascii="Times New Roman" w:hAnsi="Times New Roman" w:cs="Times New Roman"/>
          <w:sz w:val="28"/>
          <w:szCs w:val="28"/>
        </w:rPr>
        <w:t>;</w:t>
      </w:r>
    </w:p>
    <w:p w:rsidR="001610EA" w:rsidRPr="00690E71" w:rsidRDefault="001610EA" w:rsidP="0016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610EA" w:rsidRPr="00690E71" w:rsidRDefault="001610EA" w:rsidP="0016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Федеральным законом от 06.10.2003 №131-Ф3 «Об общих принципах организации местного самоуправления в Российской Федерации»;</w:t>
      </w:r>
    </w:p>
    <w:p w:rsidR="001610EA" w:rsidRPr="00690E71" w:rsidRDefault="001610EA" w:rsidP="0016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Федеральным законом от 02.05.2006 №59-ФЗ «О порядке рассмотрения обращений граждан Российской Федерации»;</w:t>
      </w:r>
    </w:p>
    <w:p w:rsidR="00150108" w:rsidRPr="00690E71" w:rsidRDefault="00150108" w:rsidP="0016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от 30.06.2010 №489 «Об утверждении Правил подготовки органами государственного контроля (надзора) и </w:t>
      </w:r>
      <w:r w:rsidRPr="00690E71">
        <w:rPr>
          <w:rFonts w:ascii="Times New Roman" w:hAnsi="Times New Roman" w:cs="Times New Roman"/>
          <w:sz w:val="28"/>
          <w:szCs w:val="28"/>
        </w:rPr>
        <w:lastRenderedPageBreak/>
        <w:t>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58325B" w:rsidRPr="00690E71">
        <w:rPr>
          <w:rFonts w:ascii="Times New Roman" w:hAnsi="Times New Roman" w:cs="Times New Roman"/>
          <w:sz w:val="28"/>
          <w:szCs w:val="28"/>
        </w:rPr>
        <w:t>;</w:t>
      </w:r>
    </w:p>
    <w:p w:rsidR="0058325B" w:rsidRPr="00690E71" w:rsidRDefault="0058325B" w:rsidP="0016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от 10.02.2017 №166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</w:t>
      </w:r>
      <w:r w:rsidR="00F23943">
        <w:rPr>
          <w:rFonts w:ascii="Times New Roman" w:hAnsi="Times New Roman" w:cs="Times New Roman"/>
          <w:sz w:val="28"/>
          <w:szCs w:val="28"/>
        </w:rPr>
        <w:t xml:space="preserve">   </w:t>
      </w:r>
      <w:r w:rsidRPr="00690E71">
        <w:rPr>
          <w:rFonts w:ascii="Times New Roman" w:hAnsi="Times New Roman" w:cs="Times New Roman"/>
          <w:sz w:val="28"/>
          <w:szCs w:val="28"/>
        </w:rPr>
        <w:t>и их рассмотрения, уведомления об исполнении такого предостережения»;</w:t>
      </w:r>
    </w:p>
    <w:p w:rsidR="0058325B" w:rsidRPr="00690E71" w:rsidRDefault="00427AC7" w:rsidP="00427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30.04.2009 №141 </w:t>
      </w:r>
      <w:r w:rsidR="00F239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90E71">
        <w:rPr>
          <w:rFonts w:ascii="Times New Roman" w:hAnsi="Times New Roman" w:cs="Times New Roman"/>
          <w:sz w:val="28"/>
          <w:szCs w:val="28"/>
        </w:rPr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610EA" w:rsidRPr="00690E71" w:rsidRDefault="001610EA" w:rsidP="0016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Уставом городского округа-города Барнаула Алтайского края;</w:t>
      </w:r>
    </w:p>
    <w:p w:rsidR="001610EA" w:rsidRPr="00690E71" w:rsidRDefault="001610EA" w:rsidP="001610EA">
      <w:pPr>
        <w:tabs>
          <w:tab w:val="left" w:pos="5092"/>
          <w:tab w:val="left" w:leader="dot" w:pos="525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 xml:space="preserve">решением Барнаульской городской Думы от </w:t>
      </w:r>
      <w:r w:rsidR="00150108" w:rsidRPr="00690E71">
        <w:rPr>
          <w:rStyle w:val="50"/>
          <w:rFonts w:eastAsiaTheme="minorHAnsi"/>
          <w:sz w:val="28"/>
          <w:szCs w:val="28"/>
          <w:u w:val="none"/>
        </w:rPr>
        <w:t>31.08.2017</w:t>
      </w:r>
      <w:r w:rsidRPr="00690E71">
        <w:rPr>
          <w:rStyle w:val="50"/>
          <w:rFonts w:eastAsiaTheme="minorHAnsi"/>
          <w:sz w:val="28"/>
          <w:szCs w:val="28"/>
          <w:u w:val="none"/>
        </w:rPr>
        <w:t xml:space="preserve"> №</w:t>
      </w:r>
      <w:r w:rsidR="00150108" w:rsidRPr="00690E71">
        <w:rPr>
          <w:rStyle w:val="50"/>
          <w:rFonts w:eastAsiaTheme="minorHAnsi"/>
          <w:sz w:val="28"/>
          <w:szCs w:val="28"/>
          <w:u w:val="none"/>
        </w:rPr>
        <w:t xml:space="preserve">843 </w:t>
      </w:r>
      <w:r w:rsidR="00F23943">
        <w:rPr>
          <w:rStyle w:val="50"/>
          <w:rFonts w:eastAsiaTheme="minorHAnsi"/>
          <w:sz w:val="28"/>
          <w:szCs w:val="28"/>
          <w:u w:val="none"/>
        </w:rPr>
        <w:t xml:space="preserve">           </w:t>
      </w:r>
      <w:r w:rsidRPr="00690E71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за обеспечением сохранности автомобильных дорог местного значения на территории городского округа — города Барнаула</w:t>
      </w:r>
      <w:r w:rsidR="00150108" w:rsidRPr="00690E7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690E71">
        <w:rPr>
          <w:rFonts w:ascii="Times New Roman" w:hAnsi="Times New Roman" w:cs="Times New Roman"/>
          <w:sz w:val="28"/>
          <w:szCs w:val="28"/>
        </w:rPr>
        <w:t>»;</w:t>
      </w:r>
    </w:p>
    <w:p w:rsidR="001610EA" w:rsidRPr="00690E71" w:rsidRDefault="001610EA" w:rsidP="00562D8D">
      <w:pPr>
        <w:tabs>
          <w:tab w:val="left" w:pos="5092"/>
          <w:tab w:val="left" w:leader="dot" w:pos="525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 xml:space="preserve">решением Барнаульской городской Думы от 28.03.2014 №284 </w:t>
      </w:r>
      <w:r w:rsidR="00F2394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0E71">
        <w:rPr>
          <w:rFonts w:ascii="Times New Roman" w:hAnsi="Times New Roman" w:cs="Times New Roman"/>
          <w:sz w:val="28"/>
          <w:szCs w:val="28"/>
        </w:rPr>
        <w:t>«Об утверждении Положения о комитете по дорожному хозяйству, благоустройству, транспорту и связи города Барнаула».</w:t>
      </w:r>
    </w:p>
    <w:p w:rsidR="00E734C8" w:rsidRPr="00690E71" w:rsidRDefault="00E734C8" w:rsidP="00E734C8">
      <w:pPr>
        <w:pStyle w:val="a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 xml:space="preserve">Целью муниципального дорожного контроля является обеспечение соблюдения субъектами контроля обязательных требований, </w:t>
      </w:r>
      <w:r w:rsidR="00F23943">
        <w:rPr>
          <w:rFonts w:ascii="Times New Roman" w:hAnsi="Times New Roman" w:cs="Times New Roman"/>
          <w:sz w:val="28"/>
          <w:szCs w:val="28"/>
        </w:rPr>
        <w:t xml:space="preserve">      </w:t>
      </w:r>
      <w:r w:rsidRPr="00690E71">
        <w:rPr>
          <w:rFonts w:ascii="Times New Roman" w:hAnsi="Times New Roman" w:cs="Times New Roman"/>
          <w:sz w:val="28"/>
          <w:szCs w:val="28"/>
        </w:rPr>
        <w:t>а также организация и проведение мероприятий по профилактике нарушений указанных требований.</w:t>
      </w:r>
    </w:p>
    <w:p w:rsidR="00B34DED" w:rsidRPr="00690E71" w:rsidRDefault="00B34DED" w:rsidP="00E734C8">
      <w:pPr>
        <w:pStyle w:val="a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Предметом проверок является соблюдение субъектами контроля в процессе осуществления их деятельности обязательных требований, в том числе при:</w:t>
      </w:r>
    </w:p>
    <w:p w:rsidR="00B34DED" w:rsidRPr="00690E71" w:rsidRDefault="00B34DED" w:rsidP="00F764E0">
      <w:pPr>
        <w:pStyle w:val="a8"/>
        <w:numPr>
          <w:ilvl w:val="0"/>
          <w:numId w:val="29"/>
        </w:numPr>
        <w:tabs>
          <w:tab w:val="center" w:pos="-28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содержании автомобильных дорог местного значения;</w:t>
      </w:r>
    </w:p>
    <w:p w:rsidR="00B34DED" w:rsidRPr="00690E71" w:rsidRDefault="00B34DED" w:rsidP="00F764E0">
      <w:pPr>
        <w:pStyle w:val="a8"/>
        <w:numPr>
          <w:ilvl w:val="0"/>
          <w:numId w:val="29"/>
        </w:numPr>
        <w:tabs>
          <w:tab w:val="center" w:pos="-28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ремонте автомобильных дорог местного значения;</w:t>
      </w:r>
    </w:p>
    <w:p w:rsidR="00B34DED" w:rsidRPr="00690E71" w:rsidRDefault="00B34DED" w:rsidP="00F764E0">
      <w:pPr>
        <w:pStyle w:val="a8"/>
        <w:numPr>
          <w:ilvl w:val="0"/>
          <w:numId w:val="29"/>
        </w:numPr>
        <w:tabs>
          <w:tab w:val="center" w:pos="-28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установлении и использовании полос отвода и придорожных полос автомобильных дорог местного значения;</w:t>
      </w:r>
    </w:p>
    <w:p w:rsidR="00B34DED" w:rsidRPr="00690E71" w:rsidRDefault="00B34DED" w:rsidP="00F764E0">
      <w:pPr>
        <w:pStyle w:val="a8"/>
        <w:numPr>
          <w:ilvl w:val="0"/>
          <w:numId w:val="29"/>
        </w:numPr>
        <w:tabs>
          <w:tab w:val="center" w:pos="-28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присоединении объектов дорожного сервиса к автомобильным дорогам местного значения.</w:t>
      </w:r>
    </w:p>
    <w:p w:rsidR="00E734C8" w:rsidRPr="00427E52" w:rsidRDefault="00E734C8" w:rsidP="00E734C8">
      <w:pPr>
        <w:pStyle w:val="a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Муниципальный дорожный контроль осуществляется </w:t>
      </w:r>
      <w:r w:rsidR="00427E52" w:rsidRPr="00427E52">
        <w:rPr>
          <w:rFonts w:ascii="Times New Roman" w:hAnsi="Times New Roman" w:cs="Times New Roman"/>
          <w:sz w:val="28"/>
          <w:szCs w:val="28"/>
        </w:rPr>
        <w:t>К</w:t>
      </w:r>
      <w:r w:rsidRPr="00427E52">
        <w:rPr>
          <w:rFonts w:ascii="Times New Roman" w:hAnsi="Times New Roman" w:cs="Times New Roman"/>
          <w:sz w:val="28"/>
          <w:szCs w:val="28"/>
        </w:rPr>
        <w:t>омитетом.</w:t>
      </w:r>
    </w:p>
    <w:p w:rsidR="00E734C8" w:rsidRPr="00690E71" w:rsidRDefault="00E734C8" w:rsidP="00E734C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Муниципальными дорожными инспекторами являются муниципальные служащие, состоящие в штате Комитета, в должностные обязанности которых входит осуществление муниципального дорожного контроля, уполном</w:t>
      </w:r>
      <w:r w:rsidR="00816C46" w:rsidRPr="00690E71">
        <w:rPr>
          <w:rFonts w:ascii="Times New Roman" w:hAnsi="Times New Roman" w:cs="Times New Roman"/>
          <w:sz w:val="28"/>
          <w:szCs w:val="28"/>
        </w:rPr>
        <w:t>оченные на то приказом Комитета</w:t>
      </w:r>
      <w:r w:rsidR="00BA6669" w:rsidRPr="00690E71">
        <w:rPr>
          <w:rFonts w:ascii="Times New Roman" w:hAnsi="Times New Roman" w:cs="Times New Roman"/>
          <w:sz w:val="28"/>
          <w:szCs w:val="28"/>
        </w:rPr>
        <w:t>.</w:t>
      </w:r>
    </w:p>
    <w:p w:rsidR="005C071A" w:rsidRPr="00690E71" w:rsidRDefault="005C071A" w:rsidP="005C0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C8" w:rsidRPr="00690E71" w:rsidRDefault="00E734C8" w:rsidP="00762657">
      <w:pPr>
        <w:pStyle w:val="ConsPlusNormal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 w:cs="Times New Roman"/>
          <w:sz w:val="28"/>
          <w:szCs w:val="28"/>
        </w:rPr>
        <w:t>Порядок организации и осуществления муниципального</w:t>
      </w:r>
    </w:p>
    <w:p w:rsidR="00E734C8" w:rsidRDefault="00215E47" w:rsidP="00762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E71">
        <w:rPr>
          <w:rFonts w:ascii="Times New Roman" w:hAnsi="Times New Roman"/>
          <w:sz w:val="28"/>
          <w:szCs w:val="28"/>
        </w:rPr>
        <w:t>дорожного</w:t>
      </w:r>
      <w:r w:rsidR="00E734C8" w:rsidRPr="00690E71">
        <w:rPr>
          <w:rFonts w:ascii="Times New Roman" w:hAnsi="Times New Roman"/>
          <w:sz w:val="28"/>
          <w:szCs w:val="28"/>
        </w:rPr>
        <w:t xml:space="preserve"> контроля</w:t>
      </w:r>
    </w:p>
    <w:p w:rsidR="00473ABA" w:rsidRPr="00690E71" w:rsidRDefault="00473ABA" w:rsidP="00762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7BDC" w:rsidRPr="00690E71" w:rsidRDefault="005C7BDC" w:rsidP="005C7BDC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/>
          <w:sz w:val="28"/>
          <w:szCs w:val="28"/>
          <w:lang w:eastAsia="ru-RU"/>
        </w:rPr>
        <w:t xml:space="preserve">Муниципальный дорожный контроль осуществляется в форме плановых и внеплановых проверок соблюдения субъектами контроля </w:t>
      </w:r>
      <w:r w:rsidR="001E7FC7" w:rsidRPr="00690E71">
        <w:rPr>
          <w:rFonts w:ascii="Times New Roman" w:hAnsi="Times New Roman" w:cs="Times New Roman"/>
          <w:sz w:val="28"/>
          <w:szCs w:val="28"/>
        </w:rPr>
        <w:t>законодательства об автомобильных дорогах и о дорожной деятельности</w:t>
      </w:r>
      <w:r w:rsidRPr="00690E71">
        <w:rPr>
          <w:rFonts w:ascii="Times New Roman" w:hAnsi="Times New Roman" w:cs="Times New Roman"/>
          <w:sz w:val="28"/>
          <w:szCs w:val="28"/>
        </w:rPr>
        <w:t>.</w:t>
      </w:r>
    </w:p>
    <w:p w:rsidR="0078516D" w:rsidRPr="00690E71" w:rsidRDefault="00215E47" w:rsidP="00057895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7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Проверки муниципального </w:t>
      </w:r>
      <w:r w:rsidR="001E7FC7" w:rsidRPr="00690E71">
        <w:rPr>
          <w:rFonts w:ascii="Times New Roman" w:hAnsi="Times New Roman"/>
          <w:sz w:val="28"/>
          <w:szCs w:val="28"/>
          <w:lang w:eastAsia="ru-RU"/>
        </w:rPr>
        <w:t>дорожного</w:t>
      </w:r>
      <w:r w:rsidRPr="00690E71">
        <w:rPr>
          <w:rFonts w:ascii="Times New Roman" w:hAnsi="Times New Roman"/>
          <w:sz w:val="28"/>
          <w:szCs w:val="28"/>
          <w:lang w:eastAsia="ru-RU"/>
        </w:rPr>
        <w:t xml:space="preserve"> контроля в отношении </w:t>
      </w:r>
      <w:r w:rsidR="001E7FC7" w:rsidRPr="00690E71">
        <w:rPr>
          <w:rFonts w:ascii="Times New Roman" w:hAnsi="Times New Roman"/>
          <w:sz w:val="28"/>
          <w:szCs w:val="28"/>
          <w:lang w:eastAsia="ru-RU"/>
        </w:rPr>
        <w:t>физических лиц</w:t>
      </w:r>
      <w:r w:rsidRPr="00690E71">
        <w:rPr>
          <w:rFonts w:ascii="Times New Roman" w:hAnsi="Times New Roman"/>
          <w:sz w:val="28"/>
          <w:szCs w:val="28"/>
          <w:lang w:eastAsia="ru-RU"/>
        </w:rPr>
        <w:t xml:space="preserve"> осуществляются </w:t>
      </w:r>
      <w:r w:rsidR="0078516D" w:rsidRPr="00690E71">
        <w:rPr>
          <w:rFonts w:ascii="Times New Roman" w:hAnsi="Times New Roman" w:cs="Times New Roman"/>
          <w:sz w:val="28"/>
          <w:szCs w:val="28"/>
        </w:rPr>
        <w:t xml:space="preserve">на </w:t>
      </w:r>
      <w:r w:rsidR="0078516D"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9" w:history="1">
        <w:r w:rsidR="0078516D" w:rsidRPr="00690E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приказов</w:t>
        </w:r>
      </w:hyperlink>
      <w:r w:rsidR="0078516D"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="0078516D" w:rsidRPr="00690E71">
        <w:rPr>
          <w:rFonts w:ascii="Times New Roman" w:hAnsi="Times New Roman"/>
          <w:color w:val="000000" w:themeColor="text1"/>
          <w:sz w:val="28"/>
          <w:szCs w:val="28"/>
        </w:rPr>
        <w:t xml:space="preserve"> по форме, утвержденной решением Барнаульской город</w:t>
      </w:r>
      <w:r w:rsidR="0078516D" w:rsidRPr="00690E71">
        <w:rPr>
          <w:rFonts w:ascii="Times New Roman" w:hAnsi="Times New Roman"/>
          <w:sz w:val="28"/>
          <w:szCs w:val="28"/>
        </w:rPr>
        <w:t xml:space="preserve">ской думы </w:t>
      </w:r>
      <w:r w:rsidR="0078516D" w:rsidRPr="00690E71">
        <w:rPr>
          <w:rFonts w:ascii="Times New Roman" w:hAnsi="Times New Roman" w:cs="Times New Roman"/>
          <w:sz w:val="28"/>
          <w:szCs w:val="28"/>
        </w:rPr>
        <w:t>от 31.08.2017 №843 «Об утверждении Положения о муниципальном контроле за обеспечением сохранности автомобильных дорог местного значения на территории городского округа - города Барнаула Алтайского края</w:t>
      </w:r>
      <w:r w:rsidR="00B96DF0" w:rsidRPr="00690E71">
        <w:rPr>
          <w:rFonts w:ascii="Times New Roman" w:hAnsi="Times New Roman" w:cs="Times New Roman"/>
          <w:sz w:val="28"/>
          <w:szCs w:val="28"/>
        </w:rPr>
        <w:t>».</w:t>
      </w:r>
    </w:p>
    <w:p w:rsidR="00A516FF" w:rsidRPr="00690E71" w:rsidRDefault="00215E47" w:rsidP="00A516F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муниципального </w:t>
      </w:r>
      <w:r w:rsidR="0078516D"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>дорожного</w:t>
      </w:r>
      <w:r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</w:t>
      </w:r>
      <w:r w:rsidR="00F9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юридических лиц, индивидуальных предпринимателей применяются положения Федерального </w:t>
      </w:r>
      <w:hyperlink r:id="rId10" w:history="1">
        <w:r w:rsidRPr="00690E7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№294-ФЗ, постановлени</w:t>
      </w:r>
      <w:r w:rsidR="00A516FF"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30.06.2010 №</w:t>
      </w:r>
      <w:hyperlink r:id="rId11" w:history="1">
        <w:r w:rsidRPr="00690E7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489</w:t>
        </w:r>
      </w:hyperlink>
      <w:r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подготовки органами государственного контроля (надзора) </w:t>
      </w:r>
      <w:r w:rsidR="00F9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>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A516FF" w:rsidRPr="00690E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53D" w:rsidRPr="00690E71" w:rsidRDefault="00215E47" w:rsidP="00057895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E71">
        <w:rPr>
          <w:rFonts w:ascii="Times New Roman" w:hAnsi="Times New Roman"/>
          <w:color w:val="000000" w:themeColor="text1"/>
          <w:sz w:val="28"/>
          <w:szCs w:val="28"/>
        </w:rPr>
        <w:t xml:space="preserve">При назначении и проведении проверки в отношении юридических лиц, индивидуальных предпринимателей </w:t>
      </w:r>
      <w:r w:rsidR="00673669">
        <w:rPr>
          <w:rFonts w:ascii="Times New Roman" w:hAnsi="Times New Roman"/>
          <w:color w:val="000000" w:themeColor="text1"/>
          <w:sz w:val="28"/>
          <w:szCs w:val="28"/>
        </w:rPr>
        <w:t>Комитетом</w:t>
      </w:r>
      <w:r w:rsidRPr="00690E71">
        <w:rPr>
          <w:rFonts w:ascii="Times New Roman" w:hAnsi="Times New Roman"/>
          <w:color w:val="000000" w:themeColor="text1"/>
          <w:sz w:val="28"/>
          <w:szCs w:val="28"/>
        </w:rPr>
        <w:t xml:space="preserve"> используются типовые формы, утвержденные приказом Минэкономразвития Российской Федерации от 30.04.2009 №141 «О реализации положений Федерального закона </w:t>
      </w:r>
      <w:r w:rsidR="00673669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690E71">
        <w:rPr>
          <w:rFonts w:ascii="Times New Roman" w:hAnsi="Times New Roman"/>
          <w:color w:val="000000" w:themeColor="text1"/>
          <w:sz w:val="28"/>
          <w:szCs w:val="28"/>
        </w:rPr>
        <w:t xml:space="preserve">«О защите прав юридических лиц и индивидуальных предпринимателей </w:t>
      </w:r>
      <w:r w:rsidR="0067366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690E71">
        <w:rPr>
          <w:rFonts w:ascii="Times New Roman" w:hAnsi="Times New Roman"/>
          <w:color w:val="000000" w:themeColor="text1"/>
          <w:sz w:val="28"/>
          <w:szCs w:val="28"/>
        </w:rPr>
        <w:t>при осуществлении государственного контроля (надзора) и муниципального контроля».</w:t>
      </w:r>
    </w:p>
    <w:p w:rsidR="00AA553D" w:rsidRPr="007F74C2" w:rsidRDefault="00AA553D" w:rsidP="00BE0D6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4C2">
        <w:rPr>
          <w:rFonts w:ascii="Times New Roman" w:hAnsi="Times New Roman"/>
          <w:sz w:val="28"/>
          <w:szCs w:val="28"/>
        </w:rPr>
        <w:t xml:space="preserve">Муниципальный дорожный контроль осуществляется </w:t>
      </w:r>
      <w:r w:rsidR="00F97E9A" w:rsidRPr="007F74C2">
        <w:rPr>
          <w:rFonts w:ascii="Times New Roman" w:hAnsi="Times New Roman"/>
          <w:sz w:val="28"/>
          <w:szCs w:val="28"/>
        </w:rPr>
        <w:t xml:space="preserve">                     </w:t>
      </w:r>
      <w:r w:rsidRPr="007F74C2">
        <w:rPr>
          <w:rFonts w:ascii="Times New Roman" w:hAnsi="Times New Roman"/>
          <w:sz w:val="28"/>
          <w:szCs w:val="28"/>
        </w:rPr>
        <w:t>в следующей последовательности:</w:t>
      </w:r>
    </w:p>
    <w:p w:rsidR="00AA553D" w:rsidRPr="008949D9" w:rsidRDefault="00AA553D" w:rsidP="00BE0D6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9D9">
        <w:rPr>
          <w:rFonts w:ascii="Times New Roman" w:hAnsi="Times New Roman"/>
          <w:sz w:val="28"/>
          <w:szCs w:val="28"/>
        </w:rPr>
        <w:t>подготовка к проведению проверки;</w:t>
      </w:r>
    </w:p>
    <w:p w:rsidR="00AA553D" w:rsidRPr="008949D9" w:rsidRDefault="00AA553D" w:rsidP="00BE0D6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9D9">
        <w:rPr>
          <w:rFonts w:ascii="Times New Roman" w:hAnsi="Times New Roman"/>
          <w:sz w:val="28"/>
          <w:szCs w:val="28"/>
        </w:rPr>
        <w:t>проведение проверки и оформление ее результатов;</w:t>
      </w:r>
    </w:p>
    <w:p w:rsidR="00D07DC0" w:rsidRDefault="00AA553D" w:rsidP="00BE0D6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2ED4">
        <w:rPr>
          <w:rFonts w:ascii="Times New Roman" w:hAnsi="Times New Roman"/>
          <w:sz w:val="28"/>
          <w:szCs w:val="28"/>
        </w:rPr>
        <w:t>направление материалов по фактам выявленных нарушений в орган</w:t>
      </w:r>
      <w:r w:rsidR="006351A4" w:rsidRPr="00662ED4">
        <w:rPr>
          <w:rFonts w:ascii="Times New Roman" w:hAnsi="Times New Roman"/>
          <w:sz w:val="28"/>
          <w:szCs w:val="28"/>
        </w:rPr>
        <w:t xml:space="preserve">, </w:t>
      </w:r>
      <w:r w:rsidRPr="00662ED4">
        <w:rPr>
          <w:rFonts w:ascii="Times New Roman" w:hAnsi="Times New Roman"/>
          <w:sz w:val="28"/>
          <w:szCs w:val="28"/>
        </w:rPr>
        <w:t xml:space="preserve"> уполномоченны</w:t>
      </w:r>
      <w:r w:rsidR="006351A4" w:rsidRPr="00662ED4">
        <w:rPr>
          <w:rFonts w:ascii="Times New Roman" w:hAnsi="Times New Roman"/>
          <w:sz w:val="28"/>
          <w:szCs w:val="28"/>
        </w:rPr>
        <w:t>й</w:t>
      </w:r>
      <w:r w:rsidRPr="00662ED4">
        <w:rPr>
          <w:rFonts w:ascii="Times New Roman" w:hAnsi="Times New Roman"/>
          <w:sz w:val="28"/>
          <w:szCs w:val="28"/>
        </w:rPr>
        <w:t xml:space="preserve"> рассм</w:t>
      </w:r>
      <w:r w:rsidR="006351A4" w:rsidRPr="00662ED4">
        <w:rPr>
          <w:rFonts w:ascii="Times New Roman" w:hAnsi="Times New Roman"/>
          <w:sz w:val="28"/>
          <w:szCs w:val="28"/>
        </w:rPr>
        <w:t>атривать</w:t>
      </w:r>
      <w:r w:rsidRPr="00662ED4">
        <w:rPr>
          <w:rFonts w:ascii="Times New Roman" w:hAnsi="Times New Roman"/>
          <w:sz w:val="28"/>
          <w:szCs w:val="28"/>
        </w:rPr>
        <w:t xml:space="preserve"> </w:t>
      </w:r>
      <w:r w:rsidR="006351A4" w:rsidRPr="00662ED4">
        <w:rPr>
          <w:rFonts w:ascii="Times New Roman" w:hAnsi="Times New Roman"/>
          <w:sz w:val="28"/>
          <w:szCs w:val="28"/>
        </w:rPr>
        <w:t xml:space="preserve">материалы, связанные с нарушением </w:t>
      </w:r>
      <w:r w:rsidR="00662ED4" w:rsidRPr="00662ED4">
        <w:rPr>
          <w:rFonts w:ascii="Times New Roman" w:hAnsi="Times New Roman"/>
          <w:sz w:val="28"/>
          <w:szCs w:val="28"/>
        </w:rPr>
        <w:t xml:space="preserve">обязательных </w:t>
      </w:r>
      <w:r w:rsidR="006351A4" w:rsidRPr="00662ED4">
        <w:rPr>
          <w:rFonts w:ascii="Times New Roman" w:hAnsi="Times New Roman"/>
          <w:sz w:val="28"/>
          <w:szCs w:val="28"/>
        </w:rPr>
        <w:t xml:space="preserve">требований. </w:t>
      </w:r>
    </w:p>
    <w:p w:rsidR="00AA553D" w:rsidRPr="00CB2EF2" w:rsidRDefault="00AA553D" w:rsidP="00BE0D6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EF2">
        <w:rPr>
          <w:rFonts w:ascii="Times New Roman" w:hAnsi="Times New Roman"/>
          <w:sz w:val="28"/>
          <w:szCs w:val="28"/>
        </w:rPr>
        <w:t xml:space="preserve">При подготовке к проведению проверки </w:t>
      </w:r>
      <w:r w:rsidR="007616EC" w:rsidRPr="00CB2EF2">
        <w:rPr>
          <w:rFonts w:ascii="Times New Roman" w:hAnsi="Times New Roman"/>
          <w:sz w:val="28"/>
          <w:szCs w:val="28"/>
        </w:rPr>
        <w:t>Комитет</w:t>
      </w:r>
      <w:r w:rsidR="00A36409">
        <w:rPr>
          <w:rFonts w:ascii="Times New Roman" w:hAnsi="Times New Roman"/>
          <w:sz w:val="28"/>
          <w:szCs w:val="28"/>
        </w:rPr>
        <w:t>ом</w:t>
      </w:r>
      <w:r w:rsidRPr="00CB2EF2">
        <w:rPr>
          <w:rFonts w:ascii="Times New Roman" w:hAnsi="Times New Roman"/>
          <w:sz w:val="28"/>
          <w:szCs w:val="28"/>
        </w:rPr>
        <w:t xml:space="preserve"> издается </w:t>
      </w:r>
      <w:r w:rsidR="007616EC" w:rsidRPr="00CB2EF2">
        <w:rPr>
          <w:rFonts w:ascii="Times New Roman" w:hAnsi="Times New Roman"/>
          <w:sz w:val="28"/>
          <w:szCs w:val="28"/>
        </w:rPr>
        <w:t>приказ</w:t>
      </w:r>
      <w:r w:rsidRPr="00CB2EF2">
        <w:rPr>
          <w:rFonts w:ascii="Times New Roman" w:hAnsi="Times New Roman"/>
          <w:sz w:val="28"/>
          <w:szCs w:val="28"/>
        </w:rPr>
        <w:t xml:space="preserve"> о проведении проверки.</w:t>
      </w:r>
    </w:p>
    <w:p w:rsidR="00D07DC0" w:rsidRDefault="00AA553D" w:rsidP="00BE0D6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DC0">
        <w:rPr>
          <w:rFonts w:ascii="Times New Roman" w:hAnsi="Times New Roman"/>
          <w:sz w:val="28"/>
          <w:szCs w:val="28"/>
        </w:rPr>
        <w:t xml:space="preserve">Плановые проверки проводятся на основании ежегодных планов проведения плановых проверок, разрабатываемых и утверждаемых </w:t>
      </w:r>
      <w:r w:rsidR="00D07DC0">
        <w:rPr>
          <w:rFonts w:ascii="Times New Roman" w:hAnsi="Times New Roman"/>
          <w:sz w:val="28"/>
          <w:szCs w:val="28"/>
        </w:rPr>
        <w:t>Комитетом</w:t>
      </w:r>
      <w:r w:rsidRPr="00D07DC0">
        <w:rPr>
          <w:rFonts w:ascii="Times New Roman" w:hAnsi="Times New Roman"/>
          <w:sz w:val="28"/>
          <w:szCs w:val="28"/>
        </w:rPr>
        <w:t>.</w:t>
      </w:r>
    </w:p>
    <w:p w:rsidR="001D348E" w:rsidRPr="00F97E9A" w:rsidRDefault="00D07DC0" w:rsidP="001D348E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hAnsi="Times New Roman" w:cs="Times New Roman"/>
          <w:sz w:val="28"/>
          <w:szCs w:val="28"/>
        </w:rPr>
        <w:t>Ежегодный план проведения проверок утверждается Комитетом до 1 ноября года, предшествующего году проведения плановых проверок, и размещается на официальном Интернет-сайте города Барнаула до 31 декабря года, предшествующего году проведения проверок, за исключением сведений, распространение которых ограничено или запрещено</w:t>
      </w:r>
      <w:r w:rsidR="00F97E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7E9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1D348E" w:rsidRPr="00F97E9A" w:rsidRDefault="00AA553D" w:rsidP="001D348E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hAnsi="Times New Roman"/>
          <w:sz w:val="28"/>
          <w:szCs w:val="28"/>
        </w:rPr>
        <w:t xml:space="preserve">Плановые проверки в отношении юридических лиц и индивидуальных предпринимателей проводятся не чаще чем один раз в три года. </w:t>
      </w:r>
    </w:p>
    <w:p w:rsidR="00AA553D" w:rsidRPr="00F97E9A" w:rsidRDefault="00AA553D" w:rsidP="001D348E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hAnsi="Times New Roman" w:cs="Times New Roman"/>
          <w:sz w:val="28"/>
          <w:szCs w:val="28"/>
        </w:rPr>
        <w:t xml:space="preserve">О проведении проверки </w:t>
      </w:r>
      <w:r w:rsidR="001D348E" w:rsidRPr="00F97E9A">
        <w:rPr>
          <w:rFonts w:ascii="Times New Roman" w:hAnsi="Times New Roman" w:cs="Times New Roman"/>
          <w:sz w:val="28"/>
          <w:szCs w:val="28"/>
        </w:rPr>
        <w:t>физические лица</w:t>
      </w:r>
      <w:r w:rsidRPr="00F97E9A">
        <w:rPr>
          <w:rFonts w:ascii="Times New Roman" w:hAnsi="Times New Roman" w:cs="Times New Roman"/>
          <w:sz w:val="28"/>
          <w:szCs w:val="28"/>
        </w:rPr>
        <w:t xml:space="preserve"> уведомляются </w:t>
      </w:r>
      <w:r w:rsidR="001D348E" w:rsidRPr="00F97E9A">
        <w:rPr>
          <w:rFonts w:ascii="Times New Roman" w:hAnsi="Times New Roman" w:cs="Times New Roman"/>
          <w:sz w:val="28"/>
          <w:szCs w:val="28"/>
        </w:rPr>
        <w:t>Комитетом</w:t>
      </w:r>
      <w:r w:rsidRPr="00F97E9A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до начала ее проведения </w:t>
      </w:r>
      <w:r w:rsidRPr="00F97E9A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направления копии </w:t>
      </w:r>
      <w:r w:rsidR="001D348E" w:rsidRPr="00F97E9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F97E9A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</w:t>
      </w:r>
      <w:r w:rsidR="00F97E9A">
        <w:rPr>
          <w:rFonts w:ascii="Times New Roman" w:hAnsi="Times New Roman" w:cs="Times New Roman"/>
          <w:sz w:val="28"/>
          <w:szCs w:val="28"/>
        </w:rPr>
        <w:t xml:space="preserve">   </w:t>
      </w:r>
      <w:r w:rsidRPr="00F97E9A">
        <w:rPr>
          <w:rFonts w:ascii="Times New Roman" w:hAnsi="Times New Roman" w:cs="Times New Roman"/>
          <w:sz w:val="28"/>
          <w:szCs w:val="28"/>
        </w:rPr>
        <w:t>с уведомлением о вручении или иным доступным способом.</w:t>
      </w:r>
    </w:p>
    <w:p w:rsidR="005158E2" w:rsidRPr="00F97E9A" w:rsidRDefault="00AA553D" w:rsidP="005158E2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9A">
        <w:rPr>
          <w:rFonts w:ascii="Times New Roman" w:hAnsi="Times New Roman"/>
          <w:sz w:val="28"/>
          <w:szCs w:val="28"/>
          <w:lang w:eastAsia="ru-RU"/>
        </w:rPr>
        <w:t xml:space="preserve">О проведении плановой проверки юридическое лицо, индивидуальный предприниматель уведомляются </w:t>
      </w:r>
      <w:r w:rsidR="00CB2524" w:rsidRPr="00F97E9A">
        <w:rPr>
          <w:rFonts w:ascii="Times New Roman" w:hAnsi="Times New Roman"/>
          <w:sz w:val="28"/>
          <w:szCs w:val="28"/>
          <w:lang w:eastAsia="ru-RU"/>
        </w:rPr>
        <w:t>Комитетом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 не позднее чем за три рабочих дня до начала ее проведения посредством направления копии </w:t>
      </w:r>
      <w:r w:rsidR="00CB2524" w:rsidRPr="00F97E9A">
        <w:rPr>
          <w:rFonts w:ascii="Times New Roman" w:hAnsi="Times New Roman"/>
          <w:sz w:val="28"/>
          <w:szCs w:val="28"/>
          <w:lang w:eastAsia="ru-RU"/>
        </w:rPr>
        <w:t>приказа Комитета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 о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</w:t>
      </w:r>
      <w:r w:rsidR="00F97E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158E2" w:rsidRPr="00F97E9A">
        <w:rPr>
          <w:rFonts w:ascii="Times New Roman" w:hAnsi="Times New Roman"/>
          <w:sz w:val="28"/>
          <w:szCs w:val="28"/>
          <w:lang w:eastAsia="ru-RU"/>
        </w:rPr>
        <w:t>Комитет</w:t>
      </w:r>
      <w:r w:rsidRPr="00F97E9A">
        <w:rPr>
          <w:rFonts w:ascii="Times New Roman" w:hAnsi="Times New Roman"/>
          <w:sz w:val="28"/>
          <w:szCs w:val="28"/>
          <w:lang w:eastAsia="ru-RU"/>
        </w:rPr>
        <w:t>, или иным доступным способом.</w:t>
      </w:r>
    </w:p>
    <w:p w:rsidR="00AA553D" w:rsidRPr="00F97E9A" w:rsidRDefault="00AA553D" w:rsidP="005158E2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9A">
        <w:rPr>
          <w:rFonts w:ascii="Times New Roman" w:hAnsi="Times New Roman"/>
          <w:sz w:val="28"/>
          <w:szCs w:val="28"/>
        </w:rPr>
        <w:t>Основанием для проведения внеплановой проверки юридических лиц и индивидуальных предпринимателей является:</w:t>
      </w:r>
    </w:p>
    <w:p w:rsidR="00AA553D" w:rsidRPr="00F97E9A" w:rsidRDefault="00AA553D" w:rsidP="00947627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A">
        <w:rPr>
          <w:rFonts w:ascii="Times New Roman" w:hAnsi="Times New Roman"/>
          <w:sz w:val="28"/>
          <w:szCs w:val="28"/>
          <w:lang w:eastAsia="ru-RU"/>
        </w:rPr>
        <w:t xml:space="preserve">истечение срока исполнения юридическим лицом, индивидуальным предпринимателем ранее выданного предписания </w:t>
      </w:r>
      <w:r w:rsidR="00947627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F97E9A">
        <w:rPr>
          <w:rFonts w:ascii="Times New Roman" w:hAnsi="Times New Roman"/>
          <w:sz w:val="28"/>
          <w:szCs w:val="28"/>
          <w:lang w:eastAsia="ru-RU"/>
        </w:rPr>
        <w:t>об устранении выявленного нарушения обязательных требований;</w:t>
      </w:r>
    </w:p>
    <w:p w:rsidR="00AA553D" w:rsidRPr="00F97E9A" w:rsidRDefault="00AA553D" w:rsidP="00947627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A">
        <w:rPr>
          <w:rFonts w:ascii="Times New Roman" w:hAnsi="Times New Roman"/>
          <w:sz w:val="28"/>
          <w:szCs w:val="28"/>
          <w:lang w:eastAsia="ru-RU"/>
        </w:rPr>
        <w:t xml:space="preserve">поступление в </w:t>
      </w:r>
      <w:r w:rsidR="00011772" w:rsidRPr="00F97E9A">
        <w:rPr>
          <w:rFonts w:ascii="Times New Roman" w:hAnsi="Times New Roman"/>
          <w:sz w:val="28"/>
          <w:szCs w:val="28"/>
          <w:lang w:eastAsia="ru-RU"/>
        </w:rPr>
        <w:t>Комитет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 от юридического лица или индивидуального предпринимателя </w:t>
      </w:r>
      <w:r w:rsidR="008474B1"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</w:t>
      </w:r>
      <w:r w:rsidR="008474B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F97E9A">
        <w:rPr>
          <w:rFonts w:ascii="Times New Roman" w:hAnsi="Times New Roman"/>
          <w:sz w:val="28"/>
          <w:szCs w:val="28"/>
          <w:lang w:eastAsia="ru-RU"/>
        </w:rPr>
        <w:t>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</w:p>
    <w:p w:rsidR="00AA553D" w:rsidRPr="00F97E9A" w:rsidRDefault="00AA553D" w:rsidP="00947627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A">
        <w:rPr>
          <w:rFonts w:ascii="Times New Roman" w:hAnsi="Times New Roman"/>
          <w:sz w:val="28"/>
          <w:szCs w:val="28"/>
          <w:lang w:eastAsia="ru-RU"/>
        </w:rPr>
        <w:t xml:space="preserve">мотивированное представление </w:t>
      </w:r>
      <w:r w:rsidR="00816C46" w:rsidRPr="00F97E9A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D73384" w:rsidRPr="00F97E9A">
        <w:rPr>
          <w:rFonts w:ascii="Times New Roman" w:hAnsi="Times New Roman"/>
          <w:sz w:val="28"/>
          <w:szCs w:val="28"/>
          <w:lang w:eastAsia="ru-RU"/>
        </w:rPr>
        <w:t>дорожного инспектора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 по результатам анализа результатов мероприятий </w:t>
      </w:r>
      <w:r w:rsidR="00947627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C16289" w:rsidRPr="00F97E9A">
        <w:rPr>
          <w:rFonts w:ascii="Times New Roman" w:hAnsi="Times New Roman"/>
          <w:sz w:val="28"/>
          <w:szCs w:val="28"/>
          <w:lang w:eastAsia="ru-RU"/>
        </w:rPr>
        <w:t xml:space="preserve">муниципальному дорожному 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контролю без взаимодействия </w:t>
      </w:r>
      <w:r w:rsidR="00947627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с юридическими лицами, индивидуальными предпринимателями, рассмотрения или предварительной проверки поступивших в </w:t>
      </w:r>
      <w:r w:rsidR="00C16289" w:rsidRPr="00F97E9A">
        <w:rPr>
          <w:rFonts w:ascii="Times New Roman" w:hAnsi="Times New Roman"/>
          <w:sz w:val="28"/>
          <w:szCs w:val="28"/>
          <w:lang w:eastAsia="ru-RU"/>
        </w:rPr>
        <w:t>Комитет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A553D" w:rsidRPr="00F97E9A" w:rsidRDefault="00AA553D" w:rsidP="00E23CC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A">
        <w:rPr>
          <w:rFonts w:ascii="Times New Roman" w:hAnsi="Times New Roman"/>
          <w:sz w:val="28"/>
          <w:szCs w:val="28"/>
          <w:lang w:eastAsia="ru-RU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</w:t>
      </w:r>
      <w:r w:rsidRPr="00F97E9A">
        <w:rPr>
          <w:rFonts w:ascii="Times New Roman" w:hAnsi="Times New Roman"/>
          <w:sz w:val="28"/>
          <w:szCs w:val="28"/>
          <w:lang w:eastAsia="ru-RU"/>
        </w:rPr>
        <w:lastRenderedPageBreak/>
        <w:t>государства, а также угрозы чрезвычайных ситуаций природного и техногенного характера;</w:t>
      </w:r>
    </w:p>
    <w:p w:rsidR="00BE0D6F" w:rsidRPr="00F97E9A" w:rsidRDefault="00AA553D" w:rsidP="00BE0D6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A">
        <w:rPr>
          <w:rFonts w:ascii="Times New Roman" w:hAnsi="Times New Roman"/>
          <w:sz w:val="28"/>
          <w:szCs w:val="28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</w:t>
      </w:r>
      <w:r w:rsidR="00D73384" w:rsidRPr="00F97E9A">
        <w:rPr>
          <w:rFonts w:ascii="Times New Roman" w:hAnsi="Times New Roman"/>
          <w:sz w:val="28"/>
          <w:szCs w:val="28"/>
          <w:lang w:eastAsia="ru-RU"/>
        </w:rPr>
        <w:t>одного и техногенного характера.</w:t>
      </w:r>
    </w:p>
    <w:p w:rsidR="00011772" w:rsidRPr="00F97E9A" w:rsidRDefault="00AA553D" w:rsidP="00057895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A">
        <w:rPr>
          <w:rFonts w:ascii="Times New Roman" w:hAnsi="Times New Roman" w:cs="Times New Roman"/>
          <w:sz w:val="28"/>
          <w:szCs w:val="28"/>
        </w:rPr>
        <w:t xml:space="preserve">Основаниями для проведения внеплановых проверок </w:t>
      </w:r>
      <w:r w:rsidR="005158E2" w:rsidRPr="00F97E9A">
        <w:rPr>
          <w:rFonts w:ascii="Times New Roman" w:hAnsi="Times New Roman" w:cs="Times New Roman"/>
          <w:sz w:val="28"/>
          <w:szCs w:val="28"/>
        </w:rPr>
        <w:t>физических лиц</w:t>
      </w:r>
      <w:r w:rsidRPr="00F97E9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11772" w:rsidRPr="00F97E9A" w:rsidRDefault="00011772" w:rsidP="00947627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A">
        <w:rPr>
          <w:rFonts w:ascii="Times New Roman" w:hAnsi="Times New Roman" w:cs="Times New Roman"/>
          <w:sz w:val="28"/>
          <w:szCs w:val="28"/>
        </w:rPr>
        <w:t>истечение срока исполнения физическим лицом ранее выданного предписания об устранении выявленного нарушения обязательных требований;</w:t>
      </w:r>
    </w:p>
    <w:p w:rsidR="00011772" w:rsidRPr="00F97E9A" w:rsidRDefault="00011772" w:rsidP="00947627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A">
        <w:rPr>
          <w:rFonts w:ascii="Times New Roman" w:hAnsi="Times New Roman" w:cs="Times New Roman"/>
          <w:sz w:val="28"/>
          <w:szCs w:val="28"/>
        </w:rPr>
        <w:t>поступление в Комитет информации федеральных органов государственной власти, их территориальных органов, органов государственной власти Алтайского края, органов местного самоуправления, обращений юридических лиц, индивидуальных предпринимателей и физических лиц о фактах нарушений обязательных требований.</w:t>
      </w:r>
    </w:p>
    <w:p w:rsidR="00F96E0C" w:rsidRPr="00F97E9A" w:rsidRDefault="00BE0D6F" w:rsidP="00F96E0C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Обращения и заявления, не позволяющие установить лицо, обратившееся в Комитет, а также обращения и заявления, не содержащие сведений о фактах, указанных в </w:t>
      </w:r>
      <w:hyperlink r:id="rId12" w:history="1">
        <w:r w:rsidRPr="00F97E9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 2 части 2</w:t>
        </w:r>
      </w:hyperlink>
      <w:r w:rsidR="00F96E0C" w:rsidRPr="00F9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</w:rPr>
        <w:t>статьи 10 Федерального закона №294-ФЗ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</w:t>
      </w:r>
      <w:hyperlink r:id="rId13" w:history="1">
        <w:r w:rsidRPr="00F97E9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2 части 2</w:t>
        </w:r>
      </w:hyperlink>
      <w:r w:rsidR="00F96E0C" w:rsidRPr="00F9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</w:rPr>
        <w:t>статьи 10 Федерального закона №294-ФЗ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являться основанием для проведения внеплановой проверки, муниципальный дорожный инспектор при наличии </w:t>
      </w:r>
      <w:r w:rsidR="009476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него обоснованных сомнений в авторстве обращения или заявления обязан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</w:t>
      </w:r>
      <w:r w:rsidR="00EA41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6E0C" w:rsidRPr="00F97E9A" w:rsidRDefault="00BE0D6F" w:rsidP="00F96E0C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рассмотрении обращений и заявлений, информации </w:t>
      </w:r>
      <w:r w:rsidR="009476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фактах, указанных в </w:t>
      </w:r>
      <w:hyperlink r:id="rId14" w:history="1">
        <w:r w:rsidRPr="00F97E9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части 2</w:t>
        </w:r>
      </w:hyperlink>
      <w:r w:rsidR="00F96E0C" w:rsidRPr="00F9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</w:rPr>
        <w:t>статьи 10 Федерального закона №294-ФЗ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</w:t>
      </w:r>
      <w:r w:rsidR="00C16289"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муниципальному дорожному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контролю в отношении соответствующих юридических лиц, индивидуальных предпринимателей.</w:t>
      </w:r>
    </w:p>
    <w:p w:rsidR="00825D57" w:rsidRPr="00F97E9A" w:rsidRDefault="00BE0D6F" w:rsidP="00825D5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обязательных требований либо о фактах, указанных в </w:t>
      </w:r>
      <w:hyperlink r:id="rId15" w:history="1">
        <w:r w:rsidRPr="00F97E9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части 2</w:t>
        </w:r>
      </w:hyperlink>
      <w:r w:rsidRPr="00F9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10 Федерального закона №294-ФЗ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96E0C"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муниципальными дорожными инспекторами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</w:t>
      </w:r>
      <w:r w:rsidR="009476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</w:t>
      </w:r>
      <w:r w:rsidR="00F96E0C"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="005F22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825D57" w:rsidRPr="00F97E9A" w:rsidRDefault="00BE0D6F" w:rsidP="00825D5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E9A">
        <w:rPr>
          <w:rFonts w:ascii="Times New Roman" w:hAnsi="Times New Roman"/>
          <w:sz w:val="28"/>
          <w:szCs w:val="28"/>
          <w:lang w:eastAsia="ru-RU"/>
        </w:rPr>
        <w:t xml:space="preserve">По решению </w:t>
      </w:r>
      <w:r w:rsidR="00F96E0C" w:rsidRPr="00F97E9A">
        <w:rPr>
          <w:rFonts w:ascii="Times New Roman" w:hAnsi="Times New Roman"/>
          <w:sz w:val="28"/>
          <w:szCs w:val="28"/>
          <w:lang w:eastAsia="ru-RU"/>
        </w:rPr>
        <w:t>председателя</w:t>
      </w:r>
      <w:r w:rsidR="00EA41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E0C" w:rsidRPr="00F97E9A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BE0D6F" w:rsidRPr="00F97E9A" w:rsidRDefault="00825D57" w:rsidP="00825D5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E9A">
        <w:rPr>
          <w:rFonts w:ascii="Times New Roman" w:hAnsi="Times New Roman"/>
          <w:sz w:val="28"/>
          <w:szCs w:val="28"/>
          <w:lang w:eastAsia="ru-RU"/>
        </w:rPr>
        <w:t>Комитет</w:t>
      </w:r>
      <w:r w:rsidR="00BE0D6F" w:rsidRPr="00F97E9A">
        <w:rPr>
          <w:rFonts w:ascii="Times New Roman" w:hAnsi="Times New Roman"/>
          <w:sz w:val="28"/>
          <w:szCs w:val="28"/>
          <w:lang w:eastAsia="ru-RU"/>
        </w:rPr>
        <w:t xml:space="preserve"> вправе обратиться в суд с иском о взыскании </w:t>
      </w:r>
      <w:r w:rsidR="00947627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BE0D6F" w:rsidRPr="00F97E9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C21035">
        <w:rPr>
          <w:rFonts w:ascii="Times New Roman" w:hAnsi="Times New Roman"/>
          <w:sz w:val="28"/>
          <w:szCs w:val="28"/>
          <w:lang w:eastAsia="ru-RU"/>
        </w:rPr>
        <w:t>физического лица</w:t>
      </w:r>
      <w:r w:rsidR="00BE0D6F" w:rsidRPr="00F97E9A">
        <w:rPr>
          <w:rFonts w:ascii="Times New Roman" w:hAnsi="Times New Roman"/>
          <w:sz w:val="28"/>
          <w:szCs w:val="28"/>
          <w:lang w:eastAsia="ru-RU"/>
        </w:rPr>
        <w:t xml:space="preserve">, юридического лица, индивидуального предпринимателя, расходов, понесенных </w:t>
      </w:r>
      <w:r w:rsidR="00C16289" w:rsidRPr="00F97E9A">
        <w:rPr>
          <w:rFonts w:ascii="Times New Roman" w:hAnsi="Times New Roman"/>
          <w:sz w:val="28"/>
          <w:szCs w:val="28"/>
          <w:lang w:eastAsia="ru-RU"/>
        </w:rPr>
        <w:t xml:space="preserve">Комитетом </w:t>
      </w:r>
      <w:r w:rsidR="00BE0D6F" w:rsidRPr="00F97E9A">
        <w:rPr>
          <w:rFonts w:ascii="Times New Roman" w:hAnsi="Times New Roman"/>
          <w:sz w:val="28"/>
          <w:szCs w:val="28"/>
          <w:lang w:eastAsia="ru-RU"/>
        </w:rPr>
        <w:t>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10185F" w:rsidRPr="00F97E9A" w:rsidRDefault="00356A0C" w:rsidP="0010185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hAnsi="Times New Roman"/>
          <w:sz w:val="28"/>
          <w:szCs w:val="28"/>
        </w:rPr>
        <w:t xml:space="preserve">Внеплановая выездная проверка юридических лиц, индивидуальных предпринимателей может быть проведена </w:t>
      </w:r>
      <w:r w:rsidR="0010185F" w:rsidRPr="00F97E9A">
        <w:rPr>
          <w:rFonts w:ascii="Times New Roman" w:hAnsi="Times New Roman"/>
          <w:sz w:val="28"/>
          <w:szCs w:val="28"/>
          <w:lang w:eastAsia="ru-RU"/>
        </w:rPr>
        <w:t>Комитетом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762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97E9A">
        <w:rPr>
          <w:rFonts w:ascii="Times New Roman" w:hAnsi="Times New Roman"/>
          <w:sz w:val="28"/>
          <w:szCs w:val="28"/>
        </w:rPr>
        <w:t>по основаниям, указанным в</w:t>
      </w:r>
      <w:r w:rsidR="00EA41CE">
        <w:rPr>
          <w:rFonts w:ascii="Times New Roman" w:hAnsi="Times New Roman"/>
          <w:sz w:val="28"/>
          <w:szCs w:val="28"/>
        </w:rPr>
        <w:t xml:space="preserve"> подпунктах «а» и «б» пункта 2 </w:t>
      </w:r>
      <w:r w:rsidRPr="00F97E9A">
        <w:rPr>
          <w:rFonts w:ascii="Times New Roman" w:hAnsi="Times New Roman"/>
          <w:sz w:val="28"/>
          <w:szCs w:val="28"/>
        </w:rPr>
        <w:t xml:space="preserve">части 2 статьи 10 Федерального закона №294-ФЗ, после согласования с органом прокуратуры по месту осуществления деятельности таких юридических лиц, индивидуальных предпринимателей. </w:t>
      </w:r>
    </w:p>
    <w:p w:rsidR="00356A0C" w:rsidRPr="00F97E9A" w:rsidRDefault="00356A0C" w:rsidP="00057895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hAnsi="Times New Roman"/>
          <w:sz w:val="28"/>
          <w:szCs w:val="28"/>
        </w:rPr>
        <w:t xml:space="preserve">В день подписания </w:t>
      </w:r>
      <w:r w:rsidR="0010185F" w:rsidRPr="00F97E9A">
        <w:rPr>
          <w:rFonts w:ascii="Times New Roman" w:hAnsi="Times New Roman"/>
          <w:sz w:val="28"/>
          <w:szCs w:val="28"/>
        </w:rPr>
        <w:t xml:space="preserve">приказа </w:t>
      </w:r>
      <w:r w:rsidRPr="00F97E9A">
        <w:rPr>
          <w:rFonts w:ascii="Times New Roman" w:hAnsi="Times New Roman"/>
          <w:sz w:val="28"/>
          <w:szCs w:val="28"/>
        </w:rPr>
        <w:t xml:space="preserve">о проведении внеплановой выездной проверки юридического лица, индивидуального предпринимателя в целях согласования ее проведения </w:t>
      </w:r>
      <w:r w:rsidR="0010185F" w:rsidRPr="00F97E9A">
        <w:rPr>
          <w:rFonts w:ascii="Times New Roman" w:hAnsi="Times New Roman"/>
          <w:sz w:val="28"/>
          <w:szCs w:val="28"/>
        </w:rPr>
        <w:t>Комитет</w:t>
      </w:r>
      <w:r w:rsidRPr="00F97E9A">
        <w:rPr>
          <w:rFonts w:ascii="Times New Roman" w:hAnsi="Times New Roman"/>
          <w:sz w:val="28"/>
          <w:szCs w:val="28"/>
        </w:rPr>
        <w:t xml:space="preserve"> представляет либо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 </w:t>
      </w:r>
      <w:r w:rsidR="00947627">
        <w:rPr>
          <w:rFonts w:ascii="Times New Roman" w:hAnsi="Times New Roman"/>
          <w:sz w:val="28"/>
          <w:szCs w:val="28"/>
        </w:rPr>
        <w:t xml:space="preserve">         </w:t>
      </w:r>
      <w:r w:rsidRPr="00F97E9A">
        <w:rPr>
          <w:rFonts w:ascii="Times New Roman" w:hAnsi="Times New Roman"/>
          <w:sz w:val="28"/>
          <w:szCs w:val="28"/>
        </w:rPr>
        <w:t xml:space="preserve">по форме, утвержденной приказом Минэкономразвития Российской Федерации от 30.04.2009 №141. К заявлению прилагаются копия </w:t>
      </w:r>
      <w:r w:rsidR="0010185F" w:rsidRPr="00F97E9A">
        <w:rPr>
          <w:rFonts w:ascii="Times New Roman" w:hAnsi="Times New Roman"/>
          <w:sz w:val="28"/>
          <w:szCs w:val="28"/>
        </w:rPr>
        <w:t>приказа Комитета</w:t>
      </w:r>
      <w:r w:rsidRPr="00F97E9A">
        <w:rPr>
          <w:rFonts w:ascii="Times New Roman" w:hAnsi="Times New Roman"/>
          <w:sz w:val="28"/>
          <w:szCs w:val="28"/>
        </w:rPr>
        <w:t xml:space="preserve"> о проведении внеплановой выездной проверки и документы, которые содержат сведения, послужившие основанием ее проведения.</w:t>
      </w:r>
    </w:p>
    <w:p w:rsidR="00356A0C" w:rsidRPr="00F97E9A" w:rsidRDefault="00356A0C" w:rsidP="00A82F6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проведении внеплановой выездной проверки, за исключением внеплановой выездной проверки, основания проведения которой указаны </w:t>
      </w:r>
      <w:r w:rsidR="009476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r:id="rId16" w:history="1">
        <w:r w:rsidRPr="00F97E9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 2 части 2</w:t>
        </w:r>
      </w:hyperlink>
      <w:r w:rsidR="00A82F68" w:rsidRPr="00F9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</w:rPr>
        <w:t>статьи 10 Феде</w:t>
      </w:r>
      <w:r w:rsidR="00A82F68" w:rsidRPr="00F97E9A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№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</w:rPr>
        <w:t>294-ФЗ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юридическое лицо, индивидуальный предприниматель уведомляются </w:t>
      </w:r>
      <w:r w:rsidR="00A82F68"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Комитетом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чем за двадцать четыре часа до начала ее проведения любым доступным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способом, в том числе посредством электронного документа, подписанного усиленной квалифицированной электронной подписью и направленного </w:t>
      </w:r>
      <w:r w:rsidR="009476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 w:rsidR="00A82F68"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Pr="00F97E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2373" w:rsidRPr="00F97E9A" w:rsidRDefault="00B22373" w:rsidP="00616055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eastAsia="Times New Roman" w:hAnsi="Times New Roman"/>
          <w:sz w:val="28"/>
          <w:szCs w:val="28"/>
          <w:lang w:eastAsia="ru-RU"/>
        </w:rPr>
        <w:t>Проверки проводятся Комитетом в форме документарной и (или) выездной проверки в порядке, установленном статьями 11, 12 Федерального закона №294-ФЗ.</w:t>
      </w:r>
    </w:p>
    <w:p w:rsidR="00B22373" w:rsidRPr="00F97E9A" w:rsidRDefault="00B22373" w:rsidP="00616055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hAnsi="Times New Roman"/>
          <w:sz w:val="28"/>
          <w:szCs w:val="28"/>
        </w:rPr>
        <w:t xml:space="preserve">Проверка проводится в сроки, указанные в </w:t>
      </w:r>
      <w:r w:rsidR="00616055" w:rsidRPr="00F97E9A">
        <w:rPr>
          <w:rFonts w:ascii="Times New Roman" w:hAnsi="Times New Roman"/>
          <w:sz w:val="28"/>
          <w:szCs w:val="28"/>
        </w:rPr>
        <w:t>приказе</w:t>
      </w:r>
      <w:r w:rsidRPr="00F97E9A">
        <w:rPr>
          <w:rFonts w:ascii="Times New Roman" w:hAnsi="Times New Roman"/>
          <w:sz w:val="28"/>
          <w:szCs w:val="28"/>
        </w:rPr>
        <w:t xml:space="preserve"> о проведении проверки. Срок проведения проверки не может превышать двадцати рабочих дней. </w:t>
      </w:r>
    </w:p>
    <w:p w:rsidR="00B22373" w:rsidRPr="00F97E9A" w:rsidRDefault="00B22373" w:rsidP="00B2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проведения плановой выездной проверки не может превышать пятьдесят часов для малой организации и пятнадцать часов </w:t>
      </w:r>
      <w:r w:rsidR="00947627">
        <w:rPr>
          <w:rFonts w:ascii="Times New Roman" w:hAnsi="Times New Roman"/>
          <w:sz w:val="28"/>
          <w:szCs w:val="28"/>
        </w:rPr>
        <w:t xml:space="preserve">                           </w:t>
      </w:r>
      <w:r w:rsidRPr="00F97E9A">
        <w:rPr>
          <w:rFonts w:ascii="Times New Roman" w:hAnsi="Times New Roman"/>
          <w:sz w:val="28"/>
          <w:szCs w:val="28"/>
        </w:rPr>
        <w:t xml:space="preserve">для микроорганизации в год. </w:t>
      </w:r>
    </w:p>
    <w:p w:rsidR="00B22373" w:rsidRPr="00F97E9A" w:rsidRDefault="00B22373" w:rsidP="00B223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</w:t>
      </w:r>
      <w:r w:rsidR="007B254A" w:rsidRPr="00F97E9A">
        <w:rPr>
          <w:rFonts w:ascii="Times New Roman" w:hAnsi="Times New Roman" w:cs="Times New Roman"/>
          <w:sz w:val="28"/>
          <w:szCs w:val="28"/>
        </w:rPr>
        <w:t>муниципальных дорожных инспекторов</w:t>
      </w:r>
      <w:r w:rsidRPr="00F97E9A">
        <w:rPr>
          <w:rFonts w:ascii="Times New Roman" w:hAnsi="Times New Roman" w:cs="Times New Roman"/>
          <w:sz w:val="28"/>
          <w:szCs w:val="28"/>
        </w:rPr>
        <w:t xml:space="preserve">, проводящих выездную плановую проверку, срок проведения выездной плановой проверки может быть продлен </w:t>
      </w:r>
      <w:r w:rsidR="007B254A" w:rsidRPr="00F97E9A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F97E9A">
        <w:rPr>
          <w:rFonts w:ascii="Times New Roman" w:hAnsi="Times New Roman" w:cs="Times New Roman"/>
          <w:sz w:val="28"/>
          <w:szCs w:val="28"/>
        </w:rPr>
        <w:t xml:space="preserve">, но не более чем на двадцать рабочих дней, </w:t>
      </w:r>
      <w:r w:rsidR="009476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7E9A">
        <w:rPr>
          <w:rFonts w:ascii="Times New Roman" w:hAnsi="Times New Roman" w:cs="Times New Roman"/>
          <w:sz w:val="28"/>
          <w:szCs w:val="28"/>
        </w:rPr>
        <w:t>в отношении малых организаций не более чем на пятьдесят часов, микроорганизаций не более чем на пятнадцать часов.</w:t>
      </w:r>
    </w:p>
    <w:p w:rsidR="00903D8D" w:rsidRPr="00F97E9A" w:rsidRDefault="00B22373" w:rsidP="00B22373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7B254A" w:rsidRPr="00F97E9A">
        <w:rPr>
          <w:rFonts w:ascii="Times New Roman" w:hAnsi="Times New Roman"/>
          <w:sz w:val="28"/>
          <w:szCs w:val="28"/>
        </w:rPr>
        <w:t>физического лица</w:t>
      </w:r>
      <w:r w:rsidRPr="00F97E9A">
        <w:rPr>
          <w:rFonts w:ascii="Times New Roman" w:hAnsi="Times New Roman"/>
          <w:sz w:val="28"/>
          <w:szCs w:val="28"/>
        </w:rPr>
        <w:t xml:space="preserve"> </w:t>
      </w:r>
      <w:r w:rsidR="007B254A" w:rsidRPr="00F97E9A">
        <w:rPr>
          <w:rFonts w:ascii="Times New Roman" w:hAnsi="Times New Roman"/>
          <w:sz w:val="28"/>
          <w:szCs w:val="28"/>
        </w:rPr>
        <w:t>муниципальным дорожным инспектором</w:t>
      </w:r>
      <w:r w:rsidRPr="00F97E9A">
        <w:rPr>
          <w:rFonts w:ascii="Times New Roman" w:hAnsi="Times New Roman"/>
          <w:sz w:val="28"/>
          <w:szCs w:val="28"/>
        </w:rPr>
        <w:t xml:space="preserve">, проводившим проверку, составляется акт </w:t>
      </w:r>
      <w:r w:rsidR="00B86377">
        <w:rPr>
          <w:rFonts w:ascii="Times New Roman" w:hAnsi="Times New Roman"/>
          <w:sz w:val="28"/>
          <w:szCs w:val="28"/>
        </w:rPr>
        <w:t xml:space="preserve">в двух экземплярах </w:t>
      </w:r>
      <w:r w:rsidR="00903D8D" w:rsidRPr="00F97E9A">
        <w:rPr>
          <w:rFonts w:ascii="Times New Roman" w:hAnsi="Times New Roman"/>
          <w:color w:val="000000" w:themeColor="text1"/>
          <w:sz w:val="28"/>
          <w:szCs w:val="28"/>
        </w:rPr>
        <w:t>по форме, утвержденной решением Барнаульской город</w:t>
      </w:r>
      <w:r w:rsidR="00903D8D" w:rsidRPr="00F97E9A">
        <w:rPr>
          <w:rFonts w:ascii="Times New Roman" w:hAnsi="Times New Roman"/>
          <w:sz w:val="28"/>
          <w:szCs w:val="28"/>
        </w:rPr>
        <w:t xml:space="preserve">ской думы </w:t>
      </w:r>
      <w:r w:rsidR="00903D8D" w:rsidRPr="00F97E9A">
        <w:rPr>
          <w:rFonts w:ascii="Times New Roman" w:hAnsi="Times New Roman" w:cs="Times New Roman"/>
          <w:sz w:val="28"/>
          <w:szCs w:val="28"/>
        </w:rPr>
        <w:t>от 31.08.2017 №843 «Об утверждении Положения о муниципальном контроле за обеспечением сохранности автомобильных дорог местного значения на территории городского округа - города Барнаула Алтайского края».</w:t>
      </w:r>
    </w:p>
    <w:p w:rsidR="00B22373" w:rsidRPr="00F97E9A" w:rsidRDefault="00B22373" w:rsidP="00903D8D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hAnsi="Times New Roman"/>
          <w:sz w:val="28"/>
          <w:szCs w:val="28"/>
        </w:rPr>
        <w:t>К акту проверки прилагаются:</w:t>
      </w:r>
    </w:p>
    <w:p w:rsidR="00B22373" w:rsidRPr="00F97E9A" w:rsidRDefault="00B22373" w:rsidP="00903D8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hAnsi="Times New Roman"/>
          <w:sz w:val="28"/>
          <w:szCs w:val="28"/>
        </w:rPr>
        <w:t xml:space="preserve">- фототаблица с нумерацией каждого фотоснимка </w:t>
      </w:r>
      <w:r w:rsidR="00903D8D" w:rsidRPr="00F97E9A">
        <w:rPr>
          <w:rFonts w:ascii="Times New Roman" w:hAnsi="Times New Roman"/>
          <w:sz w:val="28"/>
          <w:szCs w:val="28"/>
        </w:rPr>
        <w:t xml:space="preserve">по </w:t>
      </w:r>
      <w:r w:rsidR="00903D8D" w:rsidRPr="00F97E9A">
        <w:rPr>
          <w:rFonts w:ascii="Times New Roman" w:hAnsi="Times New Roman"/>
          <w:color w:val="000000" w:themeColor="text1"/>
          <w:sz w:val="28"/>
          <w:szCs w:val="28"/>
        </w:rPr>
        <w:t>форме, утвержденной решением Барнаульской город</w:t>
      </w:r>
      <w:r w:rsidR="00903D8D" w:rsidRPr="00F97E9A">
        <w:rPr>
          <w:rFonts w:ascii="Times New Roman" w:hAnsi="Times New Roman"/>
          <w:sz w:val="28"/>
          <w:szCs w:val="28"/>
        </w:rPr>
        <w:t xml:space="preserve">ской думы </w:t>
      </w:r>
      <w:r w:rsidR="00903D8D" w:rsidRPr="00F97E9A">
        <w:rPr>
          <w:rFonts w:ascii="Times New Roman" w:hAnsi="Times New Roman" w:cs="Times New Roman"/>
          <w:sz w:val="28"/>
          <w:szCs w:val="28"/>
        </w:rPr>
        <w:t>от 31.08.2017 №843 «Об утверждении Положения о муниципальном контроле за обеспечением сохранности автомобильных дорог местного значения на территории городского округа - города Барнаула Алтайского края»</w:t>
      </w:r>
      <w:r w:rsidR="00903D8D" w:rsidRPr="00F97E9A">
        <w:rPr>
          <w:rFonts w:ascii="Times New Roman" w:hAnsi="Times New Roman"/>
          <w:sz w:val="28"/>
          <w:szCs w:val="28"/>
        </w:rPr>
        <w:t>;</w:t>
      </w:r>
    </w:p>
    <w:p w:rsidR="00B22373" w:rsidRPr="00F97E9A" w:rsidRDefault="00B22373" w:rsidP="00903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A">
        <w:rPr>
          <w:rFonts w:ascii="Times New Roman" w:hAnsi="Times New Roman"/>
          <w:sz w:val="28"/>
          <w:szCs w:val="28"/>
        </w:rPr>
        <w:t xml:space="preserve">- иная информация, подтверждающая или опровергающая наличие нарушения </w:t>
      </w:r>
      <w:r w:rsidR="00903D8D" w:rsidRPr="00F97E9A">
        <w:rPr>
          <w:rFonts w:ascii="Times New Roman" w:hAnsi="Times New Roman" w:cs="Times New Roman"/>
          <w:sz w:val="28"/>
          <w:szCs w:val="28"/>
        </w:rPr>
        <w:t>законодательства об автомобильных дорогах и о дорожной деятельности</w:t>
      </w:r>
      <w:r w:rsidRPr="00F97E9A">
        <w:rPr>
          <w:rFonts w:ascii="Times New Roman" w:hAnsi="Times New Roman"/>
          <w:sz w:val="28"/>
          <w:szCs w:val="28"/>
        </w:rPr>
        <w:t>.</w:t>
      </w:r>
    </w:p>
    <w:p w:rsidR="00B22373" w:rsidRPr="00F97E9A" w:rsidRDefault="00B22373" w:rsidP="004074C0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hAnsi="Times New Roman"/>
          <w:sz w:val="28"/>
          <w:szCs w:val="28"/>
        </w:rPr>
        <w:t xml:space="preserve">По результатам проверки юридических лиц и индивидуальных предпринимателей </w:t>
      </w:r>
      <w:r w:rsidR="004074C0" w:rsidRPr="00F97E9A">
        <w:rPr>
          <w:rFonts w:ascii="Times New Roman" w:hAnsi="Times New Roman"/>
          <w:sz w:val="28"/>
          <w:szCs w:val="28"/>
        </w:rPr>
        <w:t>муниципальным дорожным инспектором</w:t>
      </w:r>
      <w:r w:rsidRPr="00F97E9A">
        <w:rPr>
          <w:rFonts w:ascii="Times New Roman" w:hAnsi="Times New Roman"/>
          <w:sz w:val="28"/>
          <w:szCs w:val="28"/>
        </w:rPr>
        <w:t xml:space="preserve">, проводившим проверку, составляется акт по установленной форме в двух экземплярах. </w:t>
      </w:r>
      <w:r w:rsidRPr="00F97E9A">
        <w:rPr>
          <w:rFonts w:ascii="Times New Roman" w:hAnsi="Times New Roman"/>
          <w:sz w:val="28"/>
          <w:szCs w:val="28"/>
        </w:rPr>
        <w:lastRenderedPageBreak/>
        <w:t>Типовая форма акта проверки утверждена приказом Минэкономразвития Российской Федерации от 30.04.2009 №141.</w:t>
      </w:r>
    </w:p>
    <w:p w:rsidR="00B22373" w:rsidRPr="00F97E9A" w:rsidRDefault="00B22373" w:rsidP="00B2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E9A">
        <w:rPr>
          <w:rFonts w:ascii="Times New Roman" w:hAnsi="Times New Roman"/>
          <w:sz w:val="28"/>
          <w:szCs w:val="28"/>
          <w:lang w:eastAsia="ru-RU"/>
        </w:rPr>
        <w:t xml:space="preserve">Акт проверки оформляется непосредственно после ее завершения </w:t>
      </w:r>
      <w:r w:rsidR="0094762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</w:t>
      </w:r>
      <w:r w:rsidR="0094762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</w:t>
      </w:r>
      <w:r w:rsidR="00947627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с уведомлением о вручении, которое приобщается к экземпляру акта проверки, хранящемуся в деле </w:t>
      </w:r>
      <w:r w:rsidR="00CA10C3" w:rsidRPr="00F97E9A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. При наличии согласия проверяемого лица на осуществление взаимодействия в электронной форме </w:t>
      </w:r>
      <w:r w:rsidR="0094762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97E9A">
        <w:rPr>
          <w:rFonts w:ascii="Times New Roman" w:hAnsi="Times New Roman"/>
          <w:sz w:val="28"/>
          <w:szCs w:val="28"/>
          <w:lang w:eastAsia="ru-RU"/>
        </w:rPr>
        <w:t xml:space="preserve">в рамках муниципального </w:t>
      </w:r>
      <w:r w:rsidR="00C16289" w:rsidRPr="00F97E9A">
        <w:rPr>
          <w:rFonts w:ascii="Times New Roman" w:hAnsi="Times New Roman"/>
          <w:sz w:val="28"/>
          <w:szCs w:val="28"/>
          <w:lang w:eastAsia="ru-RU"/>
        </w:rPr>
        <w:t xml:space="preserve">дорожного </w:t>
      </w:r>
      <w:r w:rsidRPr="00F97E9A">
        <w:rPr>
          <w:rFonts w:ascii="Times New Roman" w:hAnsi="Times New Roman"/>
          <w:sz w:val="28"/>
          <w:szCs w:val="28"/>
          <w:lang w:eastAsia="ru-RU"/>
        </w:rPr>
        <w:t>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B22373" w:rsidRPr="00F97E9A" w:rsidRDefault="00B22373" w:rsidP="004D0BB4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E9A">
        <w:rPr>
          <w:rFonts w:ascii="Times New Roman" w:hAnsi="Times New Roman"/>
          <w:sz w:val="28"/>
          <w:szCs w:val="28"/>
          <w:lang w:eastAsia="ru-RU"/>
        </w:rPr>
        <w:t xml:space="preserve">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</w:t>
      </w:r>
      <w:r w:rsidR="0094762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97E9A">
        <w:rPr>
          <w:rFonts w:ascii="Times New Roman" w:hAnsi="Times New Roman"/>
          <w:sz w:val="28"/>
          <w:szCs w:val="28"/>
          <w:lang w:eastAsia="ru-RU"/>
        </w:rPr>
        <w:t>о согласовании проведения проверки, в течение пяти рабочих дней со дня составления акта проверки.</w:t>
      </w:r>
    </w:p>
    <w:p w:rsidR="00B22373" w:rsidRPr="00E44CDC" w:rsidRDefault="00B22373" w:rsidP="004D0BB4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DC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3D326B" w:rsidRPr="00E44CDC">
        <w:rPr>
          <w:rFonts w:ascii="Times New Roman" w:hAnsi="Times New Roman" w:cs="Times New Roman"/>
          <w:sz w:val="28"/>
          <w:szCs w:val="28"/>
        </w:rPr>
        <w:t xml:space="preserve">достаточных оснований для привлечения лица, в отношении которого проведена проверка, к административной ответственности, </w:t>
      </w:r>
      <w:r w:rsidR="00E44CDC" w:rsidRPr="00E44CDC">
        <w:rPr>
          <w:rFonts w:ascii="Times New Roman" w:hAnsi="Times New Roman" w:cs="Times New Roman"/>
          <w:sz w:val="28"/>
          <w:szCs w:val="28"/>
        </w:rPr>
        <w:t>муниципальный дорожный инспектор</w:t>
      </w:r>
      <w:r w:rsidR="003D326B" w:rsidRPr="00E44CDC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даты ее окончания направляет материалы проверки в орган, уполномоченный рассматривать материалы, связанные с нарушениями обязательных требований</w:t>
      </w:r>
      <w:r w:rsidRPr="00E44CDC">
        <w:rPr>
          <w:rFonts w:ascii="Times New Roman" w:hAnsi="Times New Roman" w:cs="Times New Roman"/>
          <w:sz w:val="28"/>
          <w:szCs w:val="28"/>
        </w:rPr>
        <w:t>.</w:t>
      </w:r>
    </w:p>
    <w:p w:rsidR="00A17606" w:rsidRPr="00947627" w:rsidRDefault="00B22373" w:rsidP="00A17606">
      <w:pPr>
        <w:pStyle w:val="a8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27">
        <w:rPr>
          <w:rFonts w:ascii="Times New Roman" w:hAnsi="Times New Roman"/>
          <w:sz w:val="28"/>
          <w:szCs w:val="28"/>
          <w:lang w:eastAsia="ru-RU"/>
        </w:rPr>
        <w:t xml:space="preserve">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</w:t>
      </w:r>
      <w:r w:rsidRPr="009476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повлекшими невозможность проведения проверки, </w:t>
      </w:r>
      <w:r w:rsidR="00A17606" w:rsidRPr="00947627">
        <w:rPr>
          <w:rFonts w:ascii="Times New Roman" w:hAnsi="Times New Roman"/>
          <w:sz w:val="28"/>
          <w:szCs w:val="28"/>
          <w:lang w:eastAsia="ru-RU"/>
        </w:rPr>
        <w:t xml:space="preserve">муниципальный дорожный инспектор </w:t>
      </w:r>
      <w:r w:rsidRPr="00947627">
        <w:rPr>
          <w:rFonts w:ascii="Times New Roman" w:hAnsi="Times New Roman"/>
          <w:sz w:val="28"/>
          <w:szCs w:val="28"/>
          <w:lang w:eastAsia="ru-RU"/>
        </w:rPr>
        <w:t xml:space="preserve">составляет акт о невозможности проведения соответствующей проверки с указанием причин невозможности ее проведения. В этом случае </w:t>
      </w:r>
      <w:r w:rsidR="00A17606" w:rsidRPr="00947627">
        <w:rPr>
          <w:rFonts w:ascii="Times New Roman" w:hAnsi="Times New Roman"/>
          <w:sz w:val="28"/>
          <w:szCs w:val="28"/>
          <w:lang w:eastAsia="ru-RU"/>
        </w:rPr>
        <w:t>Комитет</w:t>
      </w:r>
      <w:r w:rsidRPr="00947627">
        <w:rPr>
          <w:rFonts w:ascii="Times New Roman" w:hAnsi="Times New Roman"/>
          <w:sz w:val="28"/>
          <w:szCs w:val="28"/>
          <w:lang w:eastAsia="ru-RU"/>
        </w:rPr>
        <w:t xml:space="preserve">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</w:t>
      </w:r>
      <w:r w:rsidR="00A17606" w:rsidRPr="00947627">
        <w:rPr>
          <w:rFonts w:ascii="Times New Roman" w:hAnsi="Times New Roman"/>
          <w:sz w:val="28"/>
          <w:szCs w:val="28"/>
          <w:lang w:eastAsia="ru-RU"/>
        </w:rPr>
        <w:t>ого</w:t>
      </w:r>
      <w:r w:rsidRPr="00947627">
        <w:rPr>
          <w:rFonts w:ascii="Times New Roman" w:hAnsi="Times New Roman"/>
          <w:sz w:val="28"/>
          <w:szCs w:val="28"/>
          <w:lang w:eastAsia="ru-RU"/>
        </w:rPr>
        <w:t xml:space="preserve">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B22373" w:rsidRPr="00947627" w:rsidRDefault="004074C0" w:rsidP="00A17606">
      <w:pPr>
        <w:pStyle w:val="a8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27">
        <w:rPr>
          <w:rFonts w:ascii="Times New Roman" w:hAnsi="Times New Roman"/>
          <w:sz w:val="28"/>
          <w:szCs w:val="28"/>
        </w:rPr>
        <w:t>Комитет</w:t>
      </w:r>
      <w:r w:rsidR="00B22373" w:rsidRPr="00947627">
        <w:rPr>
          <w:rFonts w:ascii="Times New Roman" w:hAnsi="Times New Roman"/>
          <w:sz w:val="28"/>
          <w:szCs w:val="28"/>
        </w:rPr>
        <w:t xml:space="preserve"> вед</w:t>
      </w:r>
      <w:r w:rsidRPr="00947627">
        <w:rPr>
          <w:rFonts w:ascii="Times New Roman" w:hAnsi="Times New Roman"/>
          <w:sz w:val="28"/>
          <w:szCs w:val="28"/>
        </w:rPr>
        <w:t>ет</w:t>
      </w:r>
      <w:r w:rsidR="00B22373" w:rsidRPr="00947627">
        <w:rPr>
          <w:rFonts w:ascii="Times New Roman" w:hAnsi="Times New Roman"/>
          <w:sz w:val="28"/>
          <w:szCs w:val="28"/>
        </w:rPr>
        <w:t xml:space="preserve"> учет проверок соблюдения </w:t>
      </w:r>
      <w:r w:rsidR="00A17606" w:rsidRPr="00947627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2920C1">
        <w:rPr>
          <w:rFonts w:ascii="Times New Roman" w:hAnsi="Times New Roman" w:cs="Times New Roman"/>
          <w:sz w:val="28"/>
          <w:szCs w:val="28"/>
        </w:rPr>
        <w:t xml:space="preserve">        </w:t>
      </w:r>
      <w:r w:rsidR="00A17606" w:rsidRPr="0094762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</w:t>
      </w:r>
      <w:r w:rsidR="00B22373" w:rsidRPr="00947627">
        <w:rPr>
          <w:rFonts w:ascii="Times New Roman" w:hAnsi="Times New Roman"/>
          <w:sz w:val="28"/>
          <w:szCs w:val="28"/>
        </w:rPr>
        <w:t xml:space="preserve">. Все составляемые </w:t>
      </w:r>
      <w:r w:rsidR="002920C1">
        <w:rPr>
          <w:rFonts w:ascii="Times New Roman" w:hAnsi="Times New Roman"/>
          <w:sz w:val="28"/>
          <w:szCs w:val="28"/>
        </w:rPr>
        <w:t xml:space="preserve">      </w:t>
      </w:r>
      <w:r w:rsidR="00B22373" w:rsidRPr="00947627">
        <w:rPr>
          <w:rFonts w:ascii="Times New Roman" w:hAnsi="Times New Roman"/>
          <w:sz w:val="28"/>
          <w:szCs w:val="28"/>
        </w:rPr>
        <w:t xml:space="preserve">в ходе проведения проверки документы и иная необходимая информация заносится в книгу проверок соблюдения </w:t>
      </w:r>
      <w:r w:rsidR="00324E1A" w:rsidRPr="00947627">
        <w:rPr>
          <w:rFonts w:ascii="Times New Roman" w:hAnsi="Times New Roman" w:cs="Times New Roman"/>
          <w:sz w:val="28"/>
          <w:szCs w:val="28"/>
        </w:rPr>
        <w:t>законодательства об автомобильных дорогах и о дорожной деятельности</w:t>
      </w:r>
      <w:r w:rsidR="00324E1A" w:rsidRPr="00947627">
        <w:rPr>
          <w:rFonts w:ascii="Times New Roman" w:hAnsi="Times New Roman"/>
          <w:sz w:val="28"/>
          <w:szCs w:val="28"/>
        </w:rPr>
        <w:t>.</w:t>
      </w:r>
    </w:p>
    <w:p w:rsidR="00B22373" w:rsidRPr="00947627" w:rsidRDefault="00B22373" w:rsidP="00A82F68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4445" w:rsidRDefault="004D0BB4" w:rsidP="00B95CB5">
      <w:pPr>
        <w:pStyle w:val="a8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47627">
        <w:rPr>
          <w:rFonts w:ascii="Times New Roman" w:hAnsi="Times New Roman"/>
          <w:sz w:val="28"/>
          <w:szCs w:val="28"/>
        </w:rPr>
        <w:t xml:space="preserve"> </w:t>
      </w:r>
      <w:r w:rsidR="00AF4439" w:rsidRPr="00947627">
        <w:rPr>
          <w:rFonts w:ascii="Times New Roman" w:hAnsi="Times New Roman"/>
          <w:sz w:val="28"/>
          <w:szCs w:val="28"/>
        </w:rPr>
        <w:t>Полномочия Комитета при осуществлении</w:t>
      </w:r>
      <w:r w:rsidR="00067DE6" w:rsidRPr="00947627">
        <w:rPr>
          <w:rFonts w:ascii="Times New Roman" w:hAnsi="Times New Roman"/>
          <w:sz w:val="28"/>
          <w:szCs w:val="28"/>
        </w:rPr>
        <w:t xml:space="preserve"> </w:t>
      </w:r>
      <w:r w:rsidR="00AF4439" w:rsidRPr="00947627">
        <w:rPr>
          <w:rFonts w:ascii="Times New Roman" w:hAnsi="Times New Roman"/>
          <w:sz w:val="28"/>
          <w:szCs w:val="28"/>
        </w:rPr>
        <w:t>муниципального дорожного</w:t>
      </w:r>
      <w:r w:rsidR="00067DE6" w:rsidRPr="00947627">
        <w:rPr>
          <w:rFonts w:ascii="Times New Roman" w:hAnsi="Times New Roman"/>
          <w:sz w:val="28"/>
          <w:szCs w:val="28"/>
        </w:rPr>
        <w:t xml:space="preserve"> контроля. Ответственность </w:t>
      </w:r>
      <w:r w:rsidR="00B95CB5" w:rsidRPr="00947627">
        <w:rPr>
          <w:rFonts w:ascii="Times New Roman" w:hAnsi="Times New Roman"/>
          <w:sz w:val="28"/>
          <w:szCs w:val="28"/>
        </w:rPr>
        <w:t>муниципальных дорожных инспекторов</w:t>
      </w:r>
      <w:r w:rsidR="00067DE6" w:rsidRPr="00947627">
        <w:rPr>
          <w:rFonts w:ascii="Times New Roman" w:hAnsi="Times New Roman"/>
          <w:sz w:val="28"/>
          <w:szCs w:val="28"/>
        </w:rPr>
        <w:t xml:space="preserve"> </w:t>
      </w:r>
    </w:p>
    <w:p w:rsidR="004D0BB4" w:rsidRPr="00947627" w:rsidRDefault="00067DE6" w:rsidP="00084445">
      <w:pPr>
        <w:pStyle w:val="a8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47627">
        <w:rPr>
          <w:rFonts w:ascii="Times New Roman" w:hAnsi="Times New Roman"/>
          <w:sz w:val="28"/>
          <w:szCs w:val="28"/>
        </w:rPr>
        <w:t>при осуществлении муниципального дорожного контроля</w:t>
      </w:r>
    </w:p>
    <w:p w:rsidR="004D0BB4" w:rsidRPr="00947627" w:rsidRDefault="004D0BB4" w:rsidP="00F57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26" w:rsidRPr="00947627" w:rsidRDefault="00B95CB5" w:rsidP="00F57826">
      <w:pPr>
        <w:pStyle w:val="a8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27">
        <w:rPr>
          <w:rFonts w:ascii="Times New Roman" w:hAnsi="Times New Roman" w:cs="Times New Roman"/>
          <w:sz w:val="28"/>
          <w:szCs w:val="28"/>
        </w:rPr>
        <w:t>Муниципальные дорожные инспекторы</w:t>
      </w:r>
      <w:r w:rsidR="00F57826" w:rsidRPr="00947627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дорожного контроля имеют право:</w:t>
      </w:r>
    </w:p>
    <w:p w:rsidR="00F57826" w:rsidRPr="00947627" w:rsidRDefault="00F57826" w:rsidP="00487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27">
        <w:rPr>
          <w:rFonts w:ascii="Times New Roman" w:hAnsi="Times New Roman" w:cs="Times New Roman"/>
          <w:sz w:val="28"/>
          <w:szCs w:val="28"/>
        </w:rPr>
        <w:t>посещать организации и объекты беспрепятственно при предъявлении служебного удостоверения и копии приказа Комитета о проведении проверки;</w:t>
      </w:r>
    </w:p>
    <w:p w:rsidR="00F57826" w:rsidRPr="00947627" w:rsidRDefault="00F57826" w:rsidP="00487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27">
        <w:rPr>
          <w:rFonts w:ascii="Times New Roman" w:hAnsi="Times New Roman" w:cs="Times New Roman"/>
          <w:sz w:val="28"/>
          <w:szCs w:val="28"/>
        </w:rPr>
        <w:t>запрашивать от органов государственной власти, органов местного самоуправления, юридических лиц, индивидуальных предпринимателей, физических лиц информацию и материалы, необходимые для осуществления муниципального дорожного контроля;</w:t>
      </w:r>
    </w:p>
    <w:p w:rsidR="00F57826" w:rsidRPr="00947627" w:rsidRDefault="00F57826" w:rsidP="00487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27">
        <w:rPr>
          <w:rFonts w:ascii="Times New Roman" w:hAnsi="Times New Roman" w:cs="Times New Roman"/>
          <w:sz w:val="28"/>
          <w:szCs w:val="28"/>
        </w:rPr>
        <w:t>направлять запросы в правоохранительные органы в целях установления субъекта контроля;</w:t>
      </w:r>
    </w:p>
    <w:p w:rsidR="00F57826" w:rsidRPr="00947627" w:rsidRDefault="00F57826" w:rsidP="00487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27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федеральными законами, законами Алтайского края.</w:t>
      </w:r>
    </w:p>
    <w:p w:rsidR="00F57826" w:rsidRPr="00947627" w:rsidRDefault="002920C1" w:rsidP="00F57826">
      <w:pPr>
        <w:pStyle w:val="a8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27">
        <w:rPr>
          <w:rFonts w:ascii="Times New Roman" w:hAnsi="Times New Roman" w:cs="Times New Roman"/>
          <w:sz w:val="28"/>
          <w:szCs w:val="28"/>
        </w:rPr>
        <w:t>Муниципальные дорожные инспекторы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826" w:rsidRPr="00947627">
        <w:rPr>
          <w:rFonts w:ascii="Times New Roman" w:hAnsi="Times New Roman" w:cs="Times New Roman"/>
          <w:sz w:val="28"/>
          <w:szCs w:val="28"/>
        </w:rPr>
        <w:t>при осуществлении муниципального дорожного контроля обязаны:</w:t>
      </w:r>
    </w:p>
    <w:p w:rsidR="00F57826" w:rsidRPr="00947627" w:rsidRDefault="00F57826" w:rsidP="004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и в полной мере исполнять полномочия по контролю</w:t>
      </w:r>
      <w:r w:rsidR="00292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соблюдением обязательных требований;</w:t>
      </w:r>
    </w:p>
    <w:p w:rsidR="00F57826" w:rsidRPr="00947627" w:rsidRDefault="00F57826" w:rsidP="004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законодательство Российской Федерации, права и интересы субъектов контроля;</w:t>
      </w:r>
    </w:p>
    <w:p w:rsidR="00F57826" w:rsidRPr="00947627" w:rsidRDefault="00F57826" w:rsidP="004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проверку на основании соответствующего приказа Комитета;</w:t>
      </w:r>
    </w:p>
    <w:p w:rsidR="00F57826" w:rsidRPr="00947627" w:rsidRDefault="00F57826" w:rsidP="004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проверку только во время исполнения служебных обязанностей, выездную проверку - только при предъявлении служебных удостоверений, копии приказа Комитета и в случаях, предусмотренных </w:t>
      </w: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положениями Федерального </w:t>
      </w:r>
      <w:hyperlink r:id="rId17" w:history="1">
        <w:r w:rsidRPr="0094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№294-ФЗ, копии документа </w:t>
      </w:r>
      <w:r w:rsidR="00292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>о согласовании проведения проверки с органами прокуратуры;</w:t>
      </w:r>
    </w:p>
    <w:p w:rsidR="00F57826" w:rsidRPr="00947627" w:rsidRDefault="00F57826" w:rsidP="004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>не препятствовать субъекту контроля,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F57826" w:rsidRPr="00947627" w:rsidRDefault="00F57826" w:rsidP="004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субъекту контроля,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F57826" w:rsidRPr="00947627" w:rsidRDefault="00F57826" w:rsidP="004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знакомить субъекта контроля, его уполномоченного представителя </w:t>
      </w:r>
      <w:r w:rsidR="00292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>с результатами проверки;</w:t>
      </w:r>
    </w:p>
    <w:p w:rsidR="00F57826" w:rsidRPr="00947627" w:rsidRDefault="00F57826" w:rsidP="004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сроки проведения проверки, установленные положениями Федерального </w:t>
      </w:r>
      <w:hyperlink r:id="rId18" w:history="1">
        <w:r w:rsidRPr="0094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693"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>№294-ФЗ;</w:t>
      </w:r>
    </w:p>
    <w:p w:rsidR="00F57826" w:rsidRPr="00947627" w:rsidRDefault="00F57826" w:rsidP="004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>не требовать от субъектов контроля документы и иные сведения, представление которых не предусмотрено законодательством Российской Федерации;</w:t>
      </w:r>
    </w:p>
    <w:p w:rsidR="00F57826" w:rsidRPr="00947627" w:rsidRDefault="00F57826" w:rsidP="0047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иные обязанности, предусмотренные законодательством Российской Федерации и законодательством Алтайского края.</w:t>
      </w:r>
    </w:p>
    <w:p w:rsidR="00F57826" w:rsidRPr="00947627" w:rsidRDefault="00F57826" w:rsidP="00F57826">
      <w:pPr>
        <w:pStyle w:val="a8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CB5"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дорожные инспекторы</w:t>
      </w: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ненадлежащего исполнения функций, должностных (служебных) обязанностей, совершения противоправных действий (бездействия) при осуществлении муниципального дорожного контроля несут ответственность в соответствии </w:t>
      </w:r>
      <w:r w:rsidR="00292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:rsidR="00E44CDC" w:rsidRPr="00E44CDC" w:rsidRDefault="00E44CDC" w:rsidP="00E4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1222" w:rsidRPr="00947627" w:rsidRDefault="00F31222" w:rsidP="00D06912">
      <w:pPr>
        <w:pStyle w:val="a8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7627">
        <w:rPr>
          <w:rFonts w:ascii="Times New Roman" w:hAnsi="Times New Roman"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</w:t>
      </w:r>
    </w:p>
    <w:p w:rsidR="00F31222" w:rsidRPr="00947627" w:rsidRDefault="00F31222" w:rsidP="00F3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1222" w:rsidRPr="00947627" w:rsidRDefault="00F31222" w:rsidP="00F230EA">
      <w:pPr>
        <w:pStyle w:val="a8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627">
        <w:rPr>
          <w:rFonts w:ascii="Times New Roman" w:hAnsi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 w:rsidR="00CA2982" w:rsidRPr="00947627">
        <w:rPr>
          <w:rFonts w:ascii="Times New Roman" w:hAnsi="Times New Roman"/>
          <w:sz w:val="28"/>
          <w:szCs w:val="28"/>
        </w:rPr>
        <w:t>Комитет</w:t>
      </w:r>
      <w:r w:rsidRPr="00947627">
        <w:rPr>
          <w:rFonts w:ascii="Times New Roman" w:hAnsi="Times New Roman"/>
          <w:sz w:val="28"/>
          <w:szCs w:val="28"/>
        </w:rPr>
        <w:t xml:space="preserve"> осуществля</w:t>
      </w:r>
      <w:r w:rsidR="00CA2982" w:rsidRPr="00947627">
        <w:rPr>
          <w:rFonts w:ascii="Times New Roman" w:hAnsi="Times New Roman"/>
          <w:sz w:val="28"/>
          <w:szCs w:val="28"/>
        </w:rPr>
        <w:t>ет</w:t>
      </w:r>
      <w:r w:rsidRPr="00947627">
        <w:rPr>
          <w:rFonts w:ascii="Times New Roman" w:hAnsi="Times New Roman"/>
          <w:sz w:val="28"/>
          <w:szCs w:val="28"/>
        </w:rPr>
        <w:t xml:space="preserve"> мероприятия </w:t>
      </w:r>
      <w:r w:rsidR="00CA2982" w:rsidRPr="00947627">
        <w:rPr>
          <w:rFonts w:ascii="Times New Roman" w:hAnsi="Times New Roman"/>
          <w:sz w:val="28"/>
          <w:szCs w:val="28"/>
        </w:rPr>
        <w:t xml:space="preserve">                      </w:t>
      </w:r>
      <w:r w:rsidRPr="00947627">
        <w:rPr>
          <w:rFonts w:ascii="Times New Roman" w:hAnsi="Times New Roman"/>
          <w:sz w:val="28"/>
          <w:szCs w:val="28"/>
        </w:rPr>
        <w:t xml:space="preserve">по профилактике нарушений обязательных требований в соответствии </w:t>
      </w:r>
      <w:r w:rsidR="007F74C2">
        <w:rPr>
          <w:rFonts w:ascii="Times New Roman" w:hAnsi="Times New Roman"/>
          <w:sz w:val="28"/>
          <w:szCs w:val="28"/>
        </w:rPr>
        <w:t xml:space="preserve">           </w:t>
      </w:r>
      <w:r w:rsidRPr="00947627">
        <w:rPr>
          <w:rFonts w:ascii="Times New Roman" w:hAnsi="Times New Roman"/>
          <w:sz w:val="28"/>
          <w:szCs w:val="28"/>
        </w:rPr>
        <w:t>с ежегодно утверждаем</w:t>
      </w:r>
      <w:r w:rsidR="00CA2982" w:rsidRPr="00947627">
        <w:rPr>
          <w:rFonts w:ascii="Times New Roman" w:hAnsi="Times New Roman"/>
          <w:sz w:val="28"/>
          <w:szCs w:val="28"/>
        </w:rPr>
        <w:t>ой</w:t>
      </w:r>
      <w:r w:rsidRPr="00947627">
        <w:rPr>
          <w:rFonts w:ascii="Times New Roman" w:hAnsi="Times New Roman"/>
          <w:sz w:val="28"/>
          <w:szCs w:val="28"/>
        </w:rPr>
        <w:t xml:space="preserve"> </w:t>
      </w:r>
      <w:r w:rsidR="00CA2982" w:rsidRPr="00947627">
        <w:rPr>
          <w:rFonts w:ascii="Times New Roman" w:hAnsi="Times New Roman"/>
          <w:sz w:val="28"/>
          <w:szCs w:val="28"/>
        </w:rPr>
        <w:t xml:space="preserve">им </w:t>
      </w:r>
      <w:r w:rsidRPr="00947627">
        <w:rPr>
          <w:rFonts w:ascii="Times New Roman" w:hAnsi="Times New Roman"/>
          <w:sz w:val="28"/>
          <w:szCs w:val="28"/>
        </w:rPr>
        <w:t>программ</w:t>
      </w:r>
      <w:r w:rsidR="00CA2982" w:rsidRPr="00947627">
        <w:rPr>
          <w:rFonts w:ascii="Times New Roman" w:hAnsi="Times New Roman"/>
          <w:sz w:val="28"/>
          <w:szCs w:val="28"/>
        </w:rPr>
        <w:t>ой</w:t>
      </w:r>
      <w:r w:rsidRPr="00947627">
        <w:rPr>
          <w:rFonts w:ascii="Times New Roman" w:hAnsi="Times New Roman"/>
          <w:sz w:val="28"/>
          <w:szCs w:val="28"/>
        </w:rPr>
        <w:t xml:space="preserve"> профилактики нарушений.</w:t>
      </w:r>
    </w:p>
    <w:p w:rsidR="00F31222" w:rsidRPr="00947627" w:rsidRDefault="00F31222" w:rsidP="00F230EA">
      <w:pPr>
        <w:pStyle w:val="a8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627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 </w:t>
      </w:r>
      <w:r w:rsidR="00CA2982" w:rsidRPr="00947627">
        <w:rPr>
          <w:rFonts w:ascii="Times New Roman" w:hAnsi="Times New Roman"/>
          <w:sz w:val="28"/>
          <w:szCs w:val="28"/>
        </w:rPr>
        <w:t>Комитет</w:t>
      </w:r>
      <w:r w:rsidRPr="00947627">
        <w:rPr>
          <w:rFonts w:ascii="Times New Roman" w:hAnsi="Times New Roman"/>
          <w:sz w:val="28"/>
          <w:szCs w:val="28"/>
        </w:rPr>
        <w:t>:</w:t>
      </w:r>
    </w:p>
    <w:p w:rsidR="00F31222" w:rsidRPr="00947627" w:rsidRDefault="00F31222" w:rsidP="00CA2982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627">
        <w:rPr>
          <w:rFonts w:ascii="Times New Roman" w:hAnsi="Times New Roman"/>
          <w:sz w:val="28"/>
          <w:szCs w:val="28"/>
        </w:rPr>
        <w:t>обеспечива</w:t>
      </w:r>
      <w:r w:rsidR="00E44CDC">
        <w:rPr>
          <w:rFonts w:ascii="Times New Roman" w:hAnsi="Times New Roman"/>
          <w:sz w:val="28"/>
          <w:szCs w:val="28"/>
        </w:rPr>
        <w:t>е</w:t>
      </w:r>
      <w:r w:rsidRPr="00947627">
        <w:rPr>
          <w:rFonts w:ascii="Times New Roman" w:hAnsi="Times New Roman"/>
          <w:sz w:val="28"/>
          <w:szCs w:val="28"/>
        </w:rPr>
        <w:t>т размещение на официальн</w:t>
      </w:r>
      <w:r w:rsidR="00CA2982" w:rsidRPr="00947627">
        <w:rPr>
          <w:rFonts w:ascii="Times New Roman" w:hAnsi="Times New Roman"/>
          <w:sz w:val="28"/>
          <w:szCs w:val="28"/>
        </w:rPr>
        <w:t>ом</w:t>
      </w:r>
      <w:r w:rsidRPr="00947627">
        <w:rPr>
          <w:rFonts w:ascii="Times New Roman" w:hAnsi="Times New Roman"/>
          <w:sz w:val="28"/>
          <w:szCs w:val="28"/>
        </w:rPr>
        <w:t xml:space="preserve"> </w:t>
      </w:r>
      <w:r w:rsidR="00CA2982" w:rsidRPr="00947627">
        <w:rPr>
          <w:rFonts w:ascii="Times New Roman" w:hAnsi="Times New Roman"/>
          <w:sz w:val="28"/>
          <w:szCs w:val="28"/>
        </w:rPr>
        <w:t>Интернет-сайте города Барнаула</w:t>
      </w:r>
      <w:r w:rsidRPr="00947627">
        <w:rPr>
          <w:rFonts w:ascii="Times New Roman" w:hAnsi="Times New Roman"/>
          <w:sz w:val="28"/>
          <w:szCs w:val="28"/>
        </w:rPr>
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CA2982" w:rsidRPr="00947627">
        <w:rPr>
          <w:rFonts w:ascii="Times New Roman" w:hAnsi="Times New Roman"/>
          <w:sz w:val="28"/>
          <w:szCs w:val="28"/>
        </w:rPr>
        <w:t>дорожного</w:t>
      </w:r>
      <w:r w:rsidRPr="00947627">
        <w:rPr>
          <w:rFonts w:ascii="Times New Roman" w:hAnsi="Times New Roman"/>
          <w:sz w:val="28"/>
          <w:szCs w:val="28"/>
        </w:rPr>
        <w:t xml:space="preserve"> контроля, а также текстов соответствующих нормативных правовых актов;</w:t>
      </w:r>
    </w:p>
    <w:p w:rsidR="005E30C1" w:rsidRPr="00947627" w:rsidRDefault="00F31222" w:rsidP="005E30C1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627">
        <w:rPr>
          <w:rFonts w:ascii="Times New Roman" w:hAnsi="Times New Roman"/>
          <w:sz w:val="28"/>
          <w:szCs w:val="28"/>
        </w:rPr>
        <w:t>осуществля</w:t>
      </w:r>
      <w:r w:rsidR="00CA2982" w:rsidRPr="00947627">
        <w:rPr>
          <w:rFonts w:ascii="Times New Roman" w:hAnsi="Times New Roman"/>
          <w:sz w:val="28"/>
          <w:szCs w:val="28"/>
        </w:rPr>
        <w:t>е</w:t>
      </w:r>
      <w:r w:rsidRPr="00947627">
        <w:rPr>
          <w:rFonts w:ascii="Times New Roman" w:hAnsi="Times New Roman"/>
          <w:sz w:val="28"/>
          <w:szCs w:val="28"/>
        </w:rPr>
        <w:t xml:space="preserve">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</w:t>
      </w:r>
      <w:r w:rsidR="001938E3" w:rsidRPr="00947627">
        <w:rPr>
          <w:rFonts w:ascii="Times New Roman" w:hAnsi="Times New Roman"/>
          <w:sz w:val="28"/>
          <w:szCs w:val="28"/>
        </w:rPr>
        <w:t xml:space="preserve">Комитет </w:t>
      </w:r>
      <w:r w:rsidRPr="00947627">
        <w:rPr>
          <w:rFonts w:ascii="Times New Roman" w:hAnsi="Times New Roman"/>
          <w:sz w:val="28"/>
          <w:szCs w:val="28"/>
        </w:rPr>
        <w:lastRenderedPageBreak/>
        <w:t>подготавлива</w:t>
      </w:r>
      <w:r w:rsidR="001938E3" w:rsidRPr="00947627">
        <w:rPr>
          <w:rFonts w:ascii="Times New Roman" w:hAnsi="Times New Roman"/>
          <w:sz w:val="28"/>
          <w:szCs w:val="28"/>
        </w:rPr>
        <w:t>ет</w:t>
      </w:r>
      <w:r w:rsidRPr="00947627">
        <w:rPr>
          <w:rFonts w:ascii="Times New Roman" w:hAnsi="Times New Roman"/>
          <w:sz w:val="28"/>
          <w:szCs w:val="28"/>
        </w:rPr>
        <w:t xml:space="preserve"> и распростран</w:t>
      </w:r>
      <w:r w:rsidR="001938E3" w:rsidRPr="00947627">
        <w:rPr>
          <w:rFonts w:ascii="Times New Roman" w:hAnsi="Times New Roman"/>
          <w:sz w:val="28"/>
          <w:szCs w:val="28"/>
        </w:rPr>
        <w:t>яет</w:t>
      </w:r>
      <w:r w:rsidRPr="00947627">
        <w:rPr>
          <w:rFonts w:ascii="Times New Roman" w:hAnsi="Times New Roman"/>
          <w:sz w:val="28"/>
          <w:szCs w:val="28"/>
        </w:rPr>
        <w:t xml:space="preserve">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</w:t>
      </w:r>
      <w:r w:rsidR="007F74C2">
        <w:rPr>
          <w:rFonts w:ascii="Times New Roman" w:hAnsi="Times New Roman"/>
          <w:sz w:val="28"/>
          <w:szCs w:val="28"/>
        </w:rPr>
        <w:t xml:space="preserve">    </w:t>
      </w:r>
      <w:r w:rsidRPr="00947627">
        <w:rPr>
          <w:rFonts w:ascii="Times New Roman" w:hAnsi="Times New Roman"/>
          <w:sz w:val="28"/>
          <w:szCs w:val="28"/>
        </w:rPr>
        <w:t>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5E30C1" w:rsidRPr="00947627" w:rsidRDefault="00F31222" w:rsidP="005E30C1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627">
        <w:rPr>
          <w:rFonts w:ascii="Times New Roman" w:hAnsi="Times New Roman"/>
          <w:sz w:val="28"/>
          <w:szCs w:val="28"/>
        </w:rPr>
        <w:t>обеспечива</w:t>
      </w:r>
      <w:r w:rsidR="00E44CDC">
        <w:rPr>
          <w:rFonts w:ascii="Times New Roman" w:hAnsi="Times New Roman"/>
          <w:sz w:val="28"/>
          <w:szCs w:val="28"/>
        </w:rPr>
        <w:t>е</w:t>
      </w:r>
      <w:r w:rsidRPr="00947627">
        <w:rPr>
          <w:rFonts w:ascii="Times New Roman" w:hAnsi="Times New Roman"/>
          <w:sz w:val="28"/>
          <w:szCs w:val="28"/>
        </w:rPr>
        <w:t xml:space="preserve">т регулярное (не реже одного раза в год) обобщение практики осуществления муниципального </w:t>
      </w:r>
      <w:r w:rsidR="005E30C1" w:rsidRPr="00947627">
        <w:rPr>
          <w:rFonts w:ascii="Times New Roman" w:hAnsi="Times New Roman"/>
          <w:sz w:val="28"/>
          <w:szCs w:val="28"/>
        </w:rPr>
        <w:t>дорожного</w:t>
      </w:r>
      <w:r w:rsidRPr="00947627">
        <w:rPr>
          <w:rFonts w:ascii="Times New Roman" w:hAnsi="Times New Roman"/>
          <w:sz w:val="28"/>
          <w:szCs w:val="28"/>
        </w:rPr>
        <w:t xml:space="preserve"> контроля и размещение на официальн</w:t>
      </w:r>
      <w:r w:rsidR="005E30C1" w:rsidRPr="00947627">
        <w:rPr>
          <w:rFonts w:ascii="Times New Roman" w:hAnsi="Times New Roman"/>
          <w:sz w:val="28"/>
          <w:szCs w:val="28"/>
        </w:rPr>
        <w:t>ом</w:t>
      </w:r>
      <w:r w:rsidRPr="00947627">
        <w:rPr>
          <w:rFonts w:ascii="Times New Roman" w:hAnsi="Times New Roman"/>
          <w:sz w:val="28"/>
          <w:szCs w:val="28"/>
        </w:rPr>
        <w:t xml:space="preserve"> </w:t>
      </w:r>
      <w:r w:rsidR="005E30C1" w:rsidRPr="00947627">
        <w:rPr>
          <w:rFonts w:ascii="Times New Roman" w:hAnsi="Times New Roman"/>
          <w:sz w:val="28"/>
          <w:szCs w:val="28"/>
        </w:rPr>
        <w:t>Интернет-</w:t>
      </w:r>
      <w:r w:rsidRPr="00947627">
        <w:rPr>
          <w:rFonts w:ascii="Times New Roman" w:hAnsi="Times New Roman"/>
          <w:sz w:val="28"/>
          <w:szCs w:val="28"/>
        </w:rPr>
        <w:t>сайт</w:t>
      </w:r>
      <w:r w:rsidR="005E30C1" w:rsidRPr="00947627">
        <w:rPr>
          <w:rFonts w:ascii="Times New Roman" w:hAnsi="Times New Roman"/>
          <w:sz w:val="28"/>
          <w:szCs w:val="28"/>
        </w:rPr>
        <w:t>е</w:t>
      </w:r>
      <w:r w:rsidRPr="00947627">
        <w:rPr>
          <w:rFonts w:ascii="Times New Roman" w:hAnsi="Times New Roman"/>
          <w:sz w:val="28"/>
          <w:szCs w:val="28"/>
        </w:rPr>
        <w:t xml:space="preserve"> </w:t>
      </w:r>
      <w:r w:rsidR="005E30C1" w:rsidRPr="00947627">
        <w:rPr>
          <w:rFonts w:ascii="Times New Roman" w:hAnsi="Times New Roman"/>
          <w:sz w:val="28"/>
          <w:szCs w:val="28"/>
        </w:rPr>
        <w:t xml:space="preserve">города Барнаула </w:t>
      </w:r>
      <w:r w:rsidRPr="00947627">
        <w:rPr>
          <w:rFonts w:ascii="Times New Roman" w:hAnsi="Times New Roman"/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31222" w:rsidRPr="00947627" w:rsidRDefault="00F31222" w:rsidP="005E30C1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627">
        <w:rPr>
          <w:rFonts w:ascii="Times New Roman" w:hAnsi="Times New Roman"/>
          <w:sz w:val="28"/>
          <w:szCs w:val="28"/>
        </w:rPr>
        <w:t>выда</w:t>
      </w:r>
      <w:r w:rsidR="005E30C1" w:rsidRPr="00947627">
        <w:rPr>
          <w:rFonts w:ascii="Times New Roman" w:hAnsi="Times New Roman"/>
          <w:sz w:val="28"/>
          <w:szCs w:val="28"/>
        </w:rPr>
        <w:t>е</w:t>
      </w:r>
      <w:r w:rsidRPr="00947627">
        <w:rPr>
          <w:rFonts w:ascii="Times New Roman" w:hAnsi="Times New Roman"/>
          <w:sz w:val="28"/>
          <w:szCs w:val="28"/>
        </w:rPr>
        <w:t xml:space="preserve">т предостережения о недопустимости нарушения обязательных требований в соответствии с </w:t>
      </w:r>
      <w:r w:rsidRPr="00BA5728">
        <w:rPr>
          <w:rFonts w:ascii="Times New Roman" w:hAnsi="Times New Roman"/>
          <w:sz w:val="28"/>
          <w:szCs w:val="28"/>
        </w:rPr>
        <w:t>пунктами</w:t>
      </w:r>
      <w:r w:rsidR="005E30C1" w:rsidRPr="00BA5728">
        <w:rPr>
          <w:rFonts w:ascii="Times New Roman" w:hAnsi="Times New Roman"/>
          <w:sz w:val="28"/>
          <w:szCs w:val="28"/>
        </w:rPr>
        <w:t xml:space="preserve"> </w:t>
      </w:r>
      <w:r w:rsidR="00420196">
        <w:rPr>
          <w:rFonts w:ascii="Times New Roman" w:hAnsi="Times New Roman"/>
          <w:sz w:val="28"/>
          <w:szCs w:val="28"/>
        </w:rPr>
        <w:t>4</w:t>
      </w:r>
      <w:r w:rsidRPr="00BA5728">
        <w:rPr>
          <w:rFonts w:ascii="Times New Roman" w:hAnsi="Times New Roman"/>
          <w:sz w:val="28"/>
          <w:szCs w:val="28"/>
        </w:rPr>
        <w:t>.3-</w:t>
      </w:r>
      <w:r w:rsidR="00420196">
        <w:rPr>
          <w:rFonts w:ascii="Times New Roman" w:hAnsi="Times New Roman"/>
          <w:sz w:val="28"/>
          <w:szCs w:val="28"/>
        </w:rPr>
        <w:t>4</w:t>
      </w:r>
      <w:r w:rsidRPr="00BA5728">
        <w:rPr>
          <w:rFonts w:ascii="Times New Roman" w:hAnsi="Times New Roman"/>
          <w:sz w:val="28"/>
          <w:szCs w:val="28"/>
        </w:rPr>
        <w:t>.5</w:t>
      </w:r>
      <w:r w:rsidRPr="00947627">
        <w:rPr>
          <w:rFonts w:ascii="Times New Roman" w:hAnsi="Times New Roman"/>
          <w:sz w:val="28"/>
          <w:szCs w:val="28"/>
        </w:rPr>
        <w:t xml:space="preserve"> настоящего раздела, если иной порядок не установлен федеральным законом.</w:t>
      </w:r>
    </w:p>
    <w:p w:rsidR="005E30C1" w:rsidRPr="00947627" w:rsidRDefault="00F31222" w:rsidP="00F230EA">
      <w:pPr>
        <w:pStyle w:val="a8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627">
        <w:rPr>
          <w:rFonts w:ascii="Times New Roman" w:hAnsi="Times New Roman"/>
          <w:sz w:val="28"/>
          <w:szCs w:val="28"/>
        </w:rPr>
        <w:t xml:space="preserve">При условии, что иное не установлено федеральным законом, </w:t>
      </w:r>
      <w:r w:rsidR="007F74C2">
        <w:rPr>
          <w:rFonts w:ascii="Times New Roman" w:hAnsi="Times New Roman"/>
          <w:sz w:val="28"/>
          <w:szCs w:val="28"/>
        </w:rPr>
        <w:t xml:space="preserve">   </w:t>
      </w:r>
      <w:r w:rsidRPr="00947627">
        <w:rPr>
          <w:rFonts w:ascii="Times New Roman" w:hAnsi="Times New Roman"/>
          <w:sz w:val="28"/>
          <w:szCs w:val="28"/>
        </w:rPr>
        <w:t xml:space="preserve">при наличии у </w:t>
      </w:r>
      <w:r w:rsidR="003A7D55" w:rsidRPr="00947627">
        <w:rPr>
          <w:rFonts w:ascii="Times New Roman" w:hAnsi="Times New Roman"/>
          <w:sz w:val="28"/>
          <w:szCs w:val="28"/>
        </w:rPr>
        <w:t>Комитета</w:t>
      </w:r>
      <w:r w:rsidRPr="00947627">
        <w:rPr>
          <w:rFonts w:ascii="Times New Roman" w:hAnsi="Times New Roman"/>
          <w:sz w:val="28"/>
          <w:szCs w:val="28"/>
        </w:rPr>
        <w:t xml:space="preserve"> сведений о готовящихся нарушениях или </w:t>
      </w:r>
      <w:r w:rsidR="007F74C2">
        <w:rPr>
          <w:rFonts w:ascii="Times New Roman" w:hAnsi="Times New Roman"/>
          <w:sz w:val="28"/>
          <w:szCs w:val="28"/>
        </w:rPr>
        <w:t xml:space="preserve">                  </w:t>
      </w:r>
      <w:r w:rsidRPr="00947627">
        <w:rPr>
          <w:rFonts w:ascii="Times New Roman" w:hAnsi="Times New Roman"/>
          <w:sz w:val="28"/>
          <w:szCs w:val="28"/>
        </w:rPr>
        <w:t xml:space="preserve">о признаках нарушений обязательных требований, содержащихся </w:t>
      </w:r>
      <w:r w:rsidR="00E44CDC">
        <w:rPr>
          <w:rFonts w:ascii="Times New Roman" w:hAnsi="Times New Roman"/>
          <w:sz w:val="28"/>
          <w:szCs w:val="28"/>
        </w:rPr>
        <w:t xml:space="preserve">                    </w:t>
      </w:r>
      <w:r w:rsidRPr="00947627">
        <w:rPr>
          <w:rFonts w:ascii="Times New Roman" w:hAnsi="Times New Roman"/>
          <w:sz w:val="28"/>
          <w:szCs w:val="28"/>
        </w:rPr>
        <w:t>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</w:t>
      </w:r>
      <w:r w:rsidR="003A7D55" w:rsidRPr="00947627">
        <w:rPr>
          <w:rFonts w:ascii="Times New Roman" w:hAnsi="Times New Roman"/>
          <w:sz w:val="28"/>
          <w:szCs w:val="28"/>
        </w:rPr>
        <w:t>ушение обязательных требований</w:t>
      </w:r>
      <w:r w:rsidRPr="00947627">
        <w:rPr>
          <w:rFonts w:ascii="Times New Roman" w:hAnsi="Times New Roman"/>
          <w:sz w:val="28"/>
          <w:szCs w:val="28"/>
        </w:rPr>
        <w:t xml:space="preserve">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</w:t>
      </w:r>
      <w:r w:rsidR="008164CD" w:rsidRPr="00947627">
        <w:rPr>
          <w:rFonts w:ascii="Times New Roman" w:hAnsi="Times New Roman"/>
          <w:sz w:val="28"/>
          <w:szCs w:val="28"/>
        </w:rPr>
        <w:t>Комитет</w:t>
      </w:r>
      <w:r w:rsidRPr="00947627">
        <w:rPr>
          <w:rFonts w:ascii="Times New Roman" w:hAnsi="Times New Roman"/>
          <w:sz w:val="28"/>
          <w:szCs w:val="28"/>
        </w:rPr>
        <w:t xml:space="preserve"> объявляет юридическому лицу, индивидуальному предпринимателю предостережение </w:t>
      </w:r>
      <w:r w:rsidR="007F74C2">
        <w:rPr>
          <w:rFonts w:ascii="Times New Roman" w:hAnsi="Times New Roman"/>
          <w:sz w:val="28"/>
          <w:szCs w:val="28"/>
        </w:rPr>
        <w:t xml:space="preserve">   </w:t>
      </w:r>
      <w:r w:rsidRPr="00947627">
        <w:rPr>
          <w:rFonts w:ascii="Times New Roman" w:hAnsi="Times New Roman"/>
          <w:sz w:val="28"/>
          <w:szCs w:val="28"/>
        </w:rPr>
        <w:t>о недопустимости нарушения обязательных требований и предлагает юридическому лицу, индивидуальному предпринимателю принять меры</w:t>
      </w:r>
      <w:r w:rsidR="007F74C2">
        <w:rPr>
          <w:rFonts w:ascii="Times New Roman" w:hAnsi="Times New Roman"/>
          <w:sz w:val="28"/>
          <w:szCs w:val="28"/>
        </w:rPr>
        <w:t xml:space="preserve">     </w:t>
      </w:r>
      <w:r w:rsidRPr="00947627">
        <w:rPr>
          <w:rFonts w:ascii="Times New Roman" w:hAnsi="Times New Roman"/>
          <w:sz w:val="28"/>
          <w:szCs w:val="28"/>
        </w:rPr>
        <w:t xml:space="preserve"> по обеспечению соб</w:t>
      </w:r>
      <w:r w:rsidR="006F33C9" w:rsidRPr="00947627">
        <w:rPr>
          <w:rFonts w:ascii="Times New Roman" w:hAnsi="Times New Roman"/>
          <w:sz w:val="28"/>
          <w:szCs w:val="28"/>
        </w:rPr>
        <w:t xml:space="preserve">людения обязательных требований </w:t>
      </w:r>
      <w:r w:rsidRPr="00947627">
        <w:rPr>
          <w:rFonts w:ascii="Times New Roman" w:hAnsi="Times New Roman"/>
          <w:sz w:val="28"/>
          <w:szCs w:val="28"/>
        </w:rPr>
        <w:t>и уведомить об этом</w:t>
      </w:r>
      <w:r w:rsidR="007F74C2">
        <w:rPr>
          <w:rFonts w:ascii="Times New Roman" w:hAnsi="Times New Roman"/>
          <w:sz w:val="28"/>
          <w:szCs w:val="28"/>
        </w:rPr>
        <w:t xml:space="preserve">   </w:t>
      </w:r>
      <w:r w:rsidRPr="00947627">
        <w:rPr>
          <w:rFonts w:ascii="Times New Roman" w:hAnsi="Times New Roman"/>
          <w:sz w:val="28"/>
          <w:szCs w:val="28"/>
        </w:rPr>
        <w:t xml:space="preserve"> в установленный в таком предостережении срок </w:t>
      </w:r>
      <w:r w:rsidR="008164CD" w:rsidRPr="00947627">
        <w:rPr>
          <w:rFonts w:ascii="Times New Roman" w:hAnsi="Times New Roman"/>
          <w:sz w:val="28"/>
          <w:szCs w:val="28"/>
        </w:rPr>
        <w:t>Комитет</w:t>
      </w:r>
      <w:r w:rsidRPr="00947627">
        <w:rPr>
          <w:rFonts w:ascii="Times New Roman" w:hAnsi="Times New Roman"/>
          <w:sz w:val="28"/>
          <w:szCs w:val="28"/>
        </w:rPr>
        <w:t>.</w:t>
      </w:r>
    </w:p>
    <w:p w:rsidR="006F33C9" w:rsidRPr="00947627" w:rsidRDefault="00F31222" w:rsidP="00F230EA">
      <w:pPr>
        <w:pStyle w:val="a8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627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указания на соответст</w:t>
      </w:r>
      <w:r w:rsidR="006F33C9" w:rsidRPr="00947627">
        <w:rPr>
          <w:rFonts w:ascii="Times New Roman" w:hAnsi="Times New Roman"/>
          <w:sz w:val="28"/>
          <w:szCs w:val="28"/>
        </w:rPr>
        <w:t>вующие обязательные требования</w:t>
      </w:r>
      <w:r w:rsidRPr="00947627">
        <w:rPr>
          <w:rFonts w:ascii="Times New Roman" w:hAnsi="Times New Roman"/>
          <w:sz w:val="28"/>
          <w:szCs w:val="28"/>
        </w:rPr>
        <w:t xml:space="preserve">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</w:t>
      </w:r>
      <w:r w:rsidR="007F74C2">
        <w:rPr>
          <w:rFonts w:ascii="Times New Roman" w:hAnsi="Times New Roman"/>
          <w:sz w:val="28"/>
          <w:szCs w:val="28"/>
        </w:rPr>
        <w:t xml:space="preserve">         </w:t>
      </w:r>
      <w:r w:rsidRPr="00947627">
        <w:rPr>
          <w:rFonts w:ascii="Times New Roman" w:hAnsi="Times New Roman"/>
          <w:sz w:val="28"/>
          <w:szCs w:val="28"/>
        </w:rPr>
        <w:t>к нарушению этих требований.</w:t>
      </w:r>
    </w:p>
    <w:p w:rsidR="00F31222" w:rsidRPr="00947627" w:rsidRDefault="004D3A92" w:rsidP="0062426A">
      <w:pPr>
        <w:pStyle w:val="a8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6F33C9" w:rsidRPr="0094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6F33C9" w:rsidRPr="0094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3C9" w:rsidRPr="00947627">
        <w:rPr>
          <w:rFonts w:ascii="Times New Roman" w:hAnsi="Times New Roman" w:cs="Times New Roman"/>
          <w:sz w:val="28"/>
          <w:szCs w:val="28"/>
        </w:rPr>
        <w:t xml:space="preserve">составления и направления предостережения </w:t>
      </w:r>
      <w:r w:rsidR="007F74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33C9" w:rsidRPr="00947627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требований, подачи юридическим лицом, индивидуальным предпринимателем возражений </w:t>
      </w:r>
      <w:r w:rsidR="007F74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33C9" w:rsidRPr="00947627">
        <w:rPr>
          <w:rFonts w:ascii="Times New Roman" w:hAnsi="Times New Roman" w:cs="Times New Roman"/>
          <w:sz w:val="28"/>
          <w:szCs w:val="28"/>
        </w:rPr>
        <w:lastRenderedPageBreak/>
        <w:t>на такое предостережение и их рассмотрения, порядок уведомления</w:t>
      </w:r>
      <w:r w:rsidR="007F74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33C9" w:rsidRPr="00947627">
        <w:rPr>
          <w:rFonts w:ascii="Times New Roman" w:hAnsi="Times New Roman" w:cs="Times New Roman"/>
          <w:sz w:val="28"/>
          <w:szCs w:val="28"/>
        </w:rPr>
        <w:t xml:space="preserve"> об исполнении такого предостережения определяются постановлением Правительства Российской Федерации от 10.02.2017 №166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</w:t>
      </w:r>
      <w:r w:rsidR="007F74C2">
        <w:rPr>
          <w:rFonts w:ascii="Times New Roman" w:hAnsi="Times New Roman" w:cs="Times New Roman"/>
          <w:sz w:val="28"/>
          <w:szCs w:val="28"/>
        </w:rPr>
        <w:t xml:space="preserve">    </w:t>
      </w:r>
      <w:r w:rsidR="006F33C9" w:rsidRPr="00947627">
        <w:rPr>
          <w:rFonts w:ascii="Times New Roman" w:hAnsi="Times New Roman" w:cs="Times New Roman"/>
          <w:sz w:val="28"/>
          <w:szCs w:val="28"/>
        </w:rPr>
        <w:t xml:space="preserve">и их рассмотрения, уведомления об исполнении такого предостережения». </w:t>
      </w:r>
    </w:p>
    <w:p w:rsidR="008E109D" w:rsidRPr="00947627" w:rsidRDefault="008E109D" w:rsidP="00F3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109D" w:rsidRPr="00947627" w:rsidRDefault="008E109D" w:rsidP="008E109D">
      <w:pPr>
        <w:pStyle w:val="4"/>
        <w:shd w:val="clear" w:color="auto" w:fill="auto"/>
        <w:spacing w:line="240" w:lineRule="auto"/>
        <w:contextualSpacing/>
      </w:pPr>
      <w:r w:rsidRPr="00947627">
        <w:t xml:space="preserve">Председатель комитета по </w:t>
      </w:r>
    </w:p>
    <w:p w:rsidR="008E109D" w:rsidRPr="00947627" w:rsidRDefault="008E109D" w:rsidP="008E109D">
      <w:pPr>
        <w:pStyle w:val="4"/>
        <w:shd w:val="clear" w:color="auto" w:fill="auto"/>
        <w:spacing w:line="240" w:lineRule="auto"/>
        <w:contextualSpacing/>
      </w:pPr>
      <w:r w:rsidRPr="00947627">
        <w:t xml:space="preserve">дорожному хозяйству, благоустройству, </w:t>
      </w:r>
    </w:p>
    <w:p w:rsidR="00FE1533" w:rsidRPr="001610EA" w:rsidRDefault="008E109D" w:rsidP="0036664B">
      <w:pPr>
        <w:pStyle w:val="4"/>
        <w:shd w:val="clear" w:color="auto" w:fill="auto"/>
        <w:spacing w:line="240" w:lineRule="auto"/>
        <w:contextualSpacing/>
      </w:pPr>
      <w:r w:rsidRPr="00947627">
        <w:t>транспорту и связи города Барнаула                                         А.А.Шеломенцев</w:t>
      </w:r>
    </w:p>
    <w:p w:rsidR="001610EA" w:rsidRPr="001610EA" w:rsidRDefault="001610EA" w:rsidP="004137DD">
      <w:pPr>
        <w:pStyle w:val="4"/>
        <w:shd w:val="clear" w:color="auto" w:fill="auto"/>
        <w:spacing w:line="240" w:lineRule="auto"/>
        <w:contextualSpacing/>
        <w:rPr>
          <w:rStyle w:val="1"/>
        </w:rPr>
      </w:pPr>
    </w:p>
    <w:sectPr w:rsidR="001610EA" w:rsidRPr="001610EA" w:rsidSect="002920C1">
      <w:headerReference w:type="default" r:id="rId2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92" w:rsidRDefault="004D3A92" w:rsidP="001610EA">
      <w:pPr>
        <w:spacing w:after="0" w:line="240" w:lineRule="auto"/>
      </w:pPr>
      <w:r>
        <w:separator/>
      </w:r>
    </w:p>
  </w:endnote>
  <w:endnote w:type="continuationSeparator" w:id="0">
    <w:p w:rsidR="004D3A92" w:rsidRDefault="004D3A92" w:rsidP="0016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92" w:rsidRDefault="004D3A92" w:rsidP="001610EA">
      <w:pPr>
        <w:spacing w:after="0" w:line="240" w:lineRule="auto"/>
      </w:pPr>
      <w:r>
        <w:separator/>
      </w:r>
    </w:p>
  </w:footnote>
  <w:footnote w:type="continuationSeparator" w:id="0">
    <w:p w:rsidR="004D3A92" w:rsidRDefault="004D3A92" w:rsidP="0016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414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4DCA" w:rsidRPr="001610EA" w:rsidRDefault="00504DCA" w:rsidP="002920C1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610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10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10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09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10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3A6"/>
    <w:multiLevelType w:val="multilevel"/>
    <w:tmpl w:val="0FE8A65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C7DE7"/>
    <w:multiLevelType w:val="hybridMultilevel"/>
    <w:tmpl w:val="C48CE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B559A"/>
    <w:multiLevelType w:val="hybridMultilevel"/>
    <w:tmpl w:val="2214BECA"/>
    <w:lvl w:ilvl="0" w:tplc="58288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7C7FC2"/>
    <w:multiLevelType w:val="multilevel"/>
    <w:tmpl w:val="0FE8A65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7A717F"/>
    <w:multiLevelType w:val="multilevel"/>
    <w:tmpl w:val="A614DCF0"/>
    <w:lvl w:ilvl="0">
      <w:start w:val="8"/>
      <w:numFmt w:val="decimal"/>
      <w:lvlText w:val="4.%1.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4D65FB"/>
    <w:multiLevelType w:val="hybridMultilevel"/>
    <w:tmpl w:val="3AE83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561BA1"/>
    <w:multiLevelType w:val="multilevel"/>
    <w:tmpl w:val="6FD26CF8"/>
    <w:lvl w:ilvl="0">
      <w:start w:val="1"/>
      <w:numFmt w:val="decimal"/>
      <w:lvlText w:val="%1."/>
      <w:lvlJc w:val="left"/>
      <w:pPr>
        <w:ind w:left="142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14390692"/>
    <w:multiLevelType w:val="multilevel"/>
    <w:tmpl w:val="FBE8B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AA974B5"/>
    <w:multiLevelType w:val="multilevel"/>
    <w:tmpl w:val="85D6C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A566B5"/>
    <w:multiLevelType w:val="multilevel"/>
    <w:tmpl w:val="18AA9E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F413498"/>
    <w:multiLevelType w:val="hybridMultilevel"/>
    <w:tmpl w:val="DADEF3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C87489"/>
    <w:multiLevelType w:val="multilevel"/>
    <w:tmpl w:val="35D6AA88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832E5"/>
    <w:multiLevelType w:val="multilevel"/>
    <w:tmpl w:val="A44C84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5B17FF"/>
    <w:multiLevelType w:val="multilevel"/>
    <w:tmpl w:val="B33EE0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BA6CD3"/>
    <w:multiLevelType w:val="multilevel"/>
    <w:tmpl w:val="5896D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2AB78BF"/>
    <w:multiLevelType w:val="hybridMultilevel"/>
    <w:tmpl w:val="079AE2CE"/>
    <w:lvl w:ilvl="0" w:tplc="43E4D7D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4CA6AE9"/>
    <w:multiLevelType w:val="hybridMultilevel"/>
    <w:tmpl w:val="A9D84CD4"/>
    <w:lvl w:ilvl="0" w:tplc="0B9E17D4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6C3475"/>
    <w:multiLevelType w:val="hybridMultilevel"/>
    <w:tmpl w:val="CC22E198"/>
    <w:lvl w:ilvl="0" w:tplc="62D88536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1A35E4"/>
    <w:multiLevelType w:val="hybridMultilevel"/>
    <w:tmpl w:val="8DD23BDE"/>
    <w:lvl w:ilvl="0" w:tplc="3BC20030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57282A"/>
    <w:multiLevelType w:val="multilevel"/>
    <w:tmpl w:val="119AC5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C429D4"/>
    <w:multiLevelType w:val="multilevel"/>
    <w:tmpl w:val="0FE8A65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973718"/>
    <w:multiLevelType w:val="multilevel"/>
    <w:tmpl w:val="FD5E89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066FD1"/>
    <w:multiLevelType w:val="multilevel"/>
    <w:tmpl w:val="35A2E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46625A"/>
    <w:multiLevelType w:val="multilevel"/>
    <w:tmpl w:val="3EE67A1A"/>
    <w:lvl w:ilvl="0">
      <w:start w:val="2"/>
      <w:numFmt w:val="decimal"/>
      <w:lvlText w:val="%1."/>
      <w:lvlJc w:val="left"/>
      <w:pPr>
        <w:ind w:left="576" w:hanging="576"/>
      </w:pPr>
      <w:rPr>
        <w:rFonts w:cstheme="minorBidi"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24" w15:restartNumberingAfterBreak="0">
    <w:nsid w:val="528C1724"/>
    <w:multiLevelType w:val="multilevel"/>
    <w:tmpl w:val="D1321C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793336"/>
    <w:multiLevelType w:val="multilevel"/>
    <w:tmpl w:val="ACF48CBE"/>
    <w:lvl w:ilvl="0">
      <w:start w:val="2"/>
      <w:numFmt w:val="decimal"/>
      <w:lvlText w:val="%1."/>
      <w:lvlJc w:val="left"/>
      <w:pPr>
        <w:ind w:left="576" w:hanging="576"/>
      </w:pPr>
      <w:rPr>
        <w:rFonts w:cstheme="minorBidi"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26" w15:restartNumberingAfterBreak="0">
    <w:nsid w:val="5BFB72CE"/>
    <w:multiLevelType w:val="hybridMultilevel"/>
    <w:tmpl w:val="50F88E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1B11971"/>
    <w:multiLevelType w:val="hybridMultilevel"/>
    <w:tmpl w:val="576672DC"/>
    <w:lvl w:ilvl="0" w:tplc="EDC8C31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317671"/>
    <w:multiLevelType w:val="hybridMultilevel"/>
    <w:tmpl w:val="41F480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596EE4"/>
    <w:multiLevelType w:val="multilevel"/>
    <w:tmpl w:val="18AA9E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0" w15:restartNumberingAfterBreak="0">
    <w:nsid w:val="6C025B63"/>
    <w:multiLevelType w:val="multilevel"/>
    <w:tmpl w:val="3A9E10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B0728B"/>
    <w:multiLevelType w:val="multilevel"/>
    <w:tmpl w:val="94B0A2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8E3995"/>
    <w:multiLevelType w:val="hybridMultilevel"/>
    <w:tmpl w:val="608C40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13"/>
  </w:num>
  <w:num w:numId="3">
    <w:abstractNumId w:val="21"/>
  </w:num>
  <w:num w:numId="4">
    <w:abstractNumId w:val="22"/>
  </w:num>
  <w:num w:numId="5">
    <w:abstractNumId w:val="11"/>
  </w:num>
  <w:num w:numId="6">
    <w:abstractNumId w:val="24"/>
  </w:num>
  <w:num w:numId="7">
    <w:abstractNumId w:val="8"/>
  </w:num>
  <w:num w:numId="8">
    <w:abstractNumId w:val="12"/>
  </w:num>
  <w:num w:numId="9">
    <w:abstractNumId w:val="19"/>
  </w:num>
  <w:num w:numId="10">
    <w:abstractNumId w:val="14"/>
  </w:num>
  <w:num w:numId="11">
    <w:abstractNumId w:val="30"/>
  </w:num>
  <w:num w:numId="12">
    <w:abstractNumId w:val="4"/>
  </w:num>
  <w:num w:numId="13">
    <w:abstractNumId w:val="7"/>
  </w:num>
  <w:num w:numId="14">
    <w:abstractNumId w:val="6"/>
  </w:num>
  <w:num w:numId="15">
    <w:abstractNumId w:val="23"/>
  </w:num>
  <w:num w:numId="16">
    <w:abstractNumId w:val="25"/>
  </w:num>
  <w:num w:numId="17">
    <w:abstractNumId w:val="15"/>
  </w:num>
  <w:num w:numId="18">
    <w:abstractNumId w:val="15"/>
  </w:num>
  <w:num w:numId="19">
    <w:abstractNumId w:val="0"/>
  </w:num>
  <w:num w:numId="20">
    <w:abstractNumId w:val="1"/>
  </w:num>
  <w:num w:numId="21">
    <w:abstractNumId w:val="32"/>
  </w:num>
  <w:num w:numId="22">
    <w:abstractNumId w:val="17"/>
  </w:num>
  <w:num w:numId="23">
    <w:abstractNumId w:val="10"/>
  </w:num>
  <w:num w:numId="24">
    <w:abstractNumId w:val="20"/>
  </w:num>
  <w:num w:numId="25">
    <w:abstractNumId w:val="3"/>
  </w:num>
  <w:num w:numId="26">
    <w:abstractNumId w:val="5"/>
  </w:num>
  <w:num w:numId="27">
    <w:abstractNumId w:val="9"/>
  </w:num>
  <w:num w:numId="28">
    <w:abstractNumId w:val="29"/>
  </w:num>
  <w:num w:numId="29">
    <w:abstractNumId w:val="27"/>
  </w:num>
  <w:num w:numId="30">
    <w:abstractNumId w:val="2"/>
  </w:num>
  <w:num w:numId="31">
    <w:abstractNumId w:val="28"/>
  </w:num>
  <w:num w:numId="32">
    <w:abstractNumId w:val="18"/>
  </w:num>
  <w:num w:numId="33">
    <w:abstractNumId w:val="2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F8"/>
    <w:rsid w:val="00011772"/>
    <w:rsid w:val="00030FDF"/>
    <w:rsid w:val="0003254F"/>
    <w:rsid w:val="00050269"/>
    <w:rsid w:val="00057895"/>
    <w:rsid w:val="0006037C"/>
    <w:rsid w:val="00062E69"/>
    <w:rsid w:val="00067DE6"/>
    <w:rsid w:val="00084445"/>
    <w:rsid w:val="000D038E"/>
    <w:rsid w:val="000D29AF"/>
    <w:rsid w:val="000F7815"/>
    <w:rsid w:val="0010185F"/>
    <w:rsid w:val="00115F72"/>
    <w:rsid w:val="00144B80"/>
    <w:rsid w:val="00150108"/>
    <w:rsid w:val="001610EA"/>
    <w:rsid w:val="001712F8"/>
    <w:rsid w:val="00190128"/>
    <w:rsid w:val="001938E3"/>
    <w:rsid w:val="00196DCB"/>
    <w:rsid w:val="001D348E"/>
    <w:rsid w:val="001E04D8"/>
    <w:rsid w:val="001E7FC7"/>
    <w:rsid w:val="002048B6"/>
    <w:rsid w:val="0020626C"/>
    <w:rsid w:val="00215E47"/>
    <w:rsid w:val="00241D59"/>
    <w:rsid w:val="00257C37"/>
    <w:rsid w:val="002920C1"/>
    <w:rsid w:val="002A62D4"/>
    <w:rsid w:val="002B0D20"/>
    <w:rsid w:val="002B0E06"/>
    <w:rsid w:val="002B1267"/>
    <w:rsid w:val="002F131C"/>
    <w:rsid w:val="003211AD"/>
    <w:rsid w:val="00324E1A"/>
    <w:rsid w:val="00356A0C"/>
    <w:rsid w:val="0036664B"/>
    <w:rsid w:val="00396C0D"/>
    <w:rsid w:val="003A7D55"/>
    <w:rsid w:val="003C4F7A"/>
    <w:rsid w:val="003D326B"/>
    <w:rsid w:val="004074C0"/>
    <w:rsid w:val="004137DD"/>
    <w:rsid w:val="00420196"/>
    <w:rsid w:val="00427AC7"/>
    <w:rsid w:val="00427E52"/>
    <w:rsid w:val="004307CD"/>
    <w:rsid w:val="00466631"/>
    <w:rsid w:val="00473ABA"/>
    <w:rsid w:val="0048710F"/>
    <w:rsid w:val="004D0BB4"/>
    <w:rsid w:val="004D3A92"/>
    <w:rsid w:val="004D4D23"/>
    <w:rsid w:val="004D6ADE"/>
    <w:rsid w:val="004F443E"/>
    <w:rsid w:val="00504DCA"/>
    <w:rsid w:val="005068D0"/>
    <w:rsid w:val="005158E2"/>
    <w:rsid w:val="00562D8D"/>
    <w:rsid w:val="0058325B"/>
    <w:rsid w:val="005C071A"/>
    <w:rsid w:val="005C7BDC"/>
    <w:rsid w:val="005D6E9F"/>
    <w:rsid w:val="005E30C1"/>
    <w:rsid w:val="005E3EFE"/>
    <w:rsid w:val="005E76F6"/>
    <w:rsid w:val="005F22F0"/>
    <w:rsid w:val="005F4AB2"/>
    <w:rsid w:val="00616055"/>
    <w:rsid w:val="0062426A"/>
    <w:rsid w:val="00630951"/>
    <w:rsid w:val="006351A4"/>
    <w:rsid w:val="00662ED4"/>
    <w:rsid w:val="00673669"/>
    <w:rsid w:val="00675D8F"/>
    <w:rsid w:val="00675FCB"/>
    <w:rsid w:val="00690E71"/>
    <w:rsid w:val="006C6656"/>
    <w:rsid w:val="006E044D"/>
    <w:rsid w:val="006F33C9"/>
    <w:rsid w:val="006F3F5E"/>
    <w:rsid w:val="006F6FB0"/>
    <w:rsid w:val="007156AA"/>
    <w:rsid w:val="00733790"/>
    <w:rsid w:val="00735381"/>
    <w:rsid w:val="007616EC"/>
    <w:rsid w:val="00762657"/>
    <w:rsid w:val="0078516D"/>
    <w:rsid w:val="007B0BF1"/>
    <w:rsid w:val="007B254A"/>
    <w:rsid w:val="007F74C2"/>
    <w:rsid w:val="008164CD"/>
    <w:rsid w:val="00816C46"/>
    <w:rsid w:val="00825D57"/>
    <w:rsid w:val="008474B1"/>
    <w:rsid w:val="00877A9C"/>
    <w:rsid w:val="008949D9"/>
    <w:rsid w:val="008C5C81"/>
    <w:rsid w:val="008E109D"/>
    <w:rsid w:val="00903D8D"/>
    <w:rsid w:val="0092310F"/>
    <w:rsid w:val="00947627"/>
    <w:rsid w:val="00993CB2"/>
    <w:rsid w:val="009D5501"/>
    <w:rsid w:val="00A0604F"/>
    <w:rsid w:val="00A17606"/>
    <w:rsid w:val="00A26542"/>
    <w:rsid w:val="00A36409"/>
    <w:rsid w:val="00A516FF"/>
    <w:rsid w:val="00A56218"/>
    <w:rsid w:val="00A82F68"/>
    <w:rsid w:val="00A91019"/>
    <w:rsid w:val="00AA553D"/>
    <w:rsid w:val="00AC2B67"/>
    <w:rsid w:val="00AD39AE"/>
    <w:rsid w:val="00AF4439"/>
    <w:rsid w:val="00B040BF"/>
    <w:rsid w:val="00B22373"/>
    <w:rsid w:val="00B34DED"/>
    <w:rsid w:val="00B70582"/>
    <w:rsid w:val="00B86377"/>
    <w:rsid w:val="00B95CB5"/>
    <w:rsid w:val="00B96DF0"/>
    <w:rsid w:val="00BA5728"/>
    <w:rsid w:val="00BA6669"/>
    <w:rsid w:val="00BE0D6F"/>
    <w:rsid w:val="00C16289"/>
    <w:rsid w:val="00C21035"/>
    <w:rsid w:val="00C32F09"/>
    <w:rsid w:val="00C57C4C"/>
    <w:rsid w:val="00CA10C3"/>
    <w:rsid w:val="00CA2982"/>
    <w:rsid w:val="00CB2524"/>
    <w:rsid w:val="00CB2EF2"/>
    <w:rsid w:val="00CC500B"/>
    <w:rsid w:val="00D06912"/>
    <w:rsid w:val="00D07DC0"/>
    <w:rsid w:val="00D22BF2"/>
    <w:rsid w:val="00D24142"/>
    <w:rsid w:val="00D54F2C"/>
    <w:rsid w:val="00D73384"/>
    <w:rsid w:val="00DB0415"/>
    <w:rsid w:val="00DB41B7"/>
    <w:rsid w:val="00E23958"/>
    <w:rsid w:val="00E23CC5"/>
    <w:rsid w:val="00E24FE0"/>
    <w:rsid w:val="00E44CDC"/>
    <w:rsid w:val="00E734C8"/>
    <w:rsid w:val="00E84693"/>
    <w:rsid w:val="00E95870"/>
    <w:rsid w:val="00EA41CE"/>
    <w:rsid w:val="00F07338"/>
    <w:rsid w:val="00F230EA"/>
    <w:rsid w:val="00F23943"/>
    <w:rsid w:val="00F31222"/>
    <w:rsid w:val="00F3132D"/>
    <w:rsid w:val="00F319F2"/>
    <w:rsid w:val="00F559D5"/>
    <w:rsid w:val="00F55FE7"/>
    <w:rsid w:val="00F57826"/>
    <w:rsid w:val="00F65201"/>
    <w:rsid w:val="00F764E0"/>
    <w:rsid w:val="00F80161"/>
    <w:rsid w:val="00F96E0C"/>
    <w:rsid w:val="00F97E9A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F5B4CC-A0A0-4311-9B37-F1FADBD4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161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161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50pt">
    <w:name w:val="Основной текст (5) + Курсив;Интервал 0 pt"/>
    <w:basedOn w:val="5"/>
    <w:rsid w:val="001610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(6)_"/>
    <w:basedOn w:val="a0"/>
    <w:link w:val="60"/>
    <w:rsid w:val="001610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4"/>
    <w:rsid w:val="001610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1610E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1610EA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4"/>
    <w:basedOn w:val="a"/>
    <w:link w:val="a3"/>
    <w:rsid w:val="001610E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">
    <w:name w:val="r"/>
    <w:basedOn w:val="a0"/>
    <w:rsid w:val="001610EA"/>
  </w:style>
  <w:style w:type="paragraph" w:styleId="a4">
    <w:name w:val="header"/>
    <w:basedOn w:val="a"/>
    <w:link w:val="a5"/>
    <w:uiPriority w:val="99"/>
    <w:unhideWhenUsed/>
    <w:rsid w:val="0016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0EA"/>
  </w:style>
  <w:style w:type="paragraph" w:styleId="a6">
    <w:name w:val="footer"/>
    <w:basedOn w:val="a"/>
    <w:link w:val="a7"/>
    <w:uiPriority w:val="99"/>
    <w:unhideWhenUsed/>
    <w:rsid w:val="0016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0EA"/>
  </w:style>
  <w:style w:type="paragraph" w:styleId="a8">
    <w:name w:val="List Paragraph"/>
    <w:basedOn w:val="a"/>
    <w:uiPriority w:val="99"/>
    <w:qFormat/>
    <w:rsid w:val="00562D8D"/>
    <w:pPr>
      <w:ind w:left="720"/>
      <w:contextualSpacing/>
    </w:pPr>
  </w:style>
  <w:style w:type="paragraph" w:customStyle="1" w:styleId="ConsPlusNormal">
    <w:name w:val="ConsPlusNormal"/>
    <w:rsid w:val="00E734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215E47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C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9C838A44B435D0C4FE5CC5F46F5154BDCA75E664D198FF4D9626CDAa8X3D" TargetMode="External"/><Relationship Id="rId13" Type="http://schemas.openxmlformats.org/officeDocument/2006/relationships/hyperlink" Target="consultantplus://offline/ref=31CD3FB6BCDFA7790CC7DA293B37B0C0E58849CD7E194E17FDE1CC6503EBB15162FB199EC1B858F" TargetMode="External"/><Relationship Id="rId18" Type="http://schemas.openxmlformats.org/officeDocument/2006/relationships/hyperlink" Target="consultantplus://offline/ref=7D8677209410FDD4EE79EF5E5145F516723468C5FD1FA0CB8586FFC392XDlF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CD3FB6BCDFA7790CC7DA293B37B0C0E58849CD7E194E17FDE1CC6503EBB15162FB199EC1B858F" TargetMode="External"/><Relationship Id="rId17" Type="http://schemas.openxmlformats.org/officeDocument/2006/relationships/hyperlink" Target="consultantplus://offline/ref=7D8677209410FDD4EE79EF5E5145F516723468C5FD1FA0CB8586FFC392XDl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C4DDB48508320F2DDA08DCB2C231A50B80B65E1B2DEF141023F2BBBB3D95EE2888ABA2EDB53253xAuF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39C838A44B435D0C4FE5CC5F46F5154BDFAE5E6348198FF4D9626CDAa8X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72DF45B792F18371B8DBFAD43DF8488732F0D844641F833840C7061912790116057E7A681F8B67W7lAC" TargetMode="External"/><Relationship Id="rId10" Type="http://schemas.openxmlformats.org/officeDocument/2006/relationships/hyperlink" Target="consultantplus://offline/ref=8D39C838A44B435D0C4FE5CC5F46F5154BDCA75E664D198FF4D9626CDAa8X3D" TargetMode="External"/><Relationship Id="rId19" Type="http://schemas.openxmlformats.org/officeDocument/2006/relationships/hyperlink" Target="consultantplus://offline/ref=FDBF0228F862944A35CFFBC7A8A56D0126F88A94D4190CA5C2FCFABB83A97DC51F980712DA32A47CC8Y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DEAB21D172C66C160A8E53CE4618AC5A7DB7E8F8A97A437F4EFC0E4375EA581FB9D6D6C9FEFCB52B8C74I1t8G" TargetMode="External"/><Relationship Id="rId14" Type="http://schemas.openxmlformats.org/officeDocument/2006/relationships/hyperlink" Target="consultantplus://offline/ref=4372DF45B792F18371B8DBFAD43DF8488732F0D844641F833840C7061912790116057E7A681F8B67W7lA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88AD3-57F0-48DE-B73E-0E484C97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12</Pages>
  <Words>4611</Words>
  <Characters>26287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Евгения Константиновна  Борисова</cp:lastModifiedBy>
  <cp:revision>111</cp:revision>
  <cp:lastPrinted>2018-02-13T02:19:00Z</cp:lastPrinted>
  <dcterms:created xsi:type="dcterms:W3CDTF">2017-10-31T03:10:00Z</dcterms:created>
  <dcterms:modified xsi:type="dcterms:W3CDTF">2018-03-20T03:23:00Z</dcterms:modified>
</cp:coreProperties>
</file>