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B9" w:rsidRPr="00AE0C70" w:rsidRDefault="003D2FC4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327.05pt;margin-top:2.4pt;width:193.4pt;height:6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rmwIAABkFAAAOAAAAZHJzL2Uyb0RvYy54bWysVMuO0zAU3SPxD5b3nSQl6TRR09E8KEIa&#10;HtLAB7i201gktrHdJgNiwZ5f4B9YsGDHL3T+iGunnenwkBDCC8fOvffc17menfRtgzbcWKFkiZOj&#10;GCMuqWJCrkr8+tViNMXIOiIZaZTkJb7mFp/MHz6YdbrgY1WrhnGDAETaotMlrp3TRRRZWvOW2COl&#10;uQRhpUxLHFzNKmKGdIDeNtE4jidRpwzTRlFuLfy9GIR4HvCrilP3oqosd6gpMcTmwm7CvvR7NJ+R&#10;YmWIrgXdhUH+IYqWCAlOb6EuiCNobcQvUK2gRllVuSOq2khVlaA85ADZJPFP2VzVRPOQCxTH6tsy&#10;2f8HS59vXhokGPQugVZJ0kKTtp+3X7Zft9+3324+3nxCXgJ16rQtQP1Kg4Hrz1QPNiFnqy8VfWOR&#10;VOc1kSt+aozqak4YxJl4y+jAdMCxHmTZPVMM3JG1UwGor0zriwhlQYAO/bq+7RHvHaLe5WTyKJ5k&#10;GFGQTeM0S7PgghR7a22se8JVi/yhxAY4ENDJ5tI6Hw0p9iremVWNYAvRNOFiVsvzxqANAb4swtqh&#10;31NrpFeWypsNiMMfCBJ8eJkPN/T/fZ6M0/hsnI8Wk+nxKF2k2Sg/jqejOMnP8kmc5unF4oMPMEmL&#10;WjDG5aWQfM/FJP27Xu+mYmBRYCPqSpxn42xo0R+TjMP6XZKtcDCajWh9nf3ySqTwjX0sWTg7Iprh&#10;HN0PP1QZarD/hqoEGvjODxxw/bIHFM+NpWLXQAijoF/QdXhP4FAr8w6jDmazxPbtmhiOUfNUAqny&#10;JE39MIdLmh2P4WIOJctDCZEUoErsMBqO5254ANbaiFUNngYaS3UKRKxE4MhdVDv6wvyFZHZvhR/w&#10;w3vQunvR5j8AAAD//wMAUEsDBBQABgAIAAAAIQDpK0O63QAAAAkBAAAPAAAAZHJzL2Rvd25yZXYu&#10;eG1sTI9BT4NAEIXvJv6HzZh4MXaBKLTI0qiJxmtrf8AAUyCys4TdFvrvnZ70MpnJe3nzvWK72EGd&#10;afK9YwPxKgJFXLum59bA4fvjcQ3KB+QGB8dk4EIetuXtTYF542be0XkfWiUh7HM00IUw5lr7uiOL&#10;fuVGYtGObrIY5Jxa3Uw4S7gddBJFqbbYs3zocKT3juqf/ckaOH7ND8+bufoMh2z3lL5hn1XuYsz9&#10;3fL6AirQEv7McMUXdCiFqXInbrwaDKzjWLoEAzKvcpQlG1CVbEmagS4L/b9B+QsAAP//AwBQSwEC&#10;LQAUAAYACAAAACEAtoM4kv4AAADhAQAAEwAAAAAAAAAAAAAAAAAAAAAAW0NvbnRlbnRfVHlwZXNd&#10;LnhtbFBLAQItABQABgAIAAAAIQA4/SH/1gAAAJQBAAALAAAAAAAAAAAAAAAAAC8BAABfcmVscy8u&#10;cmVsc1BLAQItABQABgAIAAAAIQCsY9crmwIAABkFAAAOAAAAAAAAAAAAAAAAAC4CAABkcnMvZTJv&#10;RG9jLnhtbFBLAQItABQABgAIAAAAIQDpK0O63QAAAAkBAAAPAAAAAAAAAAAAAAAAAPUEAABkcnMv&#10;ZG93bnJldi54bWxQSwUGAAAAAAQABADzAAAA/wUAAAAA&#10;" stroked="f">
            <v:textbox>
              <w:txbxContent>
                <w:p w:rsidR="0041762B" w:rsidRPr="00F57A6A" w:rsidRDefault="0041762B" w:rsidP="00393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:rsidR="0041762B" w:rsidRPr="00F57A6A" w:rsidRDefault="0041762B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</w:t>
                  </w:r>
                </w:p>
                <w:p w:rsidR="003D2FC4" w:rsidRDefault="0041762B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D2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24.09.2018 </w:t>
                  </w: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3D2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609</w:t>
                  </w:r>
                </w:p>
                <w:p w:rsidR="0041762B" w:rsidRPr="00F57A6A" w:rsidRDefault="0041762B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</w:p>
              </w:txbxContent>
            </v:textbox>
          </v:shape>
        </w:pict>
      </w:r>
    </w:p>
    <w:p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AE0C70" w:rsidRDefault="003937B9" w:rsidP="0039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7B9" w:rsidRPr="00AE0C70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70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557193" w:rsidRPr="00AE0C70">
        <w:rPr>
          <w:rFonts w:ascii="Times New Roman" w:hAnsi="Times New Roman" w:cs="Times New Roman"/>
          <w:b/>
          <w:sz w:val="28"/>
          <w:szCs w:val="28"/>
        </w:rPr>
        <w:t>затраты на обеспечение функций</w:t>
      </w:r>
    </w:p>
    <w:p w:rsidR="003937B9" w:rsidRPr="00AE0C70" w:rsidRDefault="00902908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70">
        <w:rPr>
          <w:rFonts w:ascii="Times New Roman" w:hAnsi="Times New Roman" w:cs="Times New Roman"/>
          <w:b/>
          <w:sz w:val="28"/>
          <w:szCs w:val="28"/>
        </w:rPr>
        <w:t>а</w:t>
      </w:r>
      <w:r w:rsidR="003D0E4B" w:rsidRPr="00AE0C7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4042E" w:rsidRPr="00AE0C70">
        <w:rPr>
          <w:rFonts w:ascii="Times New Roman" w:hAnsi="Times New Roman" w:cs="Times New Roman"/>
          <w:b/>
          <w:sz w:val="28"/>
          <w:szCs w:val="28"/>
        </w:rPr>
        <w:t>и</w:t>
      </w:r>
      <w:r w:rsidRPr="00AE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527" w:rsidRPr="00AE0C70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r w:rsidR="003D0E4B" w:rsidRPr="00AE0C70">
        <w:rPr>
          <w:rFonts w:ascii="Times New Roman" w:hAnsi="Times New Roman" w:cs="Times New Roman"/>
          <w:b/>
          <w:sz w:val="28"/>
          <w:szCs w:val="28"/>
        </w:rPr>
        <w:t xml:space="preserve"> района города Барнаула</w:t>
      </w:r>
      <w:bookmarkStart w:id="0" w:name="_GoBack"/>
      <w:bookmarkEnd w:id="0"/>
    </w:p>
    <w:p w:rsidR="006A44DB" w:rsidRPr="00AE0C70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95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регламентно-профилактический ремонт </w:t>
      </w:r>
      <w:r w:rsidR="00672995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(далее –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</w:t>
      </w:r>
      <w:r w:rsidR="00672995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 </w:t>
      </w:r>
    </w:p>
    <w:p w:rsidR="00CC1312" w:rsidRPr="00AE0C70" w:rsidRDefault="00CC1312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оргтехники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57A6A" w:rsidRPr="00AE0C7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2250" cy="476250"/>
            <wp:effectExtent l="0" t="0" r="0" b="0"/>
            <wp:docPr id="60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244E4" w:rsidRPr="00AE0C70" w:rsidRDefault="003244E4" w:rsidP="0032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7350" cy="266700"/>
            <wp:effectExtent l="0" t="0" r="0" b="0"/>
            <wp:docPr id="106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i-х оргтехники в соответствии с нормативами, определяемыми в таблице №1;</w:t>
      </w:r>
    </w:p>
    <w:p w:rsidR="003244E4" w:rsidRPr="00AE0C70" w:rsidRDefault="003244E4" w:rsidP="003244E4">
      <w:pPr>
        <w:spacing w:after="0" w:line="240" w:lineRule="auto"/>
        <w:ind w:firstLine="709"/>
        <w:jc w:val="both"/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107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оргтехники в год, указанная в таблице №1</w:t>
      </w:r>
      <w:r w:rsidRPr="00AE0C70">
        <w:t>.</w:t>
      </w:r>
    </w:p>
    <w:p w:rsidR="00F57A6A" w:rsidRPr="00AE0C70" w:rsidRDefault="00F57A6A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37"/>
        <w:gridCol w:w="1730"/>
        <w:gridCol w:w="2375"/>
        <w:gridCol w:w="2097"/>
      </w:tblGrid>
      <w:tr w:rsidR="005C3F90" w:rsidRPr="00AE0C70" w:rsidTr="0040639C">
        <w:tc>
          <w:tcPr>
            <w:tcW w:w="567" w:type="dxa"/>
          </w:tcPr>
          <w:p w:rsidR="005C3F90" w:rsidRPr="00AE0C70" w:rsidRDefault="005C3F90" w:rsidP="005C3F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7" w:type="dxa"/>
          </w:tcPr>
          <w:p w:rsidR="005C3F90" w:rsidRPr="00AE0C70" w:rsidRDefault="005C3F90" w:rsidP="005C3F9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0" w:type="dxa"/>
          </w:tcPr>
          <w:p w:rsidR="005C3F90" w:rsidRPr="00AE0C70" w:rsidRDefault="005C3F90" w:rsidP="005C3F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5C3F90" w:rsidRPr="00AE0C70" w:rsidRDefault="005C3F90" w:rsidP="005C3F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75" w:type="dxa"/>
          </w:tcPr>
          <w:p w:rsidR="005C3F90" w:rsidRPr="00AE0C70" w:rsidRDefault="005C3F90" w:rsidP="005C3F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в год, </w:t>
            </w:r>
          </w:p>
          <w:p w:rsidR="005C3F90" w:rsidRPr="00AE0C70" w:rsidRDefault="005C3F90" w:rsidP="005C3F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097" w:type="dxa"/>
          </w:tcPr>
          <w:p w:rsidR="005C3F90" w:rsidRPr="00AE0C70" w:rsidRDefault="005C3F90" w:rsidP="005C3F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C3F90" w:rsidRPr="00AE0C70" w:rsidRDefault="005C3F90" w:rsidP="005C3F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5C3F90" w:rsidRPr="00AE0C70" w:rsidRDefault="005C3F90" w:rsidP="005C3F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C3F90" w:rsidRPr="00AE0C70" w:rsidTr="0040639C">
        <w:trPr>
          <w:trHeight w:val="606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5C3F90" w:rsidRPr="00AE0C70" w:rsidTr="0040639C">
        <w:trPr>
          <w:trHeight w:val="551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5C3F90" w:rsidRPr="00AE0C70" w:rsidTr="0040639C">
        <w:trPr>
          <w:trHeight w:val="56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5C3F90" w:rsidRPr="00AE0C70" w:rsidTr="0040639C">
        <w:trPr>
          <w:trHeight w:val="607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5C3F90" w:rsidRPr="00AE0C70" w:rsidTr="0040639C">
        <w:trPr>
          <w:trHeight w:val="620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5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5C3F90" w:rsidRPr="00AE0C70" w:rsidTr="0040639C">
        <w:trPr>
          <w:trHeight w:val="63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6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2394</w:t>
            </w:r>
          </w:p>
        </w:tc>
      </w:tr>
      <w:tr w:rsidR="005C3F90" w:rsidRPr="00AE0C70" w:rsidTr="0040639C">
        <w:trPr>
          <w:trHeight w:val="715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7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2794</w:t>
            </w:r>
          </w:p>
        </w:tc>
      </w:tr>
      <w:tr w:rsidR="005C3F90" w:rsidRPr="00AE0C70" w:rsidTr="0040639C">
        <w:trPr>
          <w:trHeight w:val="600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8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5C3F90" w:rsidRPr="00AE0C70" w:rsidTr="0040639C">
        <w:trPr>
          <w:trHeight w:val="629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9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5C3F90" w:rsidRPr="00AE0C70" w:rsidTr="0040639C">
        <w:trPr>
          <w:trHeight w:val="643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10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</w:p>
        </w:tc>
      </w:tr>
      <w:tr w:rsidR="005C3F90" w:rsidRPr="00AE0C70" w:rsidTr="0040639C">
        <w:trPr>
          <w:trHeight w:val="529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11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5C3F90" w:rsidRPr="00AE0C70" w:rsidTr="0040639C">
        <w:trPr>
          <w:trHeight w:val="543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12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5C3F90" w:rsidRPr="00AE0C70" w:rsidTr="0040639C">
        <w:trPr>
          <w:trHeight w:val="571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13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</w:tr>
      <w:tr w:rsidR="005C3F90" w:rsidRPr="00AE0C70" w:rsidTr="0040639C">
        <w:trPr>
          <w:trHeight w:val="599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14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2594</w:t>
            </w:r>
          </w:p>
        </w:tc>
      </w:tr>
      <w:tr w:rsidR="005C3F90" w:rsidRPr="00AE0C70" w:rsidTr="0040639C">
        <w:trPr>
          <w:trHeight w:val="612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15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5C3F90" w:rsidRPr="00AE0C70" w:rsidTr="0040639C">
        <w:trPr>
          <w:trHeight w:val="485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16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5C3F90" w:rsidRPr="00AE0C70" w:rsidTr="0040639C">
        <w:trPr>
          <w:trHeight w:val="527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17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5C3F90" w:rsidRPr="00AE0C70" w:rsidTr="0040639C">
        <w:trPr>
          <w:trHeight w:val="541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18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2587</w:t>
            </w:r>
          </w:p>
        </w:tc>
      </w:tr>
      <w:tr w:rsidR="005C3F90" w:rsidRPr="00AE0C70" w:rsidTr="0040639C">
        <w:trPr>
          <w:trHeight w:val="555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19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5C3F90" w:rsidRPr="00AE0C70" w:rsidTr="0040639C">
        <w:trPr>
          <w:trHeight w:val="583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20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4167</w:t>
            </w:r>
          </w:p>
        </w:tc>
      </w:tr>
      <w:tr w:rsidR="005C3F90" w:rsidRPr="00AE0C70" w:rsidTr="0040639C">
        <w:trPr>
          <w:trHeight w:val="611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21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</w:p>
        </w:tc>
      </w:tr>
      <w:tr w:rsidR="005C3F90" w:rsidRPr="00AE0C70" w:rsidTr="0040639C">
        <w:trPr>
          <w:trHeight w:val="563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22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4940</w:t>
            </w:r>
          </w:p>
        </w:tc>
      </w:tr>
      <w:tr w:rsidR="005C3F90" w:rsidRPr="00AE0C70" w:rsidTr="0040639C">
        <w:trPr>
          <w:trHeight w:val="600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23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1717</w:t>
            </w:r>
          </w:p>
        </w:tc>
      </w:tr>
      <w:tr w:rsidR="005C3F90" w:rsidRPr="00AE0C70" w:rsidTr="0040639C">
        <w:trPr>
          <w:trHeight w:val="629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24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</w:tr>
      <w:tr w:rsidR="005C3F90" w:rsidRPr="00AE0C70" w:rsidTr="0040639C">
        <w:trPr>
          <w:trHeight w:val="643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25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</w:tr>
      <w:tr w:rsidR="005C3F90" w:rsidRPr="00AE0C70" w:rsidTr="0040639C">
        <w:trPr>
          <w:trHeight w:val="529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26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</w:tr>
      <w:tr w:rsidR="005C3F90" w:rsidRPr="00AE0C70" w:rsidTr="0040639C">
        <w:trPr>
          <w:trHeight w:val="543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27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5317</w:t>
            </w:r>
          </w:p>
        </w:tc>
      </w:tr>
      <w:tr w:rsidR="005C3F90" w:rsidRPr="00AE0C70" w:rsidTr="0040639C">
        <w:trPr>
          <w:trHeight w:val="571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28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</w:tr>
      <w:tr w:rsidR="005C3F90" w:rsidRPr="00AE0C70" w:rsidTr="0040639C">
        <w:trPr>
          <w:trHeight w:val="599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29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5C3F90" w:rsidRPr="00AE0C70" w:rsidTr="0040639C">
        <w:trPr>
          <w:trHeight w:val="612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30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5C3F90" w:rsidRPr="00AE0C70" w:rsidTr="0040639C">
        <w:trPr>
          <w:trHeight w:val="627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31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5C3F90" w:rsidRPr="00AE0C70" w:rsidTr="0040639C">
        <w:trPr>
          <w:trHeight w:val="527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32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5C3F90" w:rsidRPr="00AE0C70" w:rsidTr="0040639C">
        <w:trPr>
          <w:trHeight w:val="541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33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5C3F90" w:rsidRPr="00AE0C70" w:rsidTr="0040639C">
        <w:trPr>
          <w:trHeight w:val="555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34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5C3F90" w:rsidRPr="00AE0C70" w:rsidTr="0040639C">
        <w:trPr>
          <w:trHeight w:val="583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35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</w:tr>
      <w:tr w:rsidR="005C3F90" w:rsidRPr="00AE0C70" w:rsidTr="0040639C">
        <w:trPr>
          <w:trHeight w:val="611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36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</w:p>
        </w:tc>
      </w:tr>
      <w:tr w:rsidR="005C3F90" w:rsidRPr="00AE0C70" w:rsidTr="0040639C">
        <w:trPr>
          <w:trHeight w:val="573"/>
        </w:trPr>
        <w:tc>
          <w:tcPr>
            <w:tcW w:w="567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37" w:type="dxa"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37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3592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1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2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3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4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3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4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5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6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7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8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9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10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11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12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13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14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15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16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17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18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19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20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1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2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3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4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5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6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7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8</w:t>
            </w:r>
          </w:p>
        </w:tc>
        <w:tc>
          <w:tcPr>
            <w:tcW w:w="1730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1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2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3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4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5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5C3F90" w:rsidRPr="00AE0C70" w:rsidTr="0040639C">
        <w:trPr>
          <w:trHeight w:val="315"/>
        </w:trPr>
        <w:tc>
          <w:tcPr>
            <w:tcW w:w="56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437" w:type="dxa"/>
            <w:noWrap/>
            <w:hideMark/>
          </w:tcPr>
          <w:p w:rsidR="005C3F90" w:rsidRPr="00AE0C70" w:rsidRDefault="005C3F90" w:rsidP="005C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6</w:t>
            </w:r>
          </w:p>
        </w:tc>
        <w:tc>
          <w:tcPr>
            <w:tcW w:w="1730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5C3F90" w:rsidRPr="00AE0C70" w:rsidRDefault="005C3F90" w:rsidP="005C3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</w:tbl>
    <w:p w:rsidR="005C3F90" w:rsidRPr="00AE0C70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F90" w:rsidRPr="00AE0C70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CD3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программного обеспечения </w:t>
      </w:r>
    </w:p>
    <w:p w:rsidR="00786130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</w:t>
      </w: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5F71C7" w:rsidRPr="00AE0C70" w:rsidRDefault="005F71C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pStyle w:val="ac"/>
      </w:pPr>
      <w:r w:rsidRPr="00AE0C70">
        <w:t>Затраты на оплату услуг по сопровождению и приобретению программного обеспечения (</w:t>
      </w:r>
      <w:r w:rsidRPr="00AE0C70">
        <w:rPr>
          <w:noProof/>
          <w:position w:val="-12"/>
        </w:rPr>
        <w:drawing>
          <wp:inline distT="0" distB="0" distL="0" distR="0">
            <wp:extent cx="317500" cy="260350"/>
            <wp:effectExtent l="0" t="0" r="6350" b="6350"/>
            <wp:docPr id="81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t>) определяются по формуле:</w:t>
      </w:r>
    </w:p>
    <w:p w:rsidR="00F57A6A" w:rsidRPr="00AE0C7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70050" cy="482600"/>
            <wp:effectExtent l="0" t="0" r="6350" b="0"/>
            <wp:docPr id="8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84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программного обеспечения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или утвержденном регламенте выполнения работ по сопровождению g-го программного обеспечения, 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85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AE0C70" w:rsidRDefault="00F57A6A" w:rsidP="00E65CD3">
      <w:pPr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703"/>
        <w:gridCol w:w="1418"/>
        <w:gridCol w:w="2116"/>
        <w:gridCol w:w="2402"/>
      </w:tblGrid>
      <w:tr w:rsidR="00F57A6A" w:rsidRPr="00AE0C70" w:rsidTr="00F34F85">
        <w:tc>
          <w:tcPr>
            <w:tcW w:w="567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3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16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2402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 в год за ед.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:rsidR="00F57A6A" w:rsidRPr="00AE0C70" w:rsidRDefault="00F57A6A" w:rsidP="00682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6" w:type="dxa"/>
          </w:tcPr>
          <w:p w:rsidR="00F57A6A" w:rsidRPr="00AE0C70" w:rsidRDefault="00CC3F65" w:rsidP="00D03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2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подготовки документации по защите информации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402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:rsidR="00F57A6A" w:rsidRPr="00AE0C70" w:rsidRDefault="00F57A6A" w:rsidP="00344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Утилита обновления программы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программы электронного документооборота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подсистемы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12600,00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  <w:vAlign w:val="center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="0092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для бухгалтерского учёта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78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30F"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6A" w:rsidRPr="00AE0C70" w:rsidRDefault="00F57A6A" w:rsidP="001B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92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395" w:rsidRPr="00AE0C70">
              <w:rPr>
                <w:rFonts w:ascii="Times New Roman" w:hAnsi="Times New Roman" w:cs="Times New Roman"/>
                <w:sz w:val="24"/>
                <w:szCs w:val="24"/>
              </w:rPr>
              <w:t>на операционную систему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6A" w:rsidRPr="00AE0C70" w:rsidRDefault="00CF7411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F57A6A" w:rsidRPr="00AE0C70" w:rsidRDefault="00F57A6A" w:rsidP="00CF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411"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F6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6A" w:rsidRPr="00AE0C70" w:rsidRDefault="00F57A6A" w:rsidP="001B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информации </w:t>
            </w:r>
            <w:r w:rsidR="001B6395" w:rsidRPr="00AE0C70">
              <w:rPr>
                <w:rFonts w:ascii="Times New Roman" w:hAnsi="Times New Roman" w:cs="Times New Roman"/>
                <w:sz w:val="24"/>
                <w:szCs w:val="24"/>
              </w:rPr>
              <w:t>от несанкционированного доступа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6A" w:rsidRPr="00AE0C70" w:rsidRDefault="00CF7411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F57A6A" w:rsidRPr="00AE0C70" w:rsidRDefault="00CF7411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24160</w:t>
            </w:r>
            <w:r w:rsidR="00F57A6A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для кадрового учёта</w:t>
            </w:r>
          </w:p>
        </w:tc>
        <w:tc>
          <w:tcPr>
            <w:tcW w:w="1418" w:type="dxa"/>
          </w:tcPr>
          <w:p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па и абонентское обслуживание системы для передачи отчётности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3" w:type="dxa"/>
          </w:tcPr>
          <w:p w:rsidR="00F57A6A" w:rsidRPr="00AE0C70" w:rsidRDefault="00F57A6A" w:rsidP="003444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сопровождение </w:t>
            </w:r>
            <w:r w:rsidR="0034442D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 для бухгалтерской отчётности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</w:tcPr>
          <w:p w:rsidR="00F57A6A" w:rsidRPr="00AE0C70" w:rsidRDefault="00F57A6A" w:rsidP="00D03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3DB4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57A6A" w:rsidRPr="00AE0C70" w:rsidTr="00F34F85">
        <w:trPr>
          <w:trHeight w:val="573"/>
        </w:trPr>
        <w:tc>
          <w:tcPr>
            <w:tcW w:w="567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3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обновление </w:t>
            </w:r>
            <w:r w:rsidR="000873BE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справочно-правовой системы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</w:tcPr>
          <w:p w:rsidR="00F57A6A" w:rsidRPr="00AE0C70" w:rsidRDefault="00CF741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</w:t>
            </w:r>
            <w:r w:rsidR="00CC3F65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8130F" w:rsidRPr="00AE0C70" w:rsidTr="00F34F85">
        <w:trPr>
          <w:trHeight w:val="573"/>
        </w:trPr>
        <w:tc>
          <w:tcPr>
            <w:tcW w:w="567" w:type="dxa"/>
          </w:tcPr>
          <w:p w:rsidR="0078130F" w:rsidRPr="00AE0C70" w:rsidRDefault="0078130F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dxa"/>
          </w:tcPr>
          <w:p w:rsidR="0078130F" w:rsidRPr="00AE0C70" w:rsidRDefault="00306E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работы ЭЦП (Крипторовайдер)</w:t>
            </w:r>
          </w:p>
        </w:tc>
        <w:tc>
          <w:tcPr>
            <w:tcW w:w="1418" w:type="dxa"/>
          </w:tcPr>
          <w:p w:rsidR="0078130F" w:rsidRPr="00AE0C70" w:rsidRDefault="00306E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:rsidR="0078130F" w:rsidRPr="00AE0C70" w:rsidRDefault="00CC528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993FB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2" w:type="dxa"/>
          </w:tcPr>
          <w:p w:rsidR="0078130F" w:rsidRPr="00AE0C70" w:rsidRDefault="0078130F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CD3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C4765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 и оборудования</w:t>
      </w: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21078C" w:rsidRPr="00AE0C70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</m:oMath>
      <w:r w:rsidRPr="00AE0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57A6A" w:rsidRPr="00AE0C70" w:rsidRDefault="003D2FC4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</m:e>
        </m:nary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AE0C70" w:rsidRDefault="003D2FC4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кт</m:t>
            </m:r>
          </m:sub>
        </m:sSub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3D2FC4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кт</m:t>
            </m:r>
          </m:sub>
        </m:sSub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единицы компьютерной техники и оборудования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A" w:rsidRPr="00AE0C70" w:rsidRDefault="00F57A6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AE0C70">
        <w:rPr>
          <w:rFonts w:ascii="Times New Roman" w:hAnsi="Times New Roman" w:cs="Times New Roman"/>
          <w:sz w:val="28"/>
          <w:szCs w:val="28"/>
        </w:rPr>
        <w:t>3</w:t>
      </w:r>
    </w:p>
    <w:p w:rsidR="00F57A6A" w:rsidRPr="00AE0C70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56"/>
        <w:gridCol w:w="1861"/>
        <w:gridCol w:w="2184"/>
        <w:gridCol w:w="1858"/>
        <w:gridCol w:w="1477"/>
        <w:gridCol w:w="2270"/>
      </w:tblGrid>
      <w:tr w:rsidR="00AE0C70" w:rsidRPr="00AE0C70" w:rsidTr="007A36FE">
        <w:tc>
          <w:tcPr>
            <w:tcW w:w="561" w:type="dxa"/>
          </w:tcPr>
          <w:p w:rsidR="00F57A6A" w:rsidRPr="00AE0C70" w:rsidRDefault="00921C18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</w:tcPr>
          <w:p w:rsidR="00F57A6A" w:rsidRPr="00AE0C70" w:rsidRDefault="00921C18" w:rsidP="00E65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6" w:type="dxa"/>
          </w:tcPr>
          <w:p w:rsidR="00F57A6A" w:rsidRPr="00AE0C70" w:rsidRDefault="00921C1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68" w:type="dxa"/>
          </w:tcPr>
          <w:p w:rsidR="00921C18" w:rsidRPr="00921C18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73000,00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47000,00</w:t>
            </w:r>
          </w:p>
        </w:tc>
      </w:tr>
      <w:tr w:rsidR="00921C18" w:rsidRPr="00AE0C70" w:rsidTr="007A36FE">
        <w:tc>
          <w:tcPr>
            <w:tcW w:w="5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карта</w:t>
            </w:r>
          </w:p>
        </w:tc>
        <w:tc>
          <w:tcPr>
            <w:tcW w:w="221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68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6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</w:tbl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3A273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 для источника бесперебойного питания</w:t>
      </w:r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жёстких дисков </w:t>
      </w: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21078C" w:rsidRPr="00AE0C70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батарей для </w:t>
      </w:r>
      <w:r w:rsidR="00485E0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бесперебойного питания</w:t>
      </w:r>
      <w:r w:rsidR="003F5CF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AE0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бат)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57A6A" w:rsidRPr="00AE0C70" w:rsidRDefault="003D2FC4" w:rsidP="002107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бат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бат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бат</m:t>
                </m:r>
              </m:sub>
            </m:sSub>
          </m:e>
        </m:nary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AE0C70" w:rsidRDefault="003D2FC4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батарей для i-й должности,</w:t>
      </w:r>
      <w:r w:rsidR="0092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3D2FC4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</w:t>
      </w:r>
      <w:r w:rsidR="0092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 для i-й должности,</w:t>
      </w:r>
      <w:r w:rsidR="0092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AE0C70" w:rsidRDefault="00F57A6A" w:rsidP="003244E4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1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1884"/>
        <w:gridCol w:w="2218"/>
        <w:gridCol w:w="1900"/>
        <w:gridCol w:w="1477"/>
        <w:gridCol w:w="2320"/>
      </w:tblGrid>
      <w:tr w:rsidR="00F57A6A" w:rsidRPr="00AE0C70" w:rsidTr="00F34F85">
        <w:tc>
          <w:tcPr>
            <w:tcW w:w="515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4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0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86130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20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F57A6A" w:rsidRPr="00AE0C70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17"/>
        <w:gridCol w:w="1888"/>
        <w:gridCol w:w="2239"/>
        <w:gridCol w:w="1907"/>
        <w:gridCol w:w="1495"/>
        <w:gridCol w:w="2268"/>
      </w:tblGrid>
      <w:tr w:rsidR="00AE0C70" w:rsidRPr="00AE0C70" w:rsidTr="003244E4">
        <w:tc>
          <w:tcPr>
            <w:tcW w:w="51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F57A6A" w:rsidRPr="00AE0C70" w:rsidRDefault="00F57A6A" w:rsidP="001532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Батарея для </w:t>
            </w:r>
            <w:r w:rsidR="00485E08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источника бесперебойного питания </w:t>
            </w:r>
          </w:p>
        </w:tc>
        <w:tc>
          <w:tcPr>
            <w:tcW w:w="2239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:rsidR="00F57A6A" w:rsidRPr="00AE0C70" w:rsidRDefault="00F57A6A" w:rsidP="006554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54B6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95" w:type="dxa"/>
          </w:tcPr>
          <w:p w:rsidR="00F57A6A" w:rsidRPr="00AE0C70" w:rsidRDefault="006554B6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F57A6A" w:rsidRPr="00AE0C70" w:rsidRDefault="00F57A6A" w:rsidP="006554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4B6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="005F71C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 w:rsidR="003F5CF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1C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="005F71C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F57A6A" w:rsidRPr="00AE0C70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8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57A6A" w:rsidRPr="00AE0C7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87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6700"/>
            <wp:effectExtent l="0" t="0" r="6350" b="0"/>
            <wp:docPr id="94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i-гoтипа,</w:t>
      </w:r>
      <w:r w:rsidR="003F5CF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95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оргтехники,</w:t>
      </w:r>
      <w:r w:rsidR="000F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7500" cy="266700"/>
            <wp:effectExtent l="0" t="0" r="6350" b="0"/>
            <wp:docPr id="96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</w:t>
      </w:r>
      <w:r w:rsidR="003F5CF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AE0C70" w:rsidRDefault="00F57A6A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3048"/>
        <w:gridCol w:w="2108"/>
        <w:gridCol w:w="2109"/>
        <w:gridCol w:w="2515"/>
      </w:tblGrid>
      <w:tr w:rsidR="00DB291D" w:rsidRPr="00AE0C70" w:rsidTr="00F34F85">
        <w:tc>
          <w:tcPr>
            <w:tcW w:w="56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0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9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515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B291D" w:rsidRPr="00AE0C70" w:rsidTr="00F34F85">
        <w:tc>
          <w:tcPr>
            <w:tcW w:w="56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МФУ А3</w:t>
            </w:r>
          </w:p>
        </w:tc>
        <w:tc>
          <w:tcPr>
            <w:tcW w:w="210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B291D" w:rsidRPr="00AE0C70" w:rsidTr="00F34F85">
        <w:tc>
          <w:tcPr>
            <w:tcW w:w="56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чернил для принтера</w:t>
            </w:r>
          </w:p>
        </w:tc>
        <w:tc>
          <w:tcPr>
            <w:tcW w:w="210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5600,00</w:t>
            </w:r>
          </w:p>
        </w:tc>
      </w:tr>
      <w:tr w:rsidR="00DB291D" w:rsidRPr="00AE0C70" w:rsidTr="00F34F85">
        <w:tc>
          <w:tcPr>
            <w:tcW w:w="56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А4</w:t>
            </w:r>
          </w:p>
        </w:tc>
        <w:tc>
          <w:tcPr>
            <w:tcW w:w="2108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9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DB291D" w:rsidRPr="00AE0C70" w:rsidRDefault="00DB291D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F57A6A" w:rsidRPr="00AE0C70" w:rsidRDefault="00F57A6A" w:rsidP="00DF344D">
      <w:pPr>
        <w:pStyle w:val="a7"/>
        <w:ind w:left="360"/>
        <w:jc w:val="center"/>
      </w:pPr>
    </w:p>
    <w:p w:rsidR="00B91388" w:rsidRPr="00AE0C70" w:rsidRDefault="00B91388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расходных материалов для принтеров, многофункциональных устройств и копировальных аппаратов</w:t>
      </w:r>
      <w:r w:rsidR="003F5CF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оргтехники)</w:t>
      </w:r>
      <w:r w:rsidR="003F5CF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B91388" w:rsidRPr="00AE0C70" w:rsidRDefault="00B91388" w:rsidP="00B9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91388" w:rsidRPr="00AE0C70" w:rsidRDefault="00B91388" w:rsidP="00B91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80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6700"/>
            <wp:effectExtent l="0" t="0" r="6350" b="0"/>
            <wp:docPr id="108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i-гoтипа,</w:t>
      </w:r>
      <w:r w:rsidR="003F5CF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№6;</w:t>
      </w:r>
    </w:p>
    <w:p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109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оргтехники,указанный в таблице №6;</w:t>
      </w:r>
    </w:p>
    <w:p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7500" cy="266700"/>
            <wp:effectExtent l="0" t="0" r="6350" b="0"/>
            <wp:docPr id="110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</w:t>
      </w:r>
      <w:r w:rsidR="003F5CF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№6.</w:t>
      </w:r>
    </w:p>
    <w:p w:rsidR="00160437" w:rsidRPr="00AE0C70" w:rsidRDefault="00160437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0873BE" w:rsidRPr="00AE0C70" w:rsidTr="00F34F85">
        <w:tc>
          <w:tcPr>
            <w:tcW w:w="709" w:type="dxa"/>
          </w:tcPr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</w:tcPr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2" w:type="dxa"/>
          </w:tcPr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275" w:type="dxa"/>
          </w:tcPr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873BE" w:rsidRPr="00AE0C70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Направляющая бумаги Canon MF 3228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D028BA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привода 17T Canon MF3228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D028BA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623,33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резинового вала Canon MF3110 /3228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D028BA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823,33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r w:rsidR="003F5CF7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Canon MF3228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D028BA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Соленоид узла подхвата Canon MF3228/3110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D028BA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фиксации в сборе Canon MF4018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13033,33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Шлейф каретки сканера Canon MF4018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Правый прижимной рычаг блока фиксации Canon MF4018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протяжки узла подачи Canon MF4018/MF4150/4140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в сборе Canon MF3010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Шлейф сканера Canon MF3010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вал HP LJ1022/3050 Canon MF4140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3874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Canon MF4140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фиксации в сборе Canon NP7161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(подш.) тефлонового вала (метал.) Canon NP7161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резинового вала Canon NP7161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вала регистрации Canon NP7161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Драм-юнит Canon NP7161 (o) (60000 стр.)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311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Кнопка </w:t>
            </w:r>
            <w:r w:rsidR="00311E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311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Canon NP7161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623,33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Коротрон переноса Canon NP7161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 Canon NP7161/7160/7163 Type 5.0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бумаги Canon NP6317/ 7161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1316,67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бумаги Canon NP7161/IR1600 /NP6512/PC860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716,67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Сепаратор теф.вала</w:t>
            </w:r>
            <w:r w:rsidR="00311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Canon NP 7161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Тефлоновый вал Canon NP-7161/7160 /7164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6266,67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обходного лотка Canon NP7161/IR2200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тефлонового вала 45T Canon NP7161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584F8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 для </w:t>
            </w:r>
            <w:r w:rsidR="00B91388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оргтехники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закрепления в сборе HP LJ1022 (o), арт.RM12050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A154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11266,67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лазера (сканер) HP LJ1010/1012/1015 (o) RM10171 (HewlettPackard)RM10624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A154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сканера HP Р 1005/1006 (o)арт. RM14621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A154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8166,67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закрепления в сборе HP LJP2015 (o) в неор. упаковке, кат номер RM14248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 переноса HP LJP2015/2055 (o)RM14279 (HewlettPackard)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Муфта узла подачи бумаги HP LJ 1320/2015 (о)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Печь в сборе НР 1200 (о)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Плата форматера HP LJ1020 (o) Q542660001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6116,67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Редуктор в сборе  HP LJ 2015/2014/2727  RM1-4253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Термоэлемент HP 1160/1320 (220в)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вал нижний HP LJ 1200/1300/1150 (Hi-Вlack)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вал HP 1010 (Boost)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1216,67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вал HP LJ P1005\1505 (HB)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813,33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вал HP LJ P1102/1606/1566/M1212/1536//  (HB)0331462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прижимной вал HP 1160/1320 (Boost) (RC1-3630)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вал HP 5000/5100 (о) RB21919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подхвата бумаги обх. лотка HP LJ 5000/5100 (o) ROL-HP-LJ5000-O-RB21795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подхвата бумаги осн. лотка HP LJ 5000/5100 (o) ROL-HP-LJ5000-O-RB21821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лотка руч. под. 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LJP2015 /2014/2727/5025/5035 (o) ROL-HP-LJP2015-O-RL11525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переноса HP LJ1020/1022 (o), арт.RM12093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HP LJ 1005/1006 (o) RL1-1442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HP LJ1010/1012/1015 (о), арт.RL10266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бумаги HP LJ 1200 (o) RL10303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HP LJ 1505 (o) RL1-1497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446,67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Термопленка НР 1200 /1000/1300/1010/1018/1150/1320/2015/Сanon 3110/3228/ М1005 (ОЕМ type) синяя коробка, ресурс 80000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823,33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Термопленка HP P1500/1505/М1120/.. (о)  RM1-4209 металлизированная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Термопленка HP P1505 OEM type, Zh1505-FF-chn, RM1-4209-film металлизированная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1113,33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P1006/1008/2055-FF-chn, RM1-4209-film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обходного лотка HP LJ5000 (o) PAD-HP-LJ5000-O-RF53439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HP LJ 1006/1005,  Zh4006-Sp RM14006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HP LJ1010 /1012/1015 (o) PAD-HP-LJ1010-O-RM10648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HP LJ 1200/1300 (o) PAD-HP-LJ1200-O-RF01014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осн. лотка HP LJ1160/1320 (o) в сборе PAD-HP-LJ1320-O-RM11298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35T/18T HP LJ 1020/1022/MF4140/MF4122 (O) RU5-0506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37Tрезинового вала HP LJ1018/1022/3050/3052 (o) RU50523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413,33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23T/ 56T привода печи LJ P1505 / M1522 ,муфта привода блока фиксации,(boost) HP RU6-0018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Муфта привода блока фиксации HP LJP1505 (о) шестерни 23Т/56ТCLU-HP-LJP1505-O-RU60018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413,33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привода HP LJ1200 (17T/2) (o) GEAR-FU5-0703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привода резинового вала HP LJ1320/2015 (27T) (o) RU5-03-07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27T/18T привода печки Canon LBP-2900/LJ-1010/1012/1015 (о) RU5-0177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286,67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29Т резинового вала  НР1200 (о)RU70028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печки 21T HP LJ 5000 (o) GEAR-HP-LJ5000-O-FS70237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HP LJ5000 29T/14T (o) (о) GEAR-HP-LJ5000-O-RS60348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HP LJ Р1005/1006/1505  (SC) (Odyssey) (с шестернями) горячий DRHP1505-5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HP LJ1010/1012/1015 (SC) Odyssey (5версия) горячий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HP LJ 1200 (SC) Odyssey (запатен. шестерня) DRHP1200-5 горячий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HP LJ 1320/1160/2015 (SC) DRHP2015-5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HP LJ 2410/2420/2430/3005 ( SC))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6C5F7E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HP LJ 5000 (SC) запатенован. шестерня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HP LJ 5200/M5025/M5035,DRHP52-2-5 (SC) Odyssey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(короткий) HP LJ 1010 (о)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(длинный) HP LJ 1010 (о)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(короткий) HP LJ 1160/1320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(длинный) HP LJ 1160/1320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(короткий) HP LJ 1000/1200/1220 (о)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(длинный) HP LJ 1000/1200/1220 (о)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HP LJ5000/5100 (SC)  длинный 5KMRBUSH-L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 HP LJ5000/5100 (SC)  5KMRBUSH-SH короткий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 HP LJР 1505/1006/М1210  длинный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 HP LJР 1505/1006/М1210  короткий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 HP LJ 1010 (Boost) в сборе MRH-12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HP LJ 1200/1220/1300/1000W (Boost) HP12MDR-OS-5 в сборе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293,33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 HP LJ 1320 /2015(Boost)в сборе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293,33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 HP LJ 1505/1005/1006/М1120 (Boost) в сборе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293,33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HP LJ 4000/2100 (Boost) в сборе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363,33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Контакт магнитного вала HP LJ1010 (SC) HP1012MRCON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Контакт магнитного вала HP LJ1100\1200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Контакт магнитного вала HP LJ1160\1320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Втулка контактн</w:t>
            </w:r>
            <w:r w:rsidR="00B91388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.для оболочки магнит.вала  HP 2300/4000/4100 (Китай), упак.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Контакт шестерни магнитного вала HP LJ5000/5100 (SC) 5KMRGRCON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Лезвие подбора барабана HP 1200 (SC), HP12RECBLD-3T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Лезвие подбора магнитного вала HP LJP1200 (SC) 12RECBLD-3T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Уплотнительное лезвие магнитного вала  HP LJ1010 (SC)HP15MRSBLD-1T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Уплотнительное лезвие магнитного вала  HP LJ1505 (SC)HP15MRSBLD-1T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HP LJ1010/1012/1015 (SC) HP1012MDR-OS-5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HP LJ 1200/1300(HANP)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HP LJ 1160/1320/2015 (SC) HP1320MDR-OS-5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 HP LJ 1505/1005/1006/М1120 (Odyssey) (SC) HP1505MDR-OS-5, оболочка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HP LJ 2100/2200/2400/2420/ 3005/3015/4000/4100 (SC) 4KMDR-OS-5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HP LJ 5200/5020/5025 (SC) 5KMDR-OS-5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HP LJ 5000/5100 (SC) 5KMDR-OS-5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Дозирующее лезвие HP Р1005/1505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Дозирующее лезвие магнитного вала HP 1010/1200/1300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Дозирующее лезвие HP 1160/1320  Zh1160-WB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363,33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Дозирующее лезвие магнитного вала HP LJ5000 (SC) 5KdBLADE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9F4EB2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 HP LJ 1005/1006/1505 (Boost)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1010/Canon IR 1024(SC)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1200/1300/5L/1160/1320/2015 Universal  (SC)  HP1012BLADE-10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213,33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 HP LJ 2100/2300/2420/3005/3015/4500/4515 (SC) HP21BLADE-5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 HP LJ 5000/8100 (SC) 5KBLADE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 HP LJ 5200 (SC) 5KBLADE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заряда  НР 1200/1100/1010/1320 (мягкий) (SC) (Odyssey) HP12PCR-OS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заряда  НР LJP1005/1006/1505 устойчив.к TAB (SC) (Odyssey) NVRTABPCR-H1505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заряда  НР 2100/3005/3015/4000/4014/4015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заряда  НР 5000/9000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646,33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Чип к картриджу НР 1005/1006/1505 (Сhina)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Чип к картриджу  СВ435А/СВ436А/СЕ505А/СЕ255А/СЕ364А (чип универсальный) U24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Чип к картриджу НР Р1102/1566/3015/4015 (Boost) повыщ емкость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Чип  НР 1160/1300/2420/4200/4250/4300 (Hi-Black)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Чип (большой емкостью) НР 1160/1320 (СК)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Чип к картр. универсальный НР 2055/4515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Чип к картр. НР 3005/3027/3035 (China)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лотка 1 LJ Pro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Ролики отделения лотка 2 LJ Pro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Ролики захвата лотка 2 LJ Pro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 регистрации LJ Pro M402 / M403 / M426 / M427 / M501 / M506 / M527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8911,67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Ролики захвата лотка 3 LJ Pro M402 / M403 / M426 / M427 / M527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отделения лотка 3 LJ Pro M402 / M403 / M426 / M427 / M501 / M506 / M527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Печь в сборе LJ Pro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 переноса (коротрон) LJ P1005/P1006/P1009, M1522, M1120, Professional P1102/M1536/CP1525/P1606/P1505/M1132, M1212/ M225/M201 /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Лазер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LJ Pro M402 / M403 / M426 / M427 / M506 / M501 / M527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DC controller LJ Pro M402 / M403 / M426 / M427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8361,67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Дозирующее лезвие (DoctorBlade) HP LJ M402/M426/427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 HP LJ M402/M426/427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HP LJ Pro M402/M426/427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 резиновый (нижний) HP LJ ProM402/M426/427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 для </w:t>
            </w:r>
            <w:r w:rsidR="00B91388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оргтехники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Sharp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 захвата бумаги из лотка Sharp AR5415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 проявки Sharp AR5012/5415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2783,33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Девелопер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Sharp AR121/151/5012/5415QE type AR-152LD 25000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(o) 170г/пак.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Дозирующее лезвие магнитного вала Sharp AR5012/5415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636,67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Лезвие подбора блока проявки Sharp AR5012/5415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Основание муфты Sharp AR5415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Сепаратор тефлонового вала Sharp AR5415/5420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Уплотнение блока проявки Sharp AR5012/ 5415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F25BFF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 для </w:t>
            </w:r>
            <w:r w:rsidR="00B91388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оргтехники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Муфта подачи бумаги Samsung ML1210/1250 Xerox PH3110/3210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Основание ролика захвата (без резинки) Samsung ML1210 Xerox PH3110/ 3210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Палец отд.оттефл.+ пружин. Samsung ML-1210 Xerox PH3110/3210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узла выхода Xerox WC3210/3220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Тефлоновый вал Samsung ML1210/1250/ 1430/4500 /Xerox PH3210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левая Samsumg ML1210/1250 Xerox PH3110/3210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главного привода в сборе XeroxPhaser 3117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лазера в сборе XeroxPhaser 3117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фиксации в сборе XeroxPhaser 3117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Муфта ролика захвата Samsung ML-1610/2015 Xerox PE220 PH3117/3122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(только резинка) XeroxPhaser 3117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596,67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Соленоид подачи бумаги XeroxPhaser 3117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1316,67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Узел шестерен подхвата бумаги XeroxPhaser 3117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тефлонового вала XeroxPhaser 3117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836,67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обходного лотка Xerox С118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основного лотка Xerox С118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873,33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регистрации Xerox С118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1873,33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основного лотка Xerox C118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Драм-юнит+девелоперXerox WC M118/C118/ WC Pro123/128/133 60000стр.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22733,33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засветки Xerox 255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Скрепки (3X5K) XEROX DC220/30/255 (o) /65/460/70/320/32/40/420/25/32/40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15833,33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тефлонового вала Samsung ML5000/Xerox P8e, левый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Бушинг тефлонового вала Samsung ML5000/Xerox P8e, правый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Шестерня тефлонового вала Samsung ML5000/Xerox P8e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АвтоподатчикXerox WC3220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446,67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фиксации в сборе Xerox WC3220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006,67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Активатор датчика подачи Xerox PE16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Муфта узла подачи Xerox WC3119/PE114e/PE16 (о)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3416,67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вал Samsung ML1510/1710/ Xerox PE16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3116,67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ADF в сборе Xerox WC PE16 (o)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4A1576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 для </w:t>
            </w:r>
            <w:r w:rsidR="00B91388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оргтехники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Печатающая головка Epson R220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Лента энкодераEpsonStylusPhoto R200 (o)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Главная плата StylusPhoto R220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Насадка на ролик захвата  StylusPhoto R220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Stylus Photo R220/R200/R300/R320 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Направляющая лотка для CD в сборе R220/R200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питания Perfection 2480 Photo [сканер]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8146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Вал (ось) каретки StylusPhoto R2400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подачи бумаги StylusPhoto R2400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Вал подачи бумаги в сборе с энкодерным колесом StylusPhoto 1410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захвата на оси в сборе StylusPhoto 1410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493,33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Узел захвата-отделения в сборе StylusPhoto 1410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2843,33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Узел подачи чернил в сборе StylusPhoto 1410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каретки StylusPhoto 1400, 1410, R1900 / StylusPhoto R2880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3836,67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Печатающая головка StylusPhoto 1410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14166,67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Плата питания в сборе StylusPhoto R2400, R1800, 1410, 1400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2131,67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Главная плата StylusPhoto 1410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7228,33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B91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C65 PE (Photo Edition)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548,33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Печатающий механизм C65 PE (PhotoEdition)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5156,67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Печатающая головка Stylus C63/ C63PE/С64/C64PE/C65/C65 PE/C67PE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5206,67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Платапитания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 C63 PE (Photo Edition)/C65 PE (Photo Edition)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1926,67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Главнаяплата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ST C63 PE/ C64 PE/ C64/ C65 PE,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ВалкареткиStylusPhotoR390, RX585, R285,L805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R285 /L805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отделения в сборе L805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Направляющая бумаги верхняя в сборе L805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Ремень привода каретки L800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Поглотитель чернил (памперс, абсорбер) многослойный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Печатающая головка StylusPhoto RX610, RX615, R290, L805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13733</w:t>
            </w:r>
            <w:r w:rsidR="00160437" w:rsidRPr="00AE0C70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бумаги L210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захвата в сборе на оси  L210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E57893" w:rsidRPr="00AE0C70" w:rsidRDefault="00E57893" w:rsidP="0078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Главная плата L210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питания L210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1193,33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Печатающая головка  L210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6433,33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noWrap/>
            <w:hideMark/>
          </w:tcPr>
          <w:p w:rsidR="00160437" w:rsidRPr="00AE0C70" w:rsidRDefault="00160437" w:rsidP="00B91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 для </w:t>
            </w:r>
            <w:r w:rsidR="00B91388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оргтехники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Барабан Samsung ML 1610/1615/2015 /Хerox 3117(SC) OML1610G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Samsung JC92-01640A Главная плата (форматтер) ML-1610/Xerox Phaser3117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 тефлоновый (верхний) Samsung ML1510/1610/1710/Ph3117/SCX-4016 (Hi-Black) JC66-00601A/B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Тормозная площадка Samsung ML1610 (o) JC9702217A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186,67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Блок закрепления в сборе Samsung ML1610 (o), арт.JC9603401G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7883,33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Дозирующее лезвие вала проявки Samsung ML1610 (Boost) 30025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308,33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Ракель  Samsung ML1610\2015 (SC)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308,33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Валпроявки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ML1610 (SC) SAM1610DEVRL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308,33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Роликзаряда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ML1610/2010 (SC) (Odyssey) SAM1610PCR-OS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(в сборе) Samsung ML 1610 (о) JC73-00211A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(только резинка) Samsung ML 1610/1615/2015/SCX-4321/4521/Ph3117(О) (о) JC7300302A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446,67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noWrap/>
            <w:hideMark/>
          </w:tcPr>
          <w:p w:rsidR="00160437" w:rsidRPr="00AE0C70" w:rsidRDefault="00160437" w:rsidP="00B91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Запчасти для </w:t>
            </w:r>
            <w:r w:rsidR="00B91388" w:rsidRPr="00AE0C70">
              <w:rPr>
                <w:rFonts w:ascii="Times New Roman" w:hAnsi="Times New Roman" w:cs="Times New Roman"/>
                <w:sz w:val="24"/>
                <w:szCs w:val="24"/>
              </w:rPr>
              <w:t>оргтехники</w:t>
            </w:r>
            <w:r w:rsidR="00C8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</w:p>
        </w:tc>
        <w:tc>
          <w:tcPr>
            <w:tcW w:w="1192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выхода FS-1024MFP,1124MFP,1028MFP, 1030MFP,1035MFP,1130MFP,1135MFP, 1100,1300D,1110,1120D,1320D,1128MFP,1350DN,1370DN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отделения из кассеты FS-1024MFP,1124MFP,1028MFP, 1030MFP,1035MFP,1130MFP,1135MFP,1100,1300D, 1120D,1320D,1128MFP,1350DN, 1800,1800+,1900,3800,1920, 3820N,3830N,6020,C5015N,C5025N, C5016N,C5020N,C5030N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подачи бумаги из кассеты FS-1028MFP,1030MFP,1035MFP, 1130MFP,1135MFP,1100,1300D, 1120D,1320D,1128MFP,1350DN, 1370DN,2000D,3900DN,4000DN, 2020D,3920DN,4020DN,2100DN, 4100DN,4200DN,4300DN,6950DN, 6970D,C5100DN,C5200DN,C5300DN,C5350DN,C5400DN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993,33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из кассеты FS-1024MFP,1124MFP,1028MFP, 1030MFP,1035MFP,1130MFP,1135MFP, 1100,1300D,1110,1120D,1320D, 1128MFP,1350DN,1370DN,2000D,3900DN,4000DN, 2020D,3920DN,4020DN,6950DN,6970D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756,67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302LZ94060/302LZ24060/2LZ94060 Вал переноса (коротрон) Kyocera FS1024MFP/1124MFP/1110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DV-1140/302MK93010 Блок проявки Kyocera FS-1035MFP/1135MFP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7960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Шарнир автоподатчика правый Kyocera FS-1028MFP/1030MFP/1128MFP  303LJ02040/3LJ02040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FK-170/302LZ93040 Блок закрепления в сборе Kyocera FS-1024MFP/1124MFP/1030MFP/1320D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7683,33</w:t>
            </w:r>
          </w:p>
        </w:tc>
      </w:tr>
      <w:tr w:rsidR="00160437" w:rsidRPr="00AE0C70" w:rsidTr="00F34F85">
        <w:trPr>
          <w:trHeight w:val="315"/>
        </w:trPr>
        <w:tc>
          <w:tcPr>
            <w:tcW w:w="709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754" w:type="dxa"/>
            <w:noWrap/>
            <w:hideMark/>
          </w:tcPr>
          <w:p w:rsidR="00160437" w:rsidRPr="00AE0C70" w:rsidRDefault="00160437" w:rsidP="00160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DK-170/302LZ93060/302LZ93061 Драм-юнит Kyocera FS-1320D/1370DN</w:t>
            </w:r>
          </w:p>
        </w:tc>
        <w:tc>
          <w:tcPr>
            <w:tcW w:w="1192" w:type="dxa"/>
            <w:noWrap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60437" w:rsidRPr="00AE0C70" w:rsidRDefault="00160437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160437" w:rsidRPr="00AE0C70" w:rsidRDefault="00E57893" w:rsidP="0078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7433,33</w:t>
            </w:r>
          </w:p>
        </w:tc>
      </w:tr>
    </w:tbl>
    <w:p w:rsidR="000873BE" w:rsidRPr="00AE0C70" w:rsidRDefault="000873BE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CF7" w:rsidRPr="00AE0C70" w:rsidRDefault="003F5CF7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 ремонт систем кондиционирования и вентиляции для  администрации  Железнодорожного  района  города  Барнаула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55905"/>
            <wp:effectExtent l="0" t="0" r="6350" b="0"/>
            <wp:docPr id="1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8290" cy="475615"/>
            <wp:effectExtent l="0" t="0" r="3810" b="635"/>
            <wp:docPr id="2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7195" cy="255905"/>
            <wp:effectExtent l="0" t="0" r="1905" b="0"/>
            <wp:docPr id="3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вентиляции,указанное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7985" cy="255905"/>
            <wp:effectExtent l="0" t="0" r="0" b="0"/>
            <wp:docPr id="4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вентиляции, указанная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BC3" w:rsidRPr="00AE0C70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63"/>
        <w:gridCol w:w="2595"/>
        <w:gridCol w:w="3022"/>
      </w:tblGrid>
      <w:tr w:rsidR="00001BC3" w:rsidRPr="00AE0C70" w:rsidTr="00F34F85">
        <w:trPr>
          <w:trHeight w:val="941"/>
        </w:trPr>
        <w:tc>
          <w:tcPr>
            <w:tcW w:w="568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5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устройств в  год</w:t>
            </w:r>
          </w:p>
        </w:tc>
        <w:tc>
          <w:tcPr>
            <w:tcW w:w="3022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01BC3" w:rsidRPr="00AE0C70" w:rsidTr="00F34F85">
        <w:trPr>
          <w:trHeight w:val="916"/>
        </w:trPr>
        <w:tc>
          <w:tcPr>
            <w:tcW w:w="568" w:type="dxa"/>
          </w:tcPr>
          <w:p w:rsidR="00001BC3" w:rsidRPr="00AE0C70" w:rsidRDefault="00001BC3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:rsidR="00001BC3" w:rsidRPr="00AE0C70" w:rsidRDefault="00E01E85" w:rsidP="0000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1BC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001BC3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01BC3" w:rsidRPr="00AE0C70" w:rsidRDefault="0011013B" w:rsidP="00110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BC3" w:rsidRPr="00AE0C70">
              <w:rPr>
                <w:rFonts w:ascii="Times New Roman" w:hAnsi="Times New Roman" w:cs="Times New Roman"/>
                <w:sz w:val="24"/>
                <w:szCs w:val="24"/>
              </w:rPr>
              <w:t>егламентно-профилактический ремонт системы кондиционирования</w:t>
            </w:r>
          </w:p>
        </w:tc>
        <w:tc>
          <w:tcPr>
            <w:tcW w:w="2595" w:type="dxa"/>
          </w:tcPr>
          <w:p w:rsidR="00001BC3" w:rsidRPr="00AE0C70" w:rsidRDefault="00A63FB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:rsidR="00001BC3" w:rsidRPr="00AE0C70" w:rsidRDefault="000F66F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01BC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85E08" w:rsidRPr="00AE0C70" w:rsidRDefault="00485E08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3453CB" w:rsidRPr="00AE0C70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AE0C70">
        <w:rPr>
          <w:rFonts w:ascii="Times New Roman" w:hAnsi="Times New Roman" w:cs="Times New Roman"/>
          <w:sz w:val="28"/>
          <w:szCs w:val="28"/>
        </w:rPr>
        <w:t>услуг почтовой связи</w:t>
      </w: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для администрации  Железнодорожного района  города  Барнаула</w:t>
      </w:r>
    </w:p>
    <w:p w:rsidR="003A273E" w:rsidRPr="00AE0C70" w:rsidRDefault="003A273E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60350"/>
            <wp:effectExtent l="0" t="0" r="0" b="6350"/>
            <wp:docPr id="5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AE0C70">
        <w:rPr>
          <w:rFonts w:ascii="Times New Roman" w:hAnsi="Times New Roman" w:cs="Times New Roman"/>
          <w:sz w:val="28"/>
          <w:szCs w:val="28"/>
        </w:rPr>
        <w:t xml:space="preserve">,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AE0C70" w:rsidRDefault="00001BC3" w:rsidP="0004607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E0C70">
        <w:rPr>
          <w:sz w:val="28"/>
          <w:szCs w:val="28"/>
        </w:rPr>
        <w:t>- цена одного i-го почтового отправления, указанная в таблице №</w:t>
      </w:r>
      <w:r w:rsidR="00B91388" w:rsidRPr="00AE0C70">
        <w:rPr>
          <w:sz w:val="28"/>
          <w:szCs w:val="28"/>
        </w:rPr>
        <w:t>8</w:t>
      </w:r>
      <w:r w:rsidRPr="00AE0C70">
        <w:rPr>
          <w:sz w:val="28"/>
          <w:szCs w:val="28"/>
        </w:rPr>
        <w:t>.</w:t>
      </w:r>
    </w:p>
    <w:p w:rsidR="00001BC3" w:rsidRPr="00AE0C70" w:rsidRDefault="00001BC3" w:rsidP="00E01E85">
      <w:pPr>
        <w:pStyle w:val="a7"/>
        <w:ind w:firstLine="7927"/>
        <w:jc w:val="both"/>
      </w:pPr>
      <w:r w:rsidRPr="00AE0C70">
        <w:rPr>
          <w:sz w:val="28"/>
          <w:szCs w:val="28"/>
        </w:rPr>
        <w:t>Таблица №</w:t>
      </w:r>
      <w:r w:rsidR="00B91388" w:rsidRPr="00AE0C70">
        <w:rPr>
          <w:sz w:val="28"/>
          <w:szCs w:val="28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7"/>
        <w:gridCol w:w="4091"/>
        <w:gridCol w:w="2694"/>
        <w:gridCol w:w="2976"/>
      </w:tblGrid>
      <w:tr w:rsidR="00C42213" w:rsidRPr="00AE0C70" w:rsidTr="00F34F85">
        <w:trPr>
          <w:trHeight w:val="1003"/>
        </w:trPr>
        <w:tc>
          <w:tcPr>
            <w:tcW w:w="587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 отправлений</w:t>
            </w:r>
          </w:p>
        </w:tc>
        <w:tc>
          <w:tcPr>
            <w:tcW w:w="2976" w:type="dxa"/>
          </w:tcPr>
          <w:p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C42213" w:rsidRPr="00AE0C70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F66F8" w:rsidRPr="00AE0C70" w:rsidTr="00F34F85">
        <w:trPr>
          <w:trHeight w:val="661"/>
        </w:trPr>
        <w:tc>
          <w:tcPr>
            <w:tcW w:w="587" w:type="dxa"/>
          </w:tcPr>
          <w:p w:rsidR="000F66F8" w:rsidRPr="00AE0C70" w:rsidRDefault="000F66F8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F66F8" w:rsidRPr="00AE0C70" w:rsidRDefault="000F66F8" w:rsidP="007D0E3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  связи (обработка, доставка, вручение простого письма)</w:t>
            </w:r>
          </w:p>
        </w:tc>
        <w:tc>
          <w:tcPr>
            <w:tcW w:w="2694" w:type="dxa"/>
          </w:tcPr>
          <w:p w:rsidR="000F66F8" w:rsidRPr="00AE0C70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</w:tcPr>
          <w:p w:rsidR="000F66F8" w:rsidRPr="00AE0C70" w:rsidRDefault="000F66F8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30,00</w:t>
            </w:r>
          </w:p>
        </w:tc>
      </w:tr>
      <w:tr w:rsidR="000F66F8" w:rsidRPr="00AE0C70" w:rsidTr="00F34F85">
        <w:trPr>
          <w:trHeight w:val="661"/>
        </w:trPr>
        <w:tc>
          <w:tcPr>
            <w:tcW w:w="587" w:type="dxa"/>
          </w:tcPr>
          <w:p w:rsidR="000F66F8" w:rsidRPr="00AE0C70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0F66F8" w:rsidRPr="00AE0C70" w:rsidRDefault="000F66F8" w:rsidP="007D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 почтовой   связи (обработка, доставка, вручение, возврат  заказного письма с   уведомлением)</w:t>
            </w:r>
          </w:p>
        </w:tc>
        <w:tc>
          <w:tcPr>
            <w:tcW w:w="2694" w:type="dxa"/>
          </w:tcPr>
          <w:p w:rsidR="000F66F8" w:rsidRPr="00AE0C70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976" w:type="dxa"/>
          </w:tcPr>
          <w:p w:rsidR="000F66F8" w:rsidRPr="00AE0C70" w:rsidRDefault="00405E78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70,0</w:t>
            </w:r>
          </w:p>
        </w:tc>
      </w:tr>
      <w:tr w:rsidR="007F33EF" w:rsidRPr="00AE0C70" w:rsidTr="00F34F85">
        <w:trPr>
          <w:trHeight w:val="661"/>
        </w:trPr>
        <w:tc>
          <w:tcPr>
            <w:tcW w:w="587" w:type="dxa"/>
          </w:tcPr>
          <w:p w:rsidR="007F33EF" w:rsidRPr="00AE0C70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:rsidR="007F33EF" w:rsidRPr="00AE0C70" w:rsidRDefault="007F33EF" w:rsidP="007F33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  связи (обработка, доставка, вручение заказного письма)</w:t>
            </w:r>
          </w:p>
        </w:tc>
        <w:tc>
          <w:tcPr>
            <w:tcW w:w="2694" w:type="dxa"/>
          </w:tcPr>
          <w:p w:rsidR="007F33EF" w:rsidRPr="00AE0C70" w:rsidRDefault="007F33EF" w:rsidP="0052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976" w:type="dxa"/>
          </w:tcPr>
          <w:p w:rsidR="007F33EF" w:rsidRPr="00AE0C70" w:rsidRDefault="007F33EF" w:rsidP="0052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40,00</w:t>
            </w:r>
          </w:p>
        </w:tc>
      </w:tr>
    </w:tbl>
    <w:p w:rsidR="00001BC3" w:rsidRPr="00AE0C70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AE0C70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администрации  Железнодорожного района  города Барнаула</w:t>
      </w:r>
    </w:p>
    <w:p w:rsidR="007E02C1" w:rsidRPr="00AE0C70" w:rsidRDefault="007E02C1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C1" w:rsidRPr="00AE0C70" w:rsidRDefault="007E02C1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E02C1" w:rsidRPr="00AE0C70" w:rsidRDefault="003D2FC4" w:rsidP="007E0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мар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iмар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iмар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E02C1" w:rsidRPr="00AE0C70" w:rsidRDefault="003D2FC4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AE0C70">
        <w:rPr>
          <w:rFonts w:ascii="Times New Roman" w:hAnsi="Times New Roman" w:cs="Times New Roman"/>
          <w:sz w:val="28"/>
          <w:szCs w:val="28"/>
        </w:rPr>
        <w:t>, указанное в таблице №9;</w:t>
      </w:r>
    </w:p>
    <w:p w:rsidR="007E02C1" w:rsidRPr="00AE0C70" w:rsidRDefault="003D2FC4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AE0C70">
        <w:rPr>
          <w:rFonts w:ascii="Times New Roman" w:hAnsi="Times New Roman" w:cs="Times New Roman"/>
          <w:sz w:val="28"/>
          <w:szCs w:val="28"/>
        </w:rPr>
        <w:t>, указанная в таблице №9.</w:t>
      </w:r>
    </w:p>
    <w:p w:rsidR="00001BC3" w:rsidRPr="00AE0C70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2694"/>
        <w:gridCol w:w="2976"/>
      </w:tblGrid>
      <w:tr w:rsidR="00C42213" w:rsidRPr="00AE0C70" w:rsidTr="00F34F85">
        <w:trPr>
          <w:trHeight w:val="952"/>
        </w:trPr>
        <w:tc>
          <w:tcPr>
            <w:tcW w:w="568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C42213" w:rsidRPr="00AE0C70" w:rsidRDefault="00E01E85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2213" w:rsidRPr="00AE0C70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 год, шт.</w:t>
            </w:r>
          </w:p>
        </w:tc>
        <w:tc>
          <w:tcPr>
            <w:tcW w:w="2976" w:type="dxa"/>
          </w:tcPr>
          <w:p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C42213" w:rsidRPr="00AE0C70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C578D" w:rsidRPr="00AE0C70" w:rsidTr="00F34F85">
        <w:trPr>
          <w:trHeight w:val="628"/>
        </w:trPr>
        <w:tc>
          <w:tcPr>
            <w:tcW w:w="568" w:type="dxa"/>
          </w:tcPr>
          <w:p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578D" w:rsidRPr="00AE0C70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C8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маркированный для простого  почтового  отправления  </w:t>
            </w:r>
          </w:p>
        </w:tc>
        <w:tc>
          <w:tcPr>
            <w:tcW w:w="2694" w:type="dxa"/>
          </w:tcPr>
          <w:p w:rsidR="00CC578D" w:rsidRPr="00AE0C70" w:rsidRDefault="003F1756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 w:val="restart"/>
          </w:tcPr>
          <w:p w:rsidR="00CC578D" w:rsidRPr="00AE0C70" w:rsidRDefault="00CC578D" w:rsidP="005F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определяется тарифами оператора почтовой связи, установленными в соответствии с </w:t>
            </w:r>
            <w:r w:rsidR="005F6392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п.3.2., п.5.3. раздела </w:t>
            </w:r>
            <w:r w:rsidR="005F6392"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392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 знаках почтовой оплаты и специальных почтовых штемпелях Российской Федерации», утвержденного приказом Минсвязи РФ от 26.05.1994 №</w:t>
            </w:r>
            <w:r w:rsidR="005F6392" w:rsidRPr="00AE0C70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B64245" w:rsidRPr="00AE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учетом стоимости конвертов и марок</w:t>
            </w:r>
          </w:p>
        </w:tc>
      </w:tr>
      <w:tr w:rsidR="00CC578D" w:rsidRPr="00AE0C70" w:rsidTr="00F34F85">
        <w:trPr>
          <w:trHeight w:val="647"/>
        </w:trPr>
        <w:tc>
          <w:tcPr>
            <w:tcW w:w="568" w:type="dxa"/>
          </w:tcPr>
          <w:p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C578D" w:rsidRPr="00AE0C70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C8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маркированный  для   заказного  почтового  отправления</w:t>
            </w:r>
          </w:p>
        </w:tc>
        <w:tc>
          <w:tcPr>
            <w:tcW w:w="2694" w:type="dxa"/>
          </w:tcPr>
          <w:p w:rsidR="00CC578D" w:rsidRPr="00AE0C70" w:rsidRDefault="008327EB" w:rsidP="003F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5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/>
          </w:tcPr>
          <w:p w:rsidR="00CC578D" w:rsidRPr="00AE0C70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D" w:rsidRPr="00AE0C70" w:rsidTr="00F34F85">
        <w:trPr>
          <w:trHeight w:val="647"/>
        </w:trPr>
        <w:tc>
          <w:tcPr>
            <w:tcW w:w="568" w:type="dxa"/>
          </w:tcPr>
          <w:p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C578D" w:rsidRPr="00AE0C70" w:rsidRDefault="00E01E85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694" w:type="dxa"/>
          </w:tcPr>
          <w:p w:rsidR="00CC578D" w:rsidRPr="00AE0C70" w:rsidRDefault="003F1756" w:rsidP="00C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4C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6" w:type="dxa"/>
            <w:vMerge/>
          </w:tcPr>
          <w:p w:rsidR="00CC578D" w:rsidRPr="00AE0C70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 Железнодорожного района города Барнаула </w:t>
      </w:r>
    </w:p>
    <w:p w:rsidR="00001BC3" w:rsidRPr="00AE0C70" w:rsidRDefault="00001BC3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F7" w:rsidRPr="00AE0C70" w:rsidRDefault="003F5CF7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155" cy="255905"/>
            <wp:effectExtent l="0" t="0" r="0" b="0"/>
            <wp:docPr id="61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6710" cy="475615"/>
            <wp:effectExtent l="0" t="0" r="2540" b="635"/>
            <wp:docPr id="62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5CF7" w:rsidRPr="00A74580" w:rsidRDefault="003F5CF7" w:rsidP="0004607A">
      <w:pPr>
        <w:pStyle w:val="a7"/>
        <w:ind w:left="0" w:firstLine="567"/>
        <w:jc w:val="both"/>
      </w:pPr>
    </w:p>
    <w:p w:rsidR="00001BC3" w:rsidRPr="00AE0C70" w:rsidRDefault="00BF3AFA" w:rsidP="0004607A">
      <w:pPr>
        <w:pStyle w:val="a7"/>
        <w:ind w:left="0" w:firstLine="567"/>
        <w:jc w:val="both"/>
        <w:rPr>
          <w:sz w:val="28"/>
          <w:szCs w:val="28"/>
        </w:rPr>
      </w:pPr>
      <w:r w:rsidRPr="00AE0C70">
        <w:rPr>
          <w:lang w:val="en-US"/>
        </w:rPr>
        <w:t>Q</w:t>
      </w:r>
      <w:r w:rsidRPr="00AE0C70">
        <w:rPr>
          <w:vertAlign w:val="subscript"/>
          <w:lang w:val="en-US"/>
        </w:rPr>
        <w:t>i</w:t>
      </w:r>
      <w:r w:rsidRPr="00AE0C70">
        <w:rPr>
          <w:vertAlign w:val="subscript"/>
        </w:rPr>
        <w:t>пмеб</w:t>
      </w:r>
      <w:r w:rsidR="0004607A" w:rsidRPr="00AE0C70">
        <w:rPr>
          <w:sz w:val="28"/>
          <w:szCs w:val="28"/>
        </w:rPr>
        <w:t>-</w:t>
      </w:r>
      <w:r w:rsidR="00001BC3" w:rsidRPr="00AE0C70">
        <w:rPr>
          <w:sz w:val="28"/>
          <w:szCs w:val="28"/>
        </w:rPr>
        <w:t>планируемое к приобретению количество i-х предметов мебели, указанное в таблице №</w:t>
      </w:r>
      <w:r w:rsidR="00B91388" w:rsidRPr="00AE0C70">
        <w:rPr>
          <w:sz w:val="28"/>
          <w:szCs w:val="28"/>
        </w:rPr>
        <w:t>10</w:t>
      </w:r>
      <w:r w:rsidR="00001BC3" w:rsidRPr="00AE0C70">
        <w:rPr>
          <w:sz w:val="28"/>
          <w:szCs w:val="28"/>
        </w:rPr>
        <w:t>;</w:t>
      </w:r>
    </w:p>
    <w:p w:rsidR="00001BC3" w:rsidRPr="00AE0C70" w:rsidRDefault="00001BC3" w:rsidP="0004607A">
      <w:pPr>
        <w:pStyle w:val="a7"/>
        <w:ind w:left="0" w:firstLine="567"/>
        <w:jc w:val="both"/>
        <w:rPr>
          <w:sz w:val="28"/>
          <w:szCs w:val="28"/>
        </w:rPr>
      </w:pPr>
      <w:r w:rsidRPr="00AE0C70">
        <w:rPr>
          <w:noProof/>
          <w:position w:val="-12"/>
        </w:rPr>
        <w:drawing>
          <wp:inline distT="0" distB="0" distL="0" distR="0">
            <wp:extent cx="377825" cy="255270"/>
            <wp:effectExtent l="19050" t="0" r="3175" b="0"/>
            <wp:docPr id="72" name="Рисунок 53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sz w:val="28"/>
          <w:szCs w:val="28"/>
        </w:rPr>
        <w:t xml:space="preserve"> - цена i-гo предмета мебели, указанная в таблице №</w:t>
      </w:r>
      <w:r w:rsidR="00B91388" w:rsidRPr="00AE0C70">
        <w:rPr>
          <w:sz w:val="28"/>
          <w:szCs w:val="28"/>
        </w:rPr>
        <w:t>10</w:t>
      </w:r>
      <w:r w:rsidRPr="00AE0C70">
        <w:rPr>
          <w:sz w:val="28"/>
          <w:szCs w:val="28"/>
        </w:rPr>
        <w:t>.</w:t>
      </w:r>
    </w:p>
    <w:p w:rsidR="003F5CF7" w:rsidRPr="00AE0C70" w:rsidRDefault="003F5CF7" w:rsidP="00B91388">
      <w:pPr>
        <w:pStyle w:val="ac"/>
        <w:ind w:firstLine="8080"/>
      </w:pPr>
    </w:p>
    <w:p w:rsidR="003F5CF7" w:rsidRPr="00AE0C70" w:rsidRDefault="003F5CF7" w:rsidP="00B91388">
      <w:pPr>
        <w:pStyle w:val="ac"/>
        <w:ind w:firstLine="8080"/>
      </w:pPr>
    </w:p>
    <w:p w:rsidR="00001BC3" w:rsidRPr="00AE0C70" w:rsidRDefault="00001BC3" w:rsidP="00B91388">
      <w:pPr>
        <w:pStyle w:val="ac"/>
        <w:ind w:firstLine="8080"/>
      </w:pPr>
      <w:r w:rsidRPr="00AE0C70">
        <w:t>Таблица №</w:t>
      </w:r>
      <w:r w:rsidR="00B91388" w:rsidRPr="00AE0C70">
        <w:t>10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391"/>
        <w:gridCol w:w="2222"/>
        <w:gridCol w:w="1907"/>
      </w:tblGrid>
      <w:tr w:rsidR="00001BC3" w:rsidRPr="00AE0C70" w:rsidTr="00F34F85">
        <w:trPr>
          <w:trHeight w:val="1121"/>
        </w:trPr>
        <w:tc>
          <w:tcPr>
            <w:tcW w:w="568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91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222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01E85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E01E85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327EB" w:rsidRPr="00AE0C70" w:rsidTr="00F34F85">
        <w:trPr>
          <w:trHeight w:val="545"/>
        </w:trPr>
        <w:tc>
          <w:tcPr>
            <w:tcW w:w="568" w:type="dxa"/>
          </w:tcPr>
          <w:p w:rsidR="008327EB" w:rsidRPr="00AE0C70" w:rsidRDefault="008327EB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327EB" w:rsidRPr="00AE0C70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ресло рабочее для  специалистов</w:t>
            </w:r>
          </w:p>
        </w:tc>
        <w:tc>
          <w:tcPr>
            <w:tcW w:w="2391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22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7" w:type="dxa"/>
          </w:tcPr>
          <w:p w:rsidR="008327EB" w:rsidRPr="00AE0C70" w:rsidRDefault="009830FF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27EB" w:rsidRPr="00AE0C70" w:rsidTr="00F34F85">
        <w:trPr>
          <w:trHeight w:val="833"/>
        </w:trPr>
        <w:tc>
          <w:tcPr>
            <w:tcW w:w="568" w:type="dxa"/>
          </w:tcPr>
          <w:p w:rsidR="008327EB" w:rsidRPr="00AE0C70" w:rsidRDefault="008327EB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327EB" w:rsidRPr="00AE0C70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ресло  рабочее  для  руководителей  администрации</w:t>
            </w:r>
          </w:p>
        </w:tc>
        <w:tc>
          <w:tcPr>
            <w:tcW w:w="2391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22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327EB" w:rsidRPr="00AE0C70" w:rsidTr="00F34F85">
        <w:trPr>
          <w:trHeight w:val="833"/>
        </w:trPr>
        <w:tc>
          <w:tcPr>
            <w:tcW w:w="568" w:type="dxa"/>
          </w:tcPr>
          <w:p w:rsidR="008327EB" w:rsidRPr="00AE0C70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327EB" w:rsidRPr="00AE0C70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исьменный стол  </w:t>
            </w:r>
          </w:p>
        </w:tc>
        <w:tc>
          <w:tcPr>
            <w:tcW w:w="2391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2222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A63C41" w:rsidRPr="00AE0C70" w:rsidTr="00F34F85">
        <w:trPr>
          <w:trHeight w:val="833"/>
        </w:trPr>
        <w:tc>
          <w:tcPr>
            <w:tcW w:w="568" w:type="dxa"/>
          </w:tcPr>
          <w:p w:rsidR="00A63C41" w:rsidRPr="00AE0C70" w:rsidRDefault="00A63C41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A63C41" w:rsidRPr="00AE0C70" w:rsidRDefault="00A63C41" w:rsidP="00713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r w:rsidR="007131BE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деревянным каркасом для кабинета главы администрации</w:t>
            </w:r>
          </w:p>
        </w:tc>
        <w:tc>
          <w:tcPr>
            <w:tcW w:w="2391" w:type="dxa"/>
          </w:tcPr>
          <w:p w:rsidR="00A63C41" w:rsidRPr="00AE0C70" w:rsidRDefault="00A63C41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22" w:type="dxa"/>
          </w:tcPr>
          <w:p w:rsidR="00A63C41" w:rsidRPr="00AE0C70" w:rsidRDefault="00A63C41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7" w:type="dxa"/>
          </w:tcPr>
          <w:p w:rsidR="00A63C41" w:rsidRPr="00AE0C70" w:rsidRDefault="00A63C41" w:rsidP="007154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4C6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D2DC3" w:rsidRPr="00AE0C70" w:rsidTr="00F34F85">
        <w:trPr>
          <w:trHeight w:val="833"/>
        </w:trPr>
        <w:tc>
          <w:tcPr>
            <w:tcW w:w="568" w:type="dxa"/>
          </w:tcPr>
          <w:p w:rsidR="00AD2DC3" w:rsidRPr="00AE0C70" w:rsidRDefault="00AD2DC3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AD2DC3" w:rsidRPr="00AE0C70" w:rsidRDefault="00AD2DC3" w:rsidP="00713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2391" w:type="dxa"/>
          </w:tcPr>
          <w:p w:rsidR="00AD2DC3" w:rsidRPr="00AE0C70" w:rsidRDefault="00AD2DC3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22" w:type="dxa"/>
          </w:tcPr>
          <w:p w:rsidR="00AD2DC3" w:rsidRPr="00AE0C70" w:rsidRDefault="00AD2DC3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7" w:type="dxa"/>
          </w:tcPr>
          <w:p w:rsidR="00AD2DC3" w:rsidRPr="00AE0C70" w:rsidRDefault="00AD2DC3" w:rsidP="007154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Мебель не предусмотренные данная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001BC3" w:rsidRPr="00AE0C70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для администрации Железнодорожного района города Барнаула</w:t>
      </w:r>
    </w:p>
    <w:p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6695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935" cy="577850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28600"/>
            <wp:effectExtent l="19050" t="0" r="0" b="0"/>
            <wp:docPr id="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28600"/>
            <wp:effectExtent l="1905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667F7E" w:rsidRPr="00AE0C70" w:rsidRDefault="00001BC3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</w:p>
    <w:p w:rsidR="00667F7E" w:rsidRPr="00AE0C70" w:rsidRDefault="00667F7E" w:rsidP="00667F7E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120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393"/>
      </w:tblGrid>
      <w:tr w:rsidR="00667F7E" w:rsidRPr="00AE0C70" w:rsidTr="0041762B">
        <w:trPr>
          <w:trHeight w:val="270"/>
          <w:tblHeader/>
        </w:trPr>
        <w:tc>
          <w:tcPr>
            <w:tcW w:w="516" w:type="dxa"/>
          </w:tcPr>
          <w:p w:rsidR="00667F7E" w:rsidRPr="00AE0C70" w:rsidRDefault="00EA1ABA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 шт.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A1ABA" w:rsidRPr="00AE0C70" w:rsidTr="0041762B">
        <w:trPr>
          <w:trHeight w:val="270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хозяйственное (200 г)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1ABA" w:rsidRPr="00AE0C70" w:rsidTr="0041762B">
        <w:trPr>
          <w:trHeight w:val="539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  жидкое (5л)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1ABA" w:rsidRPr="00AE0C70" w:rsidTr="0041762B">
        <w:trPr>
          <w:trHeight w:val="554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  в  упаковке (90г)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A1ABA" w:rsidRPr="00AE0C70" w:rsidTr="0041762B">
        <w:trPr>
          <w:trHeight w:val="270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 туалетная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уп. по 4 шт.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A1ABA" w:rsidRPr="00AE0C70" w:rsidTr="0041762B">
        <w:trPr>
          <w:trHeight w:val="270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 (300мл)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A1ABA" w:rsidRPr="00AE0C70" w:rsidTr="0041762B">
        <w:trPr>
          <w:trHeight w:val="539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</w:t>
            </w:r>
          </w:p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рулонов по 30 шт.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EA1ABA" w:rsidRPr="00AE0C70" w:rsidTr="0041762B">
        <w:trPr>
          <w:trHeight w:val="554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   (60л)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рулонов по 20 шт.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EA1ABA" w:rsidRPr="00AE0C70" w:rsidTr="0041762B">
        <w:trPr>
          <w:trHeight w:val="554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(180л)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рул.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A1ABA" w:rsidRPr="00AE0C70" w:rsidTr="0041762B">
        <w:trPr>
          <w:trHeight w:val="539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 бумажное в   рулоне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A1ABA" w:rsidRPr="00AE0C70" w:rsidTr="0041762B">
        <w:trPr>
          <w:trHeight w:val="270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A1ABA" w:rsidRPr="00AE0C70" w:rsidTr="0041762B">
        <w:trPr>
          <w:trHeight w:val="270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  хозяйственные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A1ABA" w:rsidRPr="00AE0C70" w:rsidTr="0041762B">
        <w:trPr>
          <w:trHeight w:val="554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 (400 г)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A1ABA" w:rsidRPr="00AE0C70" w:rsidTr="0041762B">
        <w:trPr>
          <w:trHeight w:val="554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посуды (400 мл)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EA1ABA" w:rsidRPr="00AE0C70" w:rsidTr="0041762B">
        <w:trPr>
          <w:trHeight w:val="539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(500 мл)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чистящее   для унитаза (500 мл)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 чистящее универсальное (400 г)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(400 г)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Ведро  п/эт (10 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A1ABA" w:rsidRPr="00AE0C70" w:rsidTr="0041762B">
        <w:trPr>
          <w:trHeight w:val="304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Щетка для подметания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Салфетка  микрофибра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уп. по  5 шт.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Полотно  нетканое размером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кв.м на </w:t>
            </w:r>
          </w:p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Ерш  для  унитаза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Клей хозяйственный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A1ABA" w:rsidRPr="00AE0C70" w:rsidTr="0041762B">
        <w:trPr>
          <w:trHeight w:val="539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Е27, 8 ВТ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A1ABA" w:rsidRPr="00AE0C70" w:rsidTr="0041762B">
        <w:trPr>
          <w:trHeight w:val="539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Е27,  10ВТ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A1ABA" w:rsidRPr="00AE0C70" w:rsidTr="0041762B">
        <w:trPr>
          <w:trHeight w:val="554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Е14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EA1ABA" w:rsidRPr="00AE0C70" w:rsidTr="0041762B">
        <w:trPr>
          <w:trHeight w:val="270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Личинка  для  замка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A1ABA" w:rsidRPr="00AE0C70" w:rsidTr="0041762B">
        <w:trPr>
          <w:trHeight w:val="571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Клей  ПВА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Замок  врезной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Коврик напольный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Корзина  для  бумаг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Плечики  для  одежды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Цемент  фасованный (50 кг)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Шланг  поливочный (резиновый, 50м)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люминисцентная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Мебельные ручки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Дюбель - гвоздь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Керамогранит для   фасада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Порог резиновый  для   крыльца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Противоскользящий коврик  на  крыльцо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EA1ABA" w:rsidRPr="00AE0C70" w:rsidTr="0041762B">
        <w:trPr>
          <w:trHeight w:val="285"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:rsidR="007131BE" w:rsidRPr="00AE0C70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*Хозяйственные товары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для   администрации  Железнодорожного района города Барнаула</w:t>
      </w: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60350"/>
            <wp:effectExtent l="0" t="0" r="6350" b="6350"/>
            <wp:docPr id="6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0" t="0" r="0" b="0"/>
            <wp:docPr id="6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9420" cy="255270"/>
            <wp:effectExtent l="19050" t="0" r="0" b="0"/>
            <wp:docPr id="69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работника,указанное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305" cy="255270"/>
            <wp:effectExtent l="19050" t="0" r="4445" b="0"/>
            <wp:docPr id="68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работников,указанная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6715" cy="255270"/>
            <wp:effectExtent l="19050" t="0" r="0" b="0"/>
            <wp:docPr id="67" name="Рисунок 10" descr="base_23679_397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79_39790_90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принадлежностей,</w:t>
      </w:r>
      <w:r w:rsidR="00E0149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638" w:rsidRPr="00AE0C70" w:rsidRDefault="00001BC3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77"/>
        <w:gridCol w:w="1330"/>
        <w:gridCol w:w="1125"/>
        <w:gridCol w:w="1429"/>
        <w:gridCol w:w="1418"/>
        <w:gridCol w:w="1275"/>
      </w:tblGrid>
      <w:tr w:rsidR="00B43638" w:rsidRPr="00AE0C70" w:rsidTr="004547C9">
        <w:tc>
          <w:tcPr>
            <w:tcW w:w="56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330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Категория   должнос-ти</w:t>
            </w:r>
          </w:p>
        </w:tc>
        <w:tc>
          <w:tcPr>
            <w:tcW w:w="1125" w:type="dxa"/>
          </w:tcPr>
          <w:p w:rsidR="00B43638" w:rsidRPr="00AE0C70" w:rsidRDefault="00B43638" w:rsidP="00BD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Кол-во   на  1 работ-ника в  год  не </w:t>
            </w:r>
            <w:r w:rsidR="00BD61E8" w:rsidRPr="00AE0C7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 эксплуатации (год)</w:t>
            </w:r>
          </w:p>
        </w:tc>
        <w:tc>
          <w:tcPr>
            <w:tcW w:w="1418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 числен</w:t>
            </w:r>
            <w:r w:rsidR="004547C9"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ность  основных  работников</w:t>
            </w: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 цены (руб. за ед.) не  более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нтистеплер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должно-</w:t>
            </w:r>
          </w:p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умага А-4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7F33E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ырокол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ажим  для  бумаг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07,00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акладки   с  клеевым  краем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лей-карандаш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арандаш  простой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16F4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орректирую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щая  жидкость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орректирую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щая  машинка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алькулятор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астик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43638" w:rsidRPr="00AE0C70" w:rsidRDefault="00B047CB" w:rsidP="00B0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оток  для  бумаг (горизонтальный вертикальный)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аркеры, текстовыдели-тели, 4 цвета</w:t>
            </w:r>
          </w:p>
        </w:tc>
        <w:tc>
          <w:tcPr>
            <w:tcW w:w="107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ож  канцелярский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ожницы  канцелярские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1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F43" w:rsidRPr="00AE0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ластиковая  подставка  для  бумажного  блока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учка шариковая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учка гелевая  (набор  из  5 цветов)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теплер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кобы  для  степлера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котч  19 мм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16F4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котч 50 мм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крепки 25 мм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крепки 50 мм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крепочница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тержни шариковые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тержни с  ушками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тержни  гелевые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очилка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айлы  А-4 (мультифора,    100 шт.)</w:t>
            </w:r>
          </w:p>
        </w:tc>
        <w:tc>
          <w:tcPr>
            <w:tcW w:w="107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лок  для  записей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коросшиватель №1 (картонный)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коросшиватель №2 (пластиковый)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58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271"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апка   с  арочным  механизмом тип  «Корона»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апка с  кнопкой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апка  на  кольцах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апка  для  бумаг   с  завязками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екстовыдели-тель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апка-регистратор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апка для бумаг архивная №1      (10 см)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апка для бумаг архивная №2      (15 см)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апка-уголок    (0,15 мм)</w:t>
            </w:r>
          </w:p>
          <w:p w:rsidR="00B43638" w:rsidRPr="00AE0C70" w:rsidRDefault="00B43638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B43638" w:rsidRPr="00AE0C70" w:rsidRDefault="00B43638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840046" w:rsidP="00840046">
            <w:pPr>
              <w:pStyle w:val="a7"/>
              <w:ind w:left="-96"/>
              <w:jc w:val="center"/>
            </w:pPr>
            <w:r w:rsidRPr="00AE0C70">
              <w:t xml:space="preserve">1 </w:t>
            </w:r>
            <w:r w:rsidR="00B43638" w:rsidRPr="00AE0C70">
              <w:t>год</w:t>
            </w:r>
          </w:p>
          <w:p w:rsidR="00B43638" w:rsidRPr="00AE0C70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38" w:rsidRPr="00AE0C70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38" w:rsidRPr="00AE0C70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38" w:rsidRPr="00AE0C70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нопки  канцелярские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B43638" w:rsidRPr="00AE0C70" w:rsidTr="004547C9">
        <w:tc>
          <w:tcPr>
            <w:tcW w:w="567" w:type="dxa"/>
          </w:tcPr>
          <w:p w:rsidR="00B43638" w:rsidRPr="00AE0C70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B43638" w:rsidRPr="00AE0C70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Р</w:t>
            </w:r>
            <w:r w:rsidR="00B43638" w:rsidRPr="00AE0C70">
              <w:rPr>
                <w:rFonts w:ascii="Times New Roman" w:hAnsi="Times New Roman"/>
                <w:sz w:val="24"/>
                <w:szCs w:val="24"/>
              </w:rPr>
              <w:t>езинка  стирательная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:rsidR="00B43638" w:rsidRPr="00AE0C70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лей  ПВА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зав. хозяй-ством</w:t>
            </w:r>
          </w:p>
        </w:tc>
        <w:tc>
          <w:tcPr>
            <w:tcW w:w="1125" w:type="dxa"/>
          </w:tcPr>
          <w:p w:rsidR="00A63FBD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FBD" w:rsidRPr="00AE0C70" w:rsidRDefault="00754365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темпельная  краска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умага  для  факса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A63FBD" w:rsidRPr="00AE0C70">
              <w:rPr>
                <w:rFonts w:ascii="Times New Roman" w:hAnsi="Times New Roman"/>
                <w:sz w:val="24"/>
                <w:szCs w:val="24"/>
              </w:rPr>
              <w:t>апка адресная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</w:t>
            </w:r>
            <w:r w:rsidR="00A63FBD" w:rsidRPr="00AE0C70">
              <w:rPr>
                <w:rFonts w:ascii="Times New Roman" w:hAnsi="Times New Roman"/>
                <w:sz w:val="24"/>
                <w:szCs w:val="24"/>
              </w:rPr>
              <w:t>етрадь, 12 л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</w:t>
            </w:r>
            <w:r w:rsidR="00A63FBD" w:rsidRPr="00AE0C70">
              <w:rPr>
                <w:rFonts w:ascii="Times New Roman" w:hAnsi="Times New Roman"/>
                <w:sz w:val="24"/>
                <w:szCs w:val="24"/>
              </w:rPr>
              <w:t>етрадь, 24 л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</w:t>
            </w:r>
            <w:r w:rsidR="00A63FBD" w:rsidRPr="00AE0C70">
              <w:rPr>
                <w:rFonts w:ascii="Times New Roman" w:hAnsi="Times New Roman"/>
                <w:sz w:val="24"/>
                <w:szCs w:val="24"/>
              </w:rPr>
              <w:t>етрадь, 96 л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Ж</w:t>
            </w:r>
            <w:r w:rsidR="00A63FBD" w:rsidRPr="00AE0C70">
              <w:rPr>
                <w:rFonts w:ascii="Times New Roman" w:hAnsi="Times New Roman"/>
                <w:sz w:val="24"/>
                <w:szCs w:val="24"/>
              </w:rPr>
              <w:t>урнал (книга  учета)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Б</w:t>
            </w:r>
            <w:r w:rsidR="00A63FBD" w:rsidRPr="00AE0C70">
              <w:rPr>
                <w:rFonts w:ascii="Times New Roman" w:hAnsi="Times New Roman"/>
                <w:sz w:val="24"/>
                <w:szCs w:val="24"/>
              </w:rPr>
              <w:t>ейдж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</w:t>
            </w:r>
            <w:r w:rsidR="00A63FBD" w:rsidRPr="00AE0C70">
              <w:rPr>
                <w:rFonts w:ascii="Times New Roman" w:hAnsi="Times New Roman"/>
                <w:sz w:val="24"/>
                <w:szCs w:val="24"/>
              </w:rPr>
              <w:t>одушка  штемпельная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Б</w:t>
            </w:r>
            <w:r w:rsidR="00A63FBD" w:rsidRPr="00AE0C70">
              <w:rPr>
                <w:rFonts w:ascii="Times New Roman" w:hAnsi="Times New Roman"/>
                <w:sz w:val="24"/>
                <w:szCs w:val="24"/>
              </w:rPr>
              <w:t>ланки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A63FBD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умага  А-3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зав. отделом  информа-тизации</w:t>
            </w:r>
          </w:p>
        </w:tc>
        <w:tc>
          <w:tcPr>
            <w:tcW w:w="1125" w:type="dxa"/>
          </w:tcPr>
          <w:p w:rsidR="00A63FBD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 w:val="restart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FBD" w:rsidRPr="00AE0C70" w:rsidRDefault="00B16F4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A63FBD" w:rsidRPr="00AE0C70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отобумага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A63FBD" w:rsidRPr="00AE0C70" w:rsidRDefault="00596389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алендарь  настенный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глава, заместите-ли главы,  руководи-тели  органов  администрации, секретарь  адм. комиссии, пресс-секретарь, специа-лист  по  работе   с кадрами</w:t>
            </w: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A63FBD" w:rsidRPr="00AE0C70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оска-планшет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A63FBD" w:rsidRPr="00AE0C70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жедневник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A63FBD" w:rsidRPr="00AE0C70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ланинг  датированный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581271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A63FBD" w:rsidRPr="00AE0C70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алендарь  перекидной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A63FBD" w:rsidRPr="00AE0C70" w:rsidTr="004547C9">
        <w:tc>
          <w:tcPr>
            <w:tcW w:w="567" w:type="dxa"/>
          </w:tcPr>
          <w:p w:rsidR="00A63FBD" w:rsidRPr="00AE0C70" w:rsidRDefault="00A63FBD" w:rsidP="009E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A63FBD" w:rsidRPr="00AE0C70" w:rsidRDefault="00A63FBD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Чернила  для  ручки</w:t>
            </w:r>
          </w:p>
        </w:tc>
        <w:tc>
          <w:tcPr>
            <w:tcW w:w="1077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12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AE0C70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7131BE" w:rsidRPr="00AE0C70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 Канцелярские принадлежности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9E1EB3" w:rsidRPr="00AE0C70" w:rsidRDefault="009E1EB3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7E02C1" w:rsidRPr="00AE0C70" w:rsidRDefault="007E02C1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электроэнергию;</w:t>
      </w:r>
      <w:r w:rsidR="009E1EB3" w:rsidRPr="00AE0C70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  <w:r w:rsidR="009E1EB3"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i-му тарифу (цене) на электр</w:t>
      </w:r>
      <w:r w:rsidR="00D42C72" w:rsidRPr="00AE0C70">
        <w:rPr>
          <w:rFonts w:ascii="Times New Roman" w:hAnsi="Times New Roman" w:cs="Times New Roman"/>
          <w:sz w:val="28"/>
          <w:szCs w:val="28"/>
        </w:rPr>
        <w:t>оэнергию, указанная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9E1EB3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:rsidTr="00F34F85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AE0C70" w:rsidTr="00F34F85">
        <w:tc>
          <w:tcPr>
            <w:tcW w:w="567" w:type="dxa"/>
          </w:tcPr>
          <w:p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</w:tc>
        <w:tc>
          <w:tcPr>
            <w:tcW w:w="2835" w:type="dxa"/>
          </w:tcPr>
          <w:p w:rsidR="00323D76" w:rsidRPr="00AE0C70" w:rsidRDefault="0034041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теплоснабжение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485E08" w:rsidRPr="00AE0C70" w:rsidRDefault="00485E08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50"/>
      <w:r w:rsidRPr="00AE0C70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</w:t>
      </w:r>
      <w:r w:rsidR="0003018D" w:rsidRPr="00AE0C70">
        <w:rPr>
          <w:rFonts w:ascii="Times New Roman" w:hAnsi="Times New Roman" w:cs="Times New Roman"/>
          <w:sz w:val="28"/>
          <w:szCs w:val="28"/>
        </w:rPr>
        <w:t xml:space="preserve">вой </w:t>
      </w:r>
      <w:r w:rsidRPr="00AE0C70">
        <w:rPr>
          <w:rFonts w:ascii="Times New Roman" w:hAnsi="Times New Roman" w:cs="Times New Roman"/>
          <w:sz w:val="28"/>
          <w:szCs w:val="28"/>
        </w:rPr>
        <w:t>энергии на отопление зданий, помещений и сооружений,указанная в таблице №</w:t>
      </w:r>
      <w:r w:rsidR="00045FF7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4160" cy="259080"/>
            <wp:effectExtent l="19050" t="0" r="2540" b="0"/>
            <wp:docPr id="28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</w:t>
      </w:r>
      <w:r w:rsidR="00596389" w:rsidRPr="00AE0C70">
        <w:rPr>
          <w:rFonts w:ascii="Times New Roman" w:hAnsi="Times New Roman" w:cs="Times New Roman"/>
          <w:sz w:val="28"/>
          <w:szCs w:val="28"/>
        </w:rPr>
        <w:t>,указанный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:rsidTr="00CF72E1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082" w:type="dxa"/>
          </w:tcPr>
          <w:p w:rsidR="00323D76" w:rsidRPr="00AE0C70" w:rsidRDefault="00323D76" w:rsidP="00BF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BF1CE0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23D76" w:rsidRPr="00AE0C70" w:rsidTr="00CF72E1">
        <w:tc>
          <w:tcPr>
            <w:tcW w:w="567" w:type="dxa"/>
          </w:tcPr>
          <w:p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835" w:type="dxa"/>
          </w:tcPr>
          <w:p w:rsidR="00323D76" w:rsidRPr="00AE0C70" w:rsidRDefault="00485E08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0416" w:rsidRPr="00AE0C70">
              <w:rPr>
                <w:rFonts w:ascii="Times New Roman" w:hAnsi="Times New Roman" w:cs="Times New Roman"/>
                <w:sz w:val="24"/>
                <w:szCs w:val="24"/>
              </w:rPr>
              <w:t>4443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9E9" w:rsidRPr="00AE0C70" w:rsidRDefault="005B59E9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527" w:rsidRPr="00AE0C70" w:rsidRDefault="00323D76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горячее водоснабжениедля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F3AFA" w:rsidRPr="00AE0C70" w:rsidRDefault="00BF3AFA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3D76" w:rsidRPr="00AE0C70" w:rsidRDefault="00323D76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1"/>
      <w:r w:rsidRPr="00AE0C70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:rsidR="00323D76" w:rsidRPr="00AE0C70" w:rsidRDefault="00323D76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</w:t>
      </w:r>
      <w:r w:rsidR="009E1EB3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1EB3" w:rsidRPr="00AE0C70">
        <w:rPr>
          <w:rFonts w:ascii="Times New Roman" w:hAnsi="Times New Roman" w:cs="Times New Roman"/>
          <w:sz w:val="28"/>
          <w:szCs w:val="28"/>
        </w:rPr>
        <w:t>,указанный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:rsidTr="00CF72E1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416FA7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</w:p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416FA7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AE0C70" w:rsidTr="00CF72E1">
        <w:tc>
          <w:tcPr>
            <w:tcW w:w="567" w:type="dxa"/>
          </w:tcPr>
          <w:p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AE0C70" w:rsidRDefault="00596389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2835" w:type="dxa"/>
          </w:tcPr>
          <w:p w:rsidR="00323D76" w:rsidRPr="00AE0C70" w:rsidRDefault="0034041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52"/>
      <w:r w:rsidRPr="00AE0C70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03018D" w:rsidRPr="00AE0C70">
        <w:rPr>
          <w:rFonts w:ascii="Times New Roman" w:hAnsi="Times New Roman" w:cs="Times New Roman"/>
          <w:sz w:val="28"/>
          <w:szCs w:val="28"/>
        </w:rPr>
        <w:t>1</w:t>
      </w:r>
      <w:r w:rsidR="003F5CF7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</w:t>
      </w:r>
      <w:r w:rsidR="00C809C6" w:rsidRPr="00AE0C70">
        <w:rPr>
          <w:rFonts w:ascii="Times New Roman" w:hAnsi="Times New Roman" w:cs="Times New Roman"/>
          <w:sz w:val="28"/>
          <w:szCs w:val="28"/>
        </w:rPr>
        <w:t>,указанныйв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указанная в таблице №</w:t>
      </w:r>
      <w:r w:rsidR="00045FF7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C809C6" w:rsidRPr="00AE0C70">
        <w:rPr>
          <w:rFonts w:ascii="Times New Roman" w:hAnsi="Times New Roman" w:cs="Times New Roman"/>
          <w:sz w:val="28"/>
          <w:szCs w:val="28"/>
        </w:rPr>
        <w:t>,указанный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 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:rsidTr="00CF72E1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AE0C70" w:rsidTr="00CF72E1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олодное водоснабжение</w:t>
            </w:r>
          </w:p>
        </w:tc>
        <w:tc>
          <w:tcPr>
            <w:tcW w:w="2835" w:type="dxa"/>
          </w:tcPr>
          <w:p w:rsidR="00323D76" w:rsidRPr="00AE0C70" w:rsidRDefault="00340416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AE0C70" w:rsidTr="00CF72E1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835" w:type="dxa"/>
          </w:tcPr>
          <w:p w:rsidR="00323D76" w:rsidRPr="00AE0C70" w:rsidRDefault="004E346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F344D" w:rsidRPr="00AE0C70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услуги связи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F3AFA" w:rsidRPr="00AE0C70" w:rsidRDefault="00BF3AF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6EF6" w:rsidRPr="00AE0C70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информации,указанная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="00E0149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76" w:rsidRPr="00AE0C70" w:rsidRDefault="00D42C72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:rsidTr="009B760E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323D76" w:rsidRPr="00AE0C70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в расчете на 1 абонентский номер 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AE0C70" w:rsidTr="009B760E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AE0C70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323D76" w:rsidRPr="00AE0C70" w:rsidRDefault="00045FF7" w:rsidP="0058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1271" w:rsidRPr="00AE0C7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23D76" w:rsidRPr="00AE0C70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закупку услуг управляющей компании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EF6" w:rsidRPr="00AE0C70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60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2F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зданий, обслуживающих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</w:t>
      </w:r>
      <w:r w:rsidR="00772F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F1CE0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</w:t>
      </w:r>
      <w:r w:rsidR="006E03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,указанная                                     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FF7" w:rsidRPr="00AE0C70" w:rsidRDefault="00046EF6" w:rsidP="00045FF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76" w:rsidRPr="00AE0C70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:rsidTr="009B760E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772FDE" w:rsidRPr="00AE0C7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693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6E03DE" w:rsidRPr="00AE0C7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AE0C70" w:rsidTr="009B760E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AE0C70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</w:t>
            </w:r>
            <w:r w:rsidR="00772FDE" w:rsidRPr="00AE0C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AE0C70" w:rsidRDefault="0011013B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23D76" w:rsidRPr="00AE0C70" w:rsidRDefault="006E03DE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3D76" w:rsidRPr="00AE0C70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5B59E9" w:rsidRPr="00AE0C70" w:rsidRDefault="005B59E9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 внештатных сотрудников</w:t>
      </w:r>
    </w:p>
    <w:p w:rsidR="00655527" w:rsidRPr="00AE0C70" w:rsidRDefault="00323D76" w:rsidP="00801DF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94280" cy="482600"/>
            <wp:effectExtent l="19050" t="0" r="1270" b="0"/>
            <wp:docPr id="40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должности, указанная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</w:t>
      </w:r>
      <w:r w:rsidR="00C809C6" w:rsidRPr="00AE0C70">
        <w:rPr>
          <w:rFonts w:ascii="Times New Roman" w:hAnsi="Times New Roman" w:cs="Times New Roman"/>
          <w:sz w:val="28"/>
          <w:szCs w:val="28"/>
        </w:rPr>
        <w:t>,указанная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:rsidTr="009B760E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AE0C70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  <w:r w:rsidR="00596389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месяц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AE0C70" w:rsidTr="009B760E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AE0C70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</w:tcPr>
          <w:p w:rsidR="00323D76" w:rsidRPr="00AE0C70" w:rsidRDefault="00801DF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продукции, изготавливаемой типографией</w:t>
      </w:r>
      <w:r w:rsidR="0003018D" w:rsidRPr="00AE0C70">
        <w:rPr>
          <w:rFonts w:ascii="Times New Roman" w:hAnsi="Times New Roman" w:cs="Times New Roman"/>
          <w:sz w:val="28"/>
          <w:szCs w:val="28"/>
        </w:rPr>
        <w:t>,</w:t>
      </w:r>
      <w:r w:rsidRPr="00AE0C70">
        <w:rPr>
          <w:rFonts w:ascii="Times New Roman" w:hAnsi="Times New Roman" w:cs="Times New Roman"/>
          <w:sz w:val="28"/>
          <w:szCs w:val="28"/>
        </w:rPr>
        <w:t xml:space="preserve"> 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прочей продукции, изготавливаемой типографией</w:t>
      </w:r>
      <w:r w:rsidR="00B30002" w:rsidRPr="00AE0C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типографией, указанное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03018D" w:rsidRPr="00AE0C70" w:rsidRDefault="00323D7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j-му тиражу указанная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  <w:r w:rsidR="0003018D" w:rsidRPr="00AE0C70">
        <w:rPr>
          <w:rFonts w:ascii="Times New Roman" w:hAnsi="Times New Roman" w:cs="Times New Roman"/>
          <w:sz w:val="28"/>
          <w:szCs w:val="28"/>
        </w:rPr>
        <w:t>.</w:t>
      </w:r>
    </w:p>
    <w:p w:rsidR="003855FF" w:rsidRPr="00AE0C70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95"/>
        <w:gridCol w:w="2089"/>
        <w:gridCol w:w="3055"/>
      </w:tblGrid>
      <w:tr w:rsidR="00C80606" w:rsidRPr="00AE0C70" w:rsidTr="00A41BEB">
        <w:trPr>
          <w:trHeight w:val="952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количество, шт.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 шт., не более</w:t>
            </w:r>
          </w:p>
        </w:tc>
      </w:tr>
      <w:tr w:rsidR="00C80606" w:rsidRPr="00AE0C70" w:rsidTr="00A41BEB">
        <w:trPr>
          <w:trHeight w:val="628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Приглашение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Значок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Папка – конверт  пластиковая на молнии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Свидетельство о занесении на доску почета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Благодарность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Диплом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С новым годом 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Рамка формата А4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147,65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Рамка формата А3 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Продукция, изготавливаемая типографией, не предусмотренная данным,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5FF" w:rsidRPr="00AE0C70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7E02C1" w:rsidRPr="00AE0C70">
        <w:rPr>
          <w:rFonts w:ascii="Times New Roman" w:hAnsi="Times New Roman" w:cs="Times New Roman"/>
          <w:sz w:val="28"/>
          <w:szCs w:val="28"/>
        </w:rPr>
        <w:t>цветочной</w:t>
      </w:r>
      <w:r w:rsidRPr="00AE0C70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3855FF" w:rsidRPr="00AE0C70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</w:t>
      </w:r>
      <w:r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86C18" w:rsidRPr="00AE0C70" w:rsidRDefault="00286C18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02C1" w:rsidRPr="00AE0C70" w:rsidRDefault="007E02C1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цветочной продукции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цв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E02C1" w:rsidRPr="00AE0C70" w:rsidRDefault="003D2FC4" w:rsidP="007E02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iцв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iцв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E02C1" w:rsidRPr="00AE0C70" w:rsidRDefault="003D2FC4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цветочной продукции, указанное в таблице №21;</w:t>
      </w:r>
    </w:p>
    <w:p w:rsidR="007E02C1" w:rsidRPr="00AE0C70" w:rsidRDefault="003D2FC4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i-гоцветочной продукции, указанная в таблице №21.</w:t>
      </w:r>
    </w:p>
    <w:p w:rsidR="003855FF" w:rsidRPr="00AE0C70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431498" w:rsidRPr="00AE0C7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855FF" w:rsidRPr="00AE0C70" w:rsidTr="00420A1A">
        <w:trPr>
          <w:trHeight w:val="952"/>
        </w:trPr>
        <w:tc>
          <w:tcPr>
            <w:tcW w:w="567" w:type="dxa"/>
          </w:tcPr>
          <w:p w:rsidR="003855FF" w:rsidRPr="00AE0C70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855FF" w:rsidRPr="00AE0C70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3855FF" w:rsidRPr="00AE0C70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шт.,</w:t>
            </w:r>
          </w:p>
          <w:p w:rsidR="009862D2" w:rsidRPr="00AE0C70" w:rsidRDefault="009862D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855FF" w:rsidRPr="00AE0C70" w:rsidTr="00420A1A">
        <w:trPr>
          <w:trHeight w:val="647"/>
        </w:trPr>
        <w:tc>
          <w:tcPr>
            <w:tcW w:w="567" w:type="dxa"/>
          </w:tcPr>
          <w:p w:rsidR="003855FF" w:rsidRPr="00AE0C70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55FF" w:rsidRPr="00AE0C70" w:rsidRDefault="00596389" w:rsidP="003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r w:rsidR="003855FF" w:rsidRPr="00AE0C70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2127" w:type="dxa"/>
          </w:tcPr>
          <w:p w:rsidR="003855FF" w:rsidRPr="00AE0C70" w:rsidRDefault="00C8060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976" w:type="dxa"/>
          </w:tcPr>
          <w:p w:rsidR="003855FF" w:rsidRPr="00AE0C70" w:rsidRDefault="00C8060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3855FF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 вневедомственной охраны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 году.</w:t>
      </w:r>
    </w:p>
    <w:p w:rsidR="005B59E9" w:rsidRPr="00AE0C70" w:rsidRDefault="005B59E9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23D76" w:rsidRPr="00AE0C70" w:rsidTr="00420A1A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AE0C70" w:rsidRDefault="009862D2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AE0C70" w:rsidTr="00420A1A">
        <w:tc>
          <w:tcPr>
            <w:tcW w:w="567" w:type="dxa"/>
          </w:tcPr>
          <w:p w:rsidR="00323D76" w:rsidRPr="00AE0C70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23D76" w:rsidRPr="00AE0C70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вневедомственной охраны</w:t>
            </w:r>
            <w:r w:rsidR="00420A1A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помещение 1</w:t>
            </w:r>
          </w:p>
        </w:tc>
        <w:tc>
          <w:tcPr>
            <w:tcW w:w="212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23D76" w:rsidRPr="00AE0C70" w:rsidRDefault="00835CC2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3D76" w:rsidRPr="00AE0C70" w:rsidTr="00420A1A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23D76" w:rsidRPr="00AE0C70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вневедомственной охраны</w:t>
            </w:r>
            <w:r w:rsidR="00420A1A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2</w:t>
            </w:r>
          </w:p>
        </w:tc>
        <w:tc>
          <w:tcPr>
            <w:tcW w:w="212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23D76" w:rsidRPr="00AE0C70" w:rsidRDefault="00420A1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CC2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A07EC4" w:rsidRPr="00AE0C70" w:rsidRDefault="00A07EC4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1" w:rsidRPr="00AE0C70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 по проведению диспансеризации</w:t>
      </w:r>
    </w:p>
    <w:p w:rsidR="00642263" w:rsidRPr="00AE0C70" w:rsidRDefault="00642263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35CC2" w:rsidRPr="00AE0C70" w:rsidRDefault="00835CC2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F72E1" w:rsidRPr="00AE0C70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диспансеризации </w:t>
      </w:r>
      <w:r w:rsidR="00642263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9250" cy="260350"/>
            <wp:effectExtent l="0" t="0" r="0" b="6350"/>
            <wp:docPr id="51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35CC2" w:rsidRPr="00AE0C70" w:rsidRDefault="00835CC2" w:rsidP="0083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89050" cy="260350"/>
            <wp:effectExtent l="0" t="0" r="6350" b="6350"/>
            <wp:docPr id="52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600" cy="228600"/>
            <wp:effectExtent l="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диспансеризации,указанная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CC2" w:rsidRPr="00AE0C70" w:rsidRDefault="00835CC2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AB4E2B" w:rsidRPr="00AE0C70">
        <w:rPr>
          <w:rFonts w:ascii="Times New Roman" w:hAnsi="Times New Roman" w:cs="Times New Roman"/>
          <w:sz w:val="28"/>
          <w:szCs w:val="28"/>
        </w:rPr>
        <w:t>2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6E03DE" w:rsidRPr="00AE0C70" w:rsidTr="00286C18">
        <w:tc>
          <w:tcPr>
            <w:tcW w:w="518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516" w:type="dxa"/>
          </w:tcPr>
          <w:p w:rsidR="006E03DE" w:rsidRPr="00AE0C70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в расчете на одного </w:t>
            </w:r>
            <w:r w:rsidR="00F52C92" w:rsidRPr="00AE0C70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8F73BB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руб.,не более</w:t>
            </w:r>
          </w:p>
        </w:tc>
      </w:tr>
      <w:tr w:rsidR="006E03DE" w:rsidRPr="00AE0C70" w:rsidTr="00286C18">
        <w:tc>
          <w:tcPr>
            <w:tcW w:w="518" w:type="dxa"/>
          </w:tcPr>
          <w:p w:rsidR="006E03DE" w:rsidRPr="00AE0C70" w:rsidRDefault="006E03DE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6E03DE" w:rsidRPr="00AE0C70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r w:rsidR="00F52C92" w:rsidRPr="00AE0C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15" w:type="dxa"/>
          </w:tcPr>
          <w:p w:rsidR="006E03DE" w:rsidRPr="00AE0C70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:rsidR="006E03DE" w:rsidRPr="00AE0C70" w:rsidRDefault="006E03DE" w:rsidP="0011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5326,00</w:t>
            </w:r>
          </w:p>
        </w:tc>
      </w:tr>
    </w:tbl>
    <w:p w:rsidR="00835CC2" w:rsidRPr="00AE0C70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2E1" w:rsidRPr="00AE0C70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531D43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7D2C3C" w:rsidRPr="00AE0C70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="007D2C3C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7D2C3C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F72E1" w:rsidRPr="00AE0C70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31D43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B59E9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7500" cy="260350"/>
            <wp:effectExtent l="0" t="0" r="6350" b="6350"/>
            <wp:docPr id="10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E1" w:rsidRPr="00AE0C70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47800" cy="476250"/>
            <wp:effectExtent l="0" t="0" r="0" b="0"/>
            <wp:docPr id="11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7350" cy="260350"/>
            <wp:effectExtent l="0" t="0" r="0" b="6350"/>
            <wp:docPr id="12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i-й вид дополнительного профессионального образования, указанное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550" cy="263525"/>
            <wp:effectExtent l="0" t="0" r="6350" b="3175"/>
            <wp:docPr id="13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i-му виду дополнительного профессионального образования, указанная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9E9" w:rsidRPr="00AE0C70" w:rsidRDefault="005B59E9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E1" w:rsidRPr="00AE0C70" w:rsidRDefault="00CF72E1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741"/>
        <w:gridCol w:w="4205"/>
      </w:tblGrid>
      <w:tr w:rsidR="00CF72E1" w:rsidRPr="00AE0C70" w:rsidTr="00431498">
        <w:tc>
          <w:tcPr>
            <w:tcW w:w="567" w:type="dxa"/>
          </w:tcPr>
          <w:p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1" w:type="dxa"/>
          </w:tcPr>
          <w:p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1013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205" w:type="dxa"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человека,</w:t>
            </w:r>
          </w:p>
          <w:p w:rsidR="00CF72E1" w:rsidRPr="00AE0C70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596389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2E1" w:rsidRPr="00AE0C70" w:rsidTr="00431498">
        <w:tc>
          <w:tcPr>
            <w:tcW w:w="567" w:type="dxa"/>
          </w:tcPr>
          <w:p w:rsidR="00CF72E1" w:rsidRPr="00AE0C70" w:rsidRDefault="00CF72E1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F72E1" w:rsidRPr="00AE0C70" w:rsidRDefault="00CF72E1" w:rsidP="005963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</w:t>
            </w:r>
            <w:r w:rsidR="00B30002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</w:t>
            </w:r>
            <w:r w:rsidR="00B30002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 и повышению квалификации</w:t>
            </w:r>
          </w:p>
        </w:tc>
        <w:tc>
          <w:tcPr>
            <w:tcW w:w="2741" w:type="dxa"/>
          </w:tcPr>
          <w:p w:rsidR="00CF72E1" w:rsidRPr="00AE0C70" w:rsidRDefault="00F032BB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</w:tcPr>
          <w:p w:rsidR="00CF72E1" w:rsidRPr="00AE0C70" w:rsidRDefault="00F032BB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:rsidR="00CF72E1" w:rsidRPr="00AE0C70" w:rsidRDefault="00CF72E1" w:rsidP="007D2C3C">
      <w:pPr>
        <w:spacing w:after="0" w:line="240" w:lineRule="auto"/>
        <w:jc w:val="both"/>
        <w:rPr>
          <w:sz w:val="28"/>
          <w:szCs w:val="28"/>
        </w:rPr>
      </w:pPr>
    </w:p>
    <w:p w:rsidR="00412BB9" w:rsidRPr="00AE0C70" w:rsidRDefault="00412BB9" w:rsidP="004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B9" w:rsidRPr="00AE0C70" w:rsidRDefault="00412BB9" w:rsidP="00412B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основных средств</w:t>
      </w:r>
    </w:p>
    <w:p w:rsidR="00412BB9" w:rsidRPr="00AE0C70" w:rsidRDefault="00412BB9" w:rsidP="00412B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412BB9" w:rsidRPr="00AE0C70" w:rsidRDefault="00412BB9" w:rsidP="00412B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2BB9" w:rsidRPr="00AE0C70" w:rsidRDefault="00412BB9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12BB9" w:rsidRPr="00AE0C70" w:rsidRDefault="003D2FC4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осср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сср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12BB9" w:rsidRPr="00AE0C70" w:rsidRDefault="003D2FC4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основных средств,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25</w:t>
      </w:r>
      <w:r w:rsidR="00412BB9" w:rsidRPr="00AE0C70">
        <w:rPr>
          <w:rFonts w:ascii="Times New Roman" w:hAnsi="Times New Roman" w:cs="Times New Roman"/>
          <w:sz w:val="28"/>
          <w:szCs w:val="28"/>
        </w:rPr>
        <w:t>;</w:t>
      </w:r>
    </w:p>
    <w:p w:rsidR="00412BB9" w:rsidRPr="00AE0C70" w:rsidRDefault="003D2FC4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основного средства,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412BB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412BB9" w:rsidRPr="00AE0C70" w:rsidRDefault="002C5DC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9862D2" w:rsidRPr="00AE0C70" w:rsidTr="00431498">
        <w:tc>
          <w:tcPr>
            <w:tcW w:w="567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700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862D2" w:rsidRPr="00AE0C70" w:rsidTr="00431498">
        <w:trPr>
          <w:trHeight w:val="120"/>
        </w:trPr>
        <w:tc>
          <w:tcPr>
            <w:tcW w:w="567" w:type="dxa"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862D2" w:rsidRPr="00AE0C70" w:rsidTr="00431498">
        <w:trPr>
          <w:trHeight w:val="120"/>
        </w:trPr>
        <w:tc>
          <w:tcPr>
            <w:tcW w:w="567" w:type="dxa"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E0C70" w:rsidRDefault="003C2A5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862D2" w:rsidRPr="00AE0C70" w:rsidRDefault="003A6CC5" w:rsidP="003A6C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3D2D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41BEB" w:rsidRPr="00AE0C70" w:rsidTr="00431498">
        <w:trPr>
          <w:trHeight w:val="120"/>
        </w:trPr>
        <w:tc>
          <w:tcPr>
            <w:tcW w:w="567" w:type="dxa"/>
          </w:tcPr>
          <w:p w:rsidR="00A41BEB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:rsidR="00A41BEB" w:rsidRPr="00AE0C70" w:rsidRDefault="00A41BEB" w:rsidP="006E03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Телефон факс</w:t>
            </w:r>
          </w:p>
        </w:tc>
        <w:tc>
          <w:tcPr>
            <w:tcW w:w="1843" w:type="dxa"/>
          </w:tcPr>
          <w:p w:rsidR="00A41BEB" w:rsidRPr="00AE0C70" w:rsidRDefault="00A41BEB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41BEB" w:rsidRPr="00AE0C70" w:rsidRDefault="004237A5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41BEB" w:rsidRPr="00AE0C70" w:rsidRDefault="00A41BEB" w:rsidP="004237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7A5"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9862D2" w:rsidRPr="00AE0C70" w:rsidTr="00431498">
        <w:trPr>
          <w:trHeight w:val="120"/>
        </w:trPr>
        <w:tc>
          <w:tcPr>
            <w:tcW w:w="567" w:type="dxa"/>
          </w:tcPr>
          <w:p w:rsidR="009862D2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Водосчетчик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862D2" w:rsidRPr="00AE0C70" w:rsidRDefault="00062690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862D2" w:rsidRPr="00AE0C70" w:rsidTr="00431498">
        <w:trPr>
          <w:trHeight w:val="120"/>
        </w:trPr>
        <w:tc>
          <w:tcPr>
            <w:tcW w:w="567" w:type="dxa"/>
          </w:tcPr>
          <w:p w:rsidR="009862D2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AD2DC3" w:rsidRPr="00AE0C70" w:rsidTr="00431498">
        <w:trPr>
          <w:trHeight w:val="120"/>
        </w:trPr>
        <w:tc>
          <w:tcPr>
            <w:tcW w:w="567" w:type="dxa"/>
          </w:tcPr>
          <w:p w:rsidR="00AD2DC3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</w:tcPr>
          <w:p w:rsidR="00AD2DC3" w:rsidRPr="00AE0C70" w:rsidRDefault="00AD2DC3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843" w:type="dxa"/>
          </w:tcPr>
          <w:p w:rsidR="00AD2DC3" w:rsidRPr="00AE0C70" w:rsidRDefault="004C207C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AD2DC3" w:rsidRPr="00AE0C70" w:rsidTr="00431498">
        <w:trPr>
          <w:trHeight w:val="120"/>
        </w:trPr>
        <w:tc>
          <w:tcPr>
            <w:tcW w:w="567" w:type="dxa"/>
          </w:tcPr>
          <w:p w:rsidR="00AD2DC3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:rsidR="00AD2DC3" w:rsidRPr="00AE0C70" w:rsidRDefault="00AD2DC3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43" w:type="dxa"/>
          </w:tcPr>
          <w:p w:rsidR="00AD2DC3" w:rsidRPr="00AE0C70" w:rsidRDefault="004C207C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AD2DC3" w:rsidRPr="00AE0C70" w:rsidTr="00431498">
        <w:trPr>
          <w:trHeight w:val="120"/>
        </w:trPr>
        <w:tc>
          <w:tcPr>
            <w:tcW w:w="567" w:type="dxa"/>
          </w:tcPr>
          <w:p w:rsidR="00AD2DC3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</w:tcPr>
          <w:p w:rsidR="00AD2DC3" w:rsidRPr="00AE0C70" w:rsidRDefault="00AD2DC3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Противоскользящее покрытие</w:t>
            </w:r>
          </w:p>
        </w:tc>
        <w:tc>
          <w:tcPr>
            <w:tcW w:w="1843" w:type="dxa"/>
          </w:tcPr>
          <w:p w:rsidR="00AD2DC3" w:rsidRPr="00AE0C70" w:rsidRDefault="004C207C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</w:tbl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Основные средства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2C5DCD" w:rsidRPr="00AE0C70" w:rsidRDefault="002C5DCD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F90" w:rsidRPr="00AE0C70" w:rsidRDefault="00322F90" w:rsidP="009862D2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2F90" w:rsidRPr="00AE0C70" w:rsidRDefault="003D2FC4" w:rsidP="00322F9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симущ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симущ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322F90" w:rsidRPr="00AE0C70" w:rsidRDefault="003D2FC4" w:rsidP="00322F9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AE0C7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322F90"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2F90" w:rsidRPr="00AE0C70" w:rsidRDefault="003D2FC4" w:rsidP="00322F9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322F90"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2F90" w:rsidRPr="00AE0C70" w:rsidRDefault="00322F90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322F90" w:rsidRPr="00AE0C70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322F90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2F90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обслуживанию 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узла  учета  тепловой  энергии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A63FBD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22F90"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2F90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системы охранно-пожарной сигнализации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69750,00</w:t>
            </w:r>
          </w:p>
        </w:tc>
      </w:tr>
      <w:tr w:rsidR="007E1F20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Взнос  на капитальный  ремонт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7E1F20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7E1F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  <w:r w:rsidR="00066A1C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66A1C" w:rsidRPr="00AE0C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технического  состояния основных  средств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E1F20"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66A1C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E0C70" w:rsidRDefault="00066A1C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 по  заправке  огнетушителей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E0C70" w:rsidRDefault="00066A1C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D2DC3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системы видеонаблюдения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AD2DC3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Клининговые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</w:t>
            </w:r>
          </w:p>
        </w:tc>
      </w:tr>
    </w:tbl>
    <w:p w:rsidR="009862D2" w:rsidRPr="00AE0C70" w:rsidRDefault="009862D2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прочих услуг </w:t>
      </w:r>
    </w:p>
    <w:p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eastAsia="Calibri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BB9" w:rsidRPr="00AE0C70" w:rsidRDefault="00412BB9" w:rsidP="0002295D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12BB9" w:rsidRPr="00AE0C70" w:rsidRDefault="003D2FC4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прусл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прусл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12BB9" w:rsidRPr="00AE0C70" w:rsidRDefault="003D2FC4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412BB9" w:rsidRPr="00AE0C70">
        <w:rPr>
          <w:rFonts w:ascii="Times New Roman" w:hAnsi="Times New Roman" w:cs="Times New Roman"/>
          <w:sz w:val="28"/>
          <w:szCs w:val="28"/>
        </w:rPr>
        <w:t>;</w:t>
      </w:r>
    </w:p>
    <w:p w:rsidR="00412BB9" w:rsidRPr="00AE0C70" w:rsidRDefault="003D2FC4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412BB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412BB9" w:rsidRPr="00AE0C70" w:rsidRDefault="00412BB9" w:rsidP="00460C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412BB9" w:rsidRPr="00AE0C70" w:rsidTr="004314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62690" w:rsidRPr="00AE0C70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 распечатке   показаний прибора  учета  тепловой  энергии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62690" w:rsidRPr="00AE0C70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 промывке   системы  отопления и   теплообменника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3A6CC5" w:rsidRPr="00AE0C70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 протяжению линий связи в  ИТП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A6CC5" w:rsidRPr="00AE0C70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 монтажу кондиционера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</w:tbl>
    <w:p w:rsidR="007D2C3C" w:rsidRPr="00AE0C70" w:rsidRDefault="007D2C3C" w:rsidP="007D2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A63FBD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9E9" w:rsidRPr="00AE0C70" w:rsidRDefault="005B59E9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FBD" w:rsidRPr="00AE0C70" w:rsidRDefault="00A63FBD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воды (питьевой)</w:t>
      </w:r>
    </w:p>
    <w:p w:rsidR="00A63FBD" w:rsidRPr="00AE0C70" w:rsidRDefault="00A63FBD" w:rsidP="00A63F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A63FBD" w:rsidRPr="00AE0C70" w:rsidRDefault="00A63FBD" w:rsidP="00A63F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воды питьевой(</w:t>
      </w: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63FBD" w:rsidRPr="00AE0C70" w:rsidRDefault="00A63FBD" w:rsidP="00A63FB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8785" cy="263525"/>
            <wp:effectExtent l="0" t="0" r="0" b="3175"/>
            <wp:docPr id="14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питьевой</w:t>
      </w:r>
      <w:r w:rsidR="00B30002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9862D2" w:rsidRPr="00AE0C70">
        <w:rPr>
          <w:rFonts w:ascii="Times New Roman" w:hAnsi="Times New Roman" w:cs="Times New Roman"/>
          <w:sz w:val="28"/>
          <w:szCs w:val="28"/>
        </w:rPr>
        <w:t>воды</w:t>
      </w:r>
      <w:r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28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7985" cy="263525"/>
            <wp:effectExtent l="0" t="0" r="0" b="3175"/>
            <wp:docPr id="18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F20" w:rsidRPr="00AE0C70">
        <w:rPr>
          <w:rFonts w:ascii="Times New Roman" w:hAnsi="Times New Roman" w:cs="Times New Roman"/>
          <w:sz w:val="28"/>
          <w:szCs w:val="28"/>
        </w:rPr>
        <w:t xml:space="preserve"> - цена одной бутыли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питьевой воды,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431498" w:rsidRPr="00AE0C70" w:rsidRDefault="00431498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FBD" w:rsidRPr="00AE0C70" w:rsidRDefault="00A63FB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2127"/>
        <w:gridCol w:w="1955"/>
      </w:tblGrid>
      <w:tr w:rsidR="00A63FBD" w:rsidRPr="00AE0C70" w:rsidTr="00460C2A">
        <w:tc>
          <w:tcPr>
            <w:tcW w:w="567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A63FBD" w:rsidRPr="00AE0C70" w:rsidRDefault="009862D2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асовка</w:t>
            </w:r>
          </w:p>
        </w:tc>
        <w:tc>
          <w:tcPr>
            <w:tcW w:w="2127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55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руб. за 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3FBD" w:rsidRPr="00AE0C70" w:rsidTr="00460C2A">
        <w:tc>
          <w:tcPr>
            <w:tcW w:w="567" w:type="dxa"/>
          </w:tcPr>
          <w:p w:rsidR="00A63FBD" w:rsidRPr="00AE0C70" w:rsidRDefault="00A63FBD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2835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бутыль-19 литров</w:t>
            </w:r>
          </w:p>
        </w:tc>
        <w:tc>
          <w:tcPr>
            <w:tcW w:w="2127" w:type="dxa"/>
          </w:tcPr>
          <w:p w:rsidR="00A63FBD" w:rsidRPr="00AE0C70" w:rsidRDefault="009830FF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</w:tcPr>
          <w:p w:rsidR="00A63FBD" w:rsidRPr="00AE0C70" w:rsidRDefault="0011013B" w:rsidP="001101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24053" w:rsidRPr="00AE0C70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053" w:rsidRPr="00AE0C70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eastAsia="Calibri" w:hAnsi="Times New Roman" w:cs="Times New Roman"/>
          <w:sz w:val="28"/>
          <w:szCs w:val="28"/>
        </w:rPr>
        <w:t>Нормативные затраты на обеспечение функций</w:t>
      </w:r>
    </w:p>
    <w:p w:rsidR="00624053" w:rsidRPr="00AE0C70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624053" w:rsidRPr="00AE0C70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053" w:rsidRPr="00AE0C70" w:rsidRDefault="00624053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</w:t>
      </w:r>
      <w:r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624053" w:rsidRPr="00AE0C70" w:rsidRDefault="00624053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24053" w:rsidRPr="00AE0C70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624053" w:rsidRPr="00AE0C70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053" w:rsidRPr="00AE0C70" w:rsidRDefault="003D2FC4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AE0C70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  <w:r w:rsidR="00624053" w:rsidRPr="00AE0C70">
        <w:rPr>
          <w:rFonts w:ascii="Times New Roman" w:hAnsi="Times New Roman" w:cs="Times New Roman"/>
          <w:sz w:val="28"/>
          <w:szCs w:val="28"/>
        </w:rPr>
        <w:t>;</w:t>
      </w:r>
    </w:p>
    <w:p w:rsidR="00624053" w:rsidRPr="00AE0C70" w:rsidRDefault="003D2FC4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AE0C70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  <w:r w:rsidR="00624053" w:rsidRPr="00AE0C70">
        <w:rPr>
          <w:rFonts w:ascii="Times New Roman" w:hAnsi="Times New Roman" w:cs="Times New Roman"/>
          <w:sz w:val="28"/>
          <w:szCs w:val="28"/>
        </w:rPr>
        <w:t>.</w:t>
      </w:r>
    </w:p>
    <w:p w:rsidR="00624053" w:rsidRPr="00AE0C70" w:rsidRDefault="00624053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624053" w:rsidRPr="00AE0C70" w:rsidTr="00431498">
        <w:tc>
          <w:tcPr>
            <w:tcW w:w="567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24053" w:rsidRPr="00AE0C70" w:rsidTr="00431498">
        <w:tc>
          <w:tcPr>
            <w:tcW w:w="567" w:type="dxa"/>
          </w:tcPr>
          <w:p w:rsidR="00624053" w:rsidRPr="00AE0C70" w:rsidRDefault="00624053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4053" w:rsidRPr="00AE0C70" w:rsidRDefault="00624053" w:rsidP="003F3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тематического фильма об итогах деятельности администрации Железнодорожного района города Барнаула</w:t>
            </w:r>
          </w:p>
        </w:tc>
        <w:tc>
          <w:tcPr>
            <w:tcW w:w="2835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4053" w:rsidRPr="00AE0C70" w:rsidRDefault="00520D7D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24053"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2295D" w:rsidRPr="00AE0C70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20D7D" w:rsidRPr="00AE0C70" w:rsidRDefault="00520D7D" w:rsidP="00520D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520D7D" w:rsidRPr="00AE0C70" w:rsidRDefault="00520D7D" w:rsidP="0052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D7D" w:rsidRPr="00AE0C70" w:rsidRDefault="00520D7D" w:rsidP="0052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2250" cy="260350"/>
            <wp:effectExtent l="0" t="0" r="6350" b="6350"/>
            <wp:docPr id="48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19050" t="0" r="0" b="0"/>
            <wp:docPr id="50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7500" cy="260350"/>
            <wp:effectExtent l="0" t="0" r="6350" b="6350"/>
            <wp:docPr id="73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30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63525"/>
            <wp:effectExtent l="0" t="0" r="3175" b="3175"/>
            <wp:docPr id="74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одного i-го периодического печатного издания, указанная в таблице №30.</w:t>
      </w:r>
    </w:p>
    <w:p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№30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3827"/>
      </w:tblGrid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подписка на год</w:t>
            </w:r>
          </w:p>
        </w:tc>
        <w:tc>
          <w:tcPr>
            <w:tcW w:w="382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подписку на год,</w:t>
            </w:r>
          </w:p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Газета «Алтайская правда»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br/>
              <w:t>(с нормативными документами)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Газета «Вечерний Барнаул»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Журнал «Системный администратор»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  <w:r w:rsidR="00520D7D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Журнал «Казенное учреждение: бухучет и налогообложение»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="00520D7D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20D7D" w:rsidRPr="00AE0C70" w:rsidRDefault="00520D7D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DE" w:rsidRPr="00AE0C70" w:rsidRDefault="00772FDE" w:rsidP="00937C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37C5B" w:rsidRPr="00AE0C70">
        <w:rPr>
          <w:rFonts w:ascii="Times New Roman" w:hAnsi="Times New Roman" w:cs="Times New Roman"/>
          <w:sz w:val="28"/>
          <w:szCs w:val="28"/>
        </w:rPr>
        <w:t>о</w:t>
      </w:r>
      <w:r w:rsidR="00937C5B" w:rsidRPr="00AE0C70">
        <w:rPr>
          <w:rFonts w:ascii="Times New Roman" w:hAnsi="Times New Roman"/>
          <w:sz w:val="28"/>
          <w:szCs w:val="28"/>
        </w:rPr>
        <w:t>казание услуг по оформлению территории Железнодорожного района г</w:t>
      </w:r>
      <w:r w:rsidR="009862D2" w:rsidRPr="00AE0C70">
        <w:rPr>
          <w:rFonts w:ascii="Times New Roman" w:hAnsi="Times New Roman"/>
          <w:sz w:val="28"/>
          <w:szCs w:val="28"/>
        </w:rPr>
        <w:t xml:space="preserve">орода </w:t>
      </w:r>
      <w:r w:rsidR="00937C5B" w:rsidRPr="00AE0C70">
        <w:rPr>
          <w:rFonts w:ascii="Times New Roman" w:hAnsi="Times New Roman"/>
          <w:sz w:val="28"/>
          <w:szCs w:val="28"/>
        </w:rPr>
        <w:t>Барнаула</w:t>
      </w:r>
    </w:p>
    <w:p w:rsidR="00431498" w:rsidRPr="00AE0C70" w:rsidRDefault="00431498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DE" w:rsidRPr="00AE0C70" w:rsidRDefault="00772FDE" w:rsidP="0093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460C2A" w:rsidRPr="00AE0C70">
        <w:rPr>
          <w:rFonts w:ascii="Times New Roman" w:hAnsi="Times New Roman" w:cs="Times New Roman"/>
          <w:sz w:val="28"/>
          <w:szCs w:val="28"/>
        </w:rPr>
        <w:t>о</w:t>
      </w:r>
      <w:r w:rsidR="00460C2A" w:rsidRPr="00AE0C70">
        <w:rPr>
          <w:rFonts w:ascii="Times New Roman" w:hAnsi="Times New Roman"/>
          <w:sz w:val="28"/>
          <w:szCs w:val="28"/>
        </w:rPr>
        <w:t>казание услуг по оформлению территории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оф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72FDE" w:rsidRPr="00AE0C70" w:rsidRDefault="003D2FC4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72FDE" w:rsidRPr="00AE0C70" w:rsidRDefault="003D2FC4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AE0C7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37C5B" w:rsidRPr="00AE0C70">
        <w:rPr>
          <w:rFonts w:ascii="Times New Roman" w:hAnsi="Times New Roman" w:cs="Times New Roman"/>
          <w:sz w:val="28"/>
          <w:szCs w:val="28"/>
        </w:rPr>
        <w:t>оказанных услуг</w:t>
      </w:r>
      <w:r w:rsidR="00772FDE" w:rsidRPr="00AE0C7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772FDE" w:rsidRPr="00AE0C70">
        <w:rPr>
          <w:rFonts w:ascii="Times New Roman" w:hAnsi="Times New Roman" w:cs="Times New Roman"/>
          <w:sz w:val="28"/>
          <w:szCs w:val="28"/>
        </w:rPr>
        <w:t>;</w:t>
      </w:r>
    </w:p>
    <w:p w:rsidR="00772FDE" w:rsidRPr="00AE0C70" w:rsidRDefault="003D2FC4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31</w:t>
      </w:r>
      <w:r w:rsidR="00772FDE" w:rsidRPr="00AE0C70">
        <w:rPr>
          <w:rFonts w:ascii="Times New Roman" w:hAnsi="Times New Roman" w:cs="Times New Roman"/>
          <w:sz w:val="28"/>
          <w:szCs w:val="28"/>
        </w:rPr>
        <w:t>.</w:t>
      </w:r>
    </w:p>
    <w:p w:rsidR="00772FDE" w:rsidRPr="00AE0C70" w:rsidRDefault="00772FDE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72FDE" w:rsidRPr="00AE0C70" w:rsidTr="004B329D">
        <w:tc>
          <w:tcPr>
            <w:tcW w:w="567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72FDE" w:rsidRPr="00AE0C70" w:rsidTr="004B329D">
        <w:trPr>
          <w:trHeight w:val="660"/>
        </w:trPr>
        <w:tc>
          <w:tcPr>
            <w:tcW w:w="567" w:type="dxa"/>
          </w:tcPr>
          <w:p w:rsidR="00772FDE" w:rsidRPr="00AE0C70" w:rsidRDefault="00772FDE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2FDE" w:rsidRPr="00AE0C70" w:rsidRDefault="00460C2A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C5B" w:rsidRPr="00AE0C70">
              <w:rPr>
                <w:rFonts w:ascii="Times New Roman" w:hAnsi="Times New Roman"/>
                <w:sz w:val="24"/>
                <w:szCs w:val="24"/>
              </w:rPr>
              <w:t xml:space="preserve">казание услуг по оформлению территории </w:t>
            </w:r>
          </w:p>
        </w:tc>
        <w:tc>
          <w:tcPr>
            <w:tcW w:w="2835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2FDE" w:rsidRPr="00AE0C70" w:rsidRDefault="0011013B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  <w:r w:rsidR="009A2AFB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63FBD" w:rsidRPr="00AE0C70" w:rsidRDefault="00A63FBD" w:rsidP="009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рекламных конструкций, установленных на фасадах зданий, строений, сооружений на территории Железнодорожного района города Барнаула</w:t>
      </w:r>
    </w:p>
    <w:p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FB" w:rsidRPr="00AE0C70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 xml:space="preserve">на выполнение работ по демонтажу рекламных конструкций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A2AFB" w:rsidRPr="00AE0C70" w:rsidRDefault="003D2FC4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:rsidR="009A2AFB" w:rsidRPr="00AE0C70" w:rsidRDefault="003D2FC4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7E4363" w:rsidRPr="00AE0C70">
        <w:rPr>
          <w:rFonts w:ascii="Times New Roman" w:hAnsi="Times New Roman" w:cs="Times New Roman"/>
          <w:sz w:val="28"/>
          <w:szCs w:val="28"/>
        </w:rPr>
        <w:t>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9A2AFB" w:rsidRPr="00AE0C70">
        <w:rPr>
          <w:rFonts w:ascii="Times New Roman" w:hAnsi="Times New Roman" w:cs="Times New Roman"/>
          <w:sz w:val="28"/>
          <w:szCs w:val="28"/>
        </w:rPr>
        <w:t>;</w:t>
      </w:r>
    </w:p>
    <w:p w:rsidR="009A2AFB" w:rsidRPr="00AE0C70" w:rsidRDefault="003D2FC4" w:rsidP="009A2A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9A2AFB" w:rsidRPr="00AE0C70">
        <w:rPr>
          <w:rFonts w:ascii="Times New Roman" w:hAnsi="Times New Roman" w:cs="Times New Roman"/>
          <w:sz w:val="28"/>
          <w:szCs w:val="28"/>
        </w:rPr>
        <w:t>.</w:t>
      </w:r>
    </w:p>
    <w:p w:rsidR="009A2AFB" w:rsidRPr="00AE0C70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A2AFB" w:rsidRPr="00AE0C70" w:rsidTr="004B329D">
        <w:tc>
          <w:tcPr>
            <w:tcW w:w="567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AFB" w:rsidRPr="00AE0C70" w:rsidTr="004B329D">
        <w:trPr>
          <w:trHeight w:val="660"/>
        </w:trPr>
        <w:tc>
          <w:tcPr>
            <w:tcW w:w="567" w:type="dxa"/>
          </w:tcPr>
          <w:p w:rsidR="009A2AFB" w:rsidRPr="00AE0C70" w:rsidRDefault="009A2AFB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2AFB" w:rsidRPr="00AE0C70" w:rsidRDefault="009A2AFB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демонтажу рекламных конструкций</w:t>
            </w:r>
          </w:p>
        </w:tc>
        <w:tc>
          <w:tcPr>
            <w:tcW w:w="2835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4053" w:rsidRPr="00AE0C70" w:rsidRDefault="00624053" w:rsidP="009A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оказание услуг по акарицидной обработке зеленого массива на территории Железнодорожного района г.Барнаула</w:t>
      </w:r>
    </w:p>
    <w:p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FB" w:rsidRPr="00AE0C70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>на оказание услуг по акарицидной</w:t>
      </w:r>
      <w:r w:rsidR="00B30002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460C2A" w:rsidRPr="00AE0C70">
        <w:rPr>
          <w:rFonts w:ascii="Times New Roman" w:hAnsi="Times New Roman" w:cs="Times New Roman"/>
          <w:sz w:val="28"/>
          <w:szCs w:val="28"/>
        </w:rPr>
        <w:t>обработке</w:t>
      </w:r>
      <w:r w:rsidR="00B30002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AE0C70">
        <w:rPr>
          <w:rFonts w:ascii="Times New Roman" w:hAnsi="Times New Roman" w:cs="Times New Roman"/>
          <w:sz w:val="28"/>
          <w:szCs w:val="28"/>
        </w:rPr>
        <w:t xml:space="preserve">зеленого массива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A2AFB" w:rsidRPr="00AE0C70" w:rsidRDefault="003D2FC4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A2AFB" w:rsidRPr="00AE0C70" w:rsidRDefault="003D2FC4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объем оказанных услуг,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9A2AFB" w:rsidRPr="00AE0C70">
        <w:rPr>
          <w:rFonts w:ascii="Times New Roman" w:hAnsi="Times New Roman" w:cs="Times New Roman"/>
          <w:sz w:val="28"/>
          <w:szCs w:val="28"/>
        </w:rPr>
        <w:t>;</w:t>
      </w:r>
    </w:p>
    <w:p w:rsidR="009A2AFB" w:rsidRPr="00AE0C70" w:rsidRDefault="003D2FC4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73FA8" w:rsidRPr="00AE0C70">
        <w:rPr>
          <w:rFonts w:ascii="Times New Roman" w:hAnsi="Times New Roman" w:cs="Times New Roman"/>
          <w:sz w:val="28"/>
          <w:szCs w:val="28"/>
        </w:rPr>
        <w:t>услуги</w:t>
      </w:r>
      <w:r w:rsidR="009A2AFB" w:rsidRPr="00AE0C70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9A2AFB" w:rsidRPr="00AE0C70">
        <w:rPr>
          <w:rFonts w:ascii="Times New Roman" w:hAnsi="Times New Roman" w:cs="Times New Roman"/>
          <w:sz w:val="28"/>
          <w:szCs w:val="28"/>
        </w:rPr>
        <w:t>.</w:t>
      </w:r>
    </w:p>
    <w:p w:rsidR="009A2AFB" w:rsidRPr="00AE0C70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AE0C70" w:rsidTr="004B329D">
        <w:tc>
          <w:tcPr>
            <w:tcW w:w="567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</w:p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AE0C70" w:rsidTr="004B329D">
        <w:trPr>
          <w:trHeight w:val="660"/>
        </w:trPr>
        <w:tc>
          <w:tcPr>
            <w:tcW w:w="567" w:type="dxa"/>
          </w:tcPr>
          <w:p w:rsidR="00973FA8" w:rsidRPr="00AE0C70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FA8" w:rsidRPr="00AE0C70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акарицидной обработке зеленого массива </w:t>
            </w:r>
          </w:p>
        </w:tc>
        <w:tc>
          <w:tcPr>
            <w:tcW w:w="2835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</w:tbl>
    <w:p w:rsidR="009A2AFB" w:rsidRPr="00AE0C70" w:rsidRDefault="009A2AFB" w:rsidP="009A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A8" w:rsidRPr="00AE0C70" w:rsidRDefault="00973FA8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бесхозяйной территории Железнодорожного района </w:t>
      </w:r>
      <w:r w:rsidR="009E07E3" w:rsidRPr="00AE0C70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E0C70">
        <w:rPr>
          <w:rFonts w:ascii="Times New Roman" w:hAnsi="Times New Roman" w:cs="Times New Roman"/>
          <w:sz w:val="28"/>
          <w:szCs w:val="28"/>
        </w:rPr>
        <w:t>Барнаула (уборка и вывоз мусора, скашивание газонов, полив зеленых насаждений)</w:t>
      </w:r>
    </w:p>
    <w:p w:rsidR="007E4363" w:rsidRPr="00AE0C70" w:rsidRDefault="007E4363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FA8" w:rsidRPr="00AE0C70" w:rsidRDefault="00973FA8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347A2" w:rsidRPr="00AE0C70">
        <w:rPr>
          <w:rFonts w:ascii="Times New Roman" w:hAnsi="Times New Roman" w:cs="Times New Roman"/>
          <w:sz w:val="28"/>
          <w:szCs w:val="28"/>
        </w:rPr>
        <w:t>выполнение работ по содержанию бесхозяйной территории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содтер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73FA8" w:rsidRPr="00AE0C70" w:rsidRDefault="003D2FC4" w:rsidP="00973F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содтер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содтер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сод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73FA8" w:rsidRPr="00AE0C70" w:rsidRDefault="003D2FC4" w:rsidP="00973F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973FA8" w:rsidRPr="00AE0C70">
        <w:rPr>
          <w:rFonts w:ascii="Times New Roman" w:hAnsi="Times New Roman" w:cs="Times New Roman"/>
          <w:sz w:val="28"/>
          <w:szCs w:val="28"/>
        </w:rPr>
        <w:t>;</w:t>
      </w:r>
    </w:p>
    <w:p w:rsidR="00973FA8" w:rsidRPr="00AE0C70" w:rsidRDefault="003D2FC4" w:rsidP="00973F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973FA8" w:rsidRPr="00AE0C70">
        <w:rPr>
          <w:rFonts w:ascii="Times New Roman" w:hAnsi="Times New Roman" w:cs="Times New Roman"/>
          <w:sz w:val="28"/>
          <w:szCs w:val="28"/>
        </w:rPr>
        <w:t>.</w:t>
      </w:r>
    </w:p>
    <w:p w:rsidR="00973FA8" w:rsidRPr="00AE0C70" w:rsidRDefault="00973FA8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AE0C70" w:rsidTr="004B329D">
        <w:tc>
          <w:tcPr>
            <w:tcW w:w="567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AE0C70" w:rsidTr="004B329D">
        <w:trPr>
          <w:trHeight w:val="660"/>
        </w:trPr>
        <w:tc>
          <w:tcPr>
            <w:tcW w:w="567" w:type="dxa"/>
          </w:tcPr>
          <w:p w:rsidR="00973FA8" w:rsidRPr="00AE0C70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FA8" w:rsidRPr="00AE0C70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бесхозяйной территории </w:t>
            </w:r>
          </w:p>
        </w:tc>
        <w:tc>
          <w:tcPr>
            <w:tcW w:w="2835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73FA8" w:rsidRPr="00AE0C70" w:rsidRDefault="00505BB9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1560000,0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2AFB" w:rsidRPr="00AE0C70" w:rsidRDefault="00973FA8" w:rsidP="00973FA8">
      <w:pPr>
        <w:spacing w:after="0" w:line="240" w:lineRule="auto"/>
        <w:jc w:val="both"/>
      </w:pP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</w:p>
    <w:p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благоустройству территории Железнодорожного района города Барнаула</w:t>
      </w:r>
    </w:p>
    <w:p w:rsidR="00181046" w:rsidRPr="00AE0C70" w:rsidRDefault="00181046" w:rsidP="0005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4C4" w:rsidRPr="00AE0C70" w:rsidRDefault="000574C4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>на выполнение работ по благоустройству</w:t>
      </w:r>
      <w:r w:rsidR="00B347A2" w:rsidRPr="00AE0C70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благ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74C4" w:rsidRPr="00AE0C70" w:rsidRDefault="003D2FC4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благ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благ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благ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574C4" w:rsidRPr="00AE0C70" w:rsidRDefault="003D2FC4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574C4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574C4" w:rsidRPr="00AE0C70" w:rsidRDefault="003D2FC4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574C4" w:rsidRPr="00AE0C70">
        <w:rPr>
          <w:rFonts w:ascii="Times New Roman" w:hAnsi="Times New Roman" w:cs="Times New Roman"/>
          <w:sz w:val="28"/>
          <w:szCs w:val="28"/>
        </w:rPr>
        <w:t>.</w:t>
      </w:r>
    </w:p>
    <w:p w:rsidR="000574C4" w:rsidRPr="00AE0C70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AE0C70" w:rsidTr="004B329D">
        <w:tc>
          <w:tcPr>
            <w:tcW w:w="567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AE0C70" w:rsidTr="004B329D">
        <w:trPr>
          <w:trHeight w:val="660"/>
        </w:trPr>
        <w:tc>
          <w:tcPr>
            <w:tcW w:w="567" w:type="dxa"/>
          </w:tcPr>
          <w:p w:rsidR="000574C4" w:rsidRPr="00AE0C70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4C4" w:rsidRPr="00AE0C70" w:rsidRDefault="000574C4" w:rsidP="00C4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2835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4C4" w:rsidRPr="00AE0C70" w:rsidRDefault="00C44CA0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4C4" w:rsidRPr="00AE0C70">
              <w:rPr>
                <w:rFonts w:ascii="Times New Roman" w:hAnsi="Times New Roman" w:cs="Times New Roman"/>
                <w:sz w:val="24"/>
                <w:szCs w:val="24"/>
              </w:rPr>
              <w:t>568400,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4C4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вывозу мусора и снега </w:t>
      </w:r>
      <w:r w:rsidR="00181046" w:rsidRPr="00AE0C70">
        <w:rPr>
          <w:rFonts w:ascii="Times New Roman" w:hAnsi="Times New Roman" w:cs="Times New Roman"/>
          <w:sz w:val="28"/>
          <w:szCs w:val="28"/>
        </w:rPr>
        <w:t xml:space="preserve">на </w:t>
      </w:r>
      <w:r w:rsidRPr="00AE0C70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</w:p>
    <w:p w:rsidR="007E4363" w:rsidRPr="00AE0C70" w:rsidRDefault="007E4363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Pr="00AE0C70" w:rsidRDefault="000574C4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347A2" w:rsidRPr="00AE0C70">
        <w:rPr>
          <w:rFonts w:ascii="Times New Roman" w:hAnsi="Times New Roman" w:cs="Times New Roman"/>
          <w:sz w:val="28"/>
          <w:szCs w:val="28"/>
        </w:rPr>
        <w:t>на выполнение работ по вывозу мусора и снега</w:t>
      </w:r>
      <w:r w:rsidR="005B59E9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74C4" w:rsidRPr="00AE0C70" w:rsidRDefault="003D2FC4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мус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574C4" w:rsidRPr="00AE0C70" w:rsidRDefault="003D2FC4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0574C4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574C4" w:rsidRPr="00AE0C70" w:rsidRDefault="003D2FC4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0574C4" w:rsidRPr="00AE0C70">
        <w:rPr>
          <w:rFonts w:ascii="Times New Roman" w:hAnsi="Times New Roman" w:cs="Times New Roman"/>
          <w:sz w:val="28"/>
          <w:szCs w:val="28"/>
        </w:rPr>
        <w:t>.</w:t>
      </w:r>
    </w:p>
    <w:p w:rsidR="000574C4" w:rsidRPr="00AE0C70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AE0C70" w:rsidTr="004B329D">
        <w:tc>
          <w:tcPr>
            <w:tcW w:w="567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AE0C70" w:rsidTr="004B329D">
        <w:trPr>
          <w:trHeight w:val="660"/>
        </w:trPr>
        <w:tc>
          <w:tcPr>
            <w:tcW w:w="567" w:type="dxa"/>
          </w:tcPr>
          <w:p w:rsidR="000574C4" w:rsidRPr="00AE0C70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4C4" w:rsidRPr="00AE0C70" w:rsidRDefault="00181046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вывозу мусора и снега </w:t>
            </w:r>
          </w:p>
        </w:tc>
        <w:tc>
          <w:tcPr>
            <w:tcW w:w="2835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4C4" w:rsidRPr="00AE0C70" w:rsidRDefault="0018104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400000,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574C4" w:rsidRPr="00AE0C70" w:rsidRDefault="000574C4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C41" w:rsidRPr="00AE0C70" w:rsidRDefault="00A63C41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FA8" w:rsidRPr="00AE0C70" w:rsidRDefault="00973FA8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Pr="00AE0C70">
        <w:rPr>
          <w:rFonts w:ascii="Times New Roman" w:hAnsi="Times New Roman" w:cs="Times New Roman"/>
          <w:sz w:val="28"/>
          <w:szCs w:val="28"/>
        </w:rPr>
        <w:t xml:space="preserve"> инвентаря</w:t>
      </w:r>
    </w:p>
    <w:p w:rsidR="00973FA8" w:rsidRPr="00AE0C70" w:rsidRDefault="00973FA8" w:rsidP="00973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A5F50" w:rsidRPr="00AE0C70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973FA8" w:rsidRPr="00AE0C70" w:rsidRDefault="00973FA8" w:rsidP="0097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A8" w:rsidRPr="00AE0C70" w:rsidRDefault="00973FA8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Pr="00AE0C70">
        <w:rPr>
          <w:rFonts w:ascii="Times New Roman" w:hAnsi="Times New Roman" w:cs="Times New Roman"/>
          <w:sz w:val="28"/>
          <w:szCs w:val="28"/>
        </w:rPr>
        <w:t>инвентаря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хинв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73FA8" w:rsidRPr="00AE0C70" w:rsidRDefault="003D2FC4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хинв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73FA8" w:rsidRPr="00AE0C70" w:rsidRDefault="003D2FC4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AE0C70">
        <w:rPr>
          <w:rFonts w:ascii="Times New Roman" w:hAnsi="Times New Roman" w:cs="Times New Roman"/>
          <w:sz w:val="28"/>
          <w:szCs w:val="28"/>
        </w:rPr>
        <w:t xml:space="preserve"> инвентаря,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37</w:t>
      </w:r>
      <w:r w:rsidR="00973FA8" w:rsidRPr="00AE0C70">
        <w:rPr>
          <w:rFonts w:ascii="Times New Roman" w:hAnsi="Times New Roman" w:cs="Times New Roman"/>
          <w:sz w:val="28"/>
          <w:szCs w:val="28"/>
        </w:rPr>
        <w:t>;</w:t>
      </w:r>
    </w:p>
    <w:p w:rsidR="00973FA8" w:rsidRPr="00AE0C70" w:rsidRDefault="003D2FC4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AE0C70">
        <w:rPr>
          <w:rFonts w:ascii="Times New Roman" w:hAnsi="Times New Roman" w:cs="Times New Roman"/>
          <w:sz w:val="28"/>
          <w:szCs w:val="28"/>
        </w:rPr>
        <w:t xml:space="preserve"> инвентаря, указанная в таблице №</w:t>
      </w:r>
      <w:r w:rsidR="00181046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973FA8" w:rsidRPr="00AE0C70">
        <w:rPr>
          <w:rFonts w:ascii="Times New Roman" w:hAnsi="Times New Roman" w:cs="Times New Roman"/>
          <w:sz w:val="28"/>
          <w:szCs w:val="28"/>
        </w:rPr>
        <w:t>.</w:t>
      </w:r>
    </w:p>
    <w:p w:rsidR="00973FA8" w:rsidRPr="00AE0C70" w:rsidRDefault="003A5F50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</w:t>
      </w:r>
      <w:r w:rsidR="00973FA8" w:rsidRPr="00AE0C70">
        <w:rPr>
          <w:rFonts w:ascii="Times New Roman" w:hAnsi="Times New Roman" w:cs="Times New Roman"/>
          <w:sz w:val="28"/>
          <w:szCs w:val="28"/>
        </w:rPr>
        <w:t>аблица №</w:t>
      </w:r>
      <w:r w:rsidR="00D53C49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B347A2" w:rsidRPr="00AE0C70" w:rsidTr="004B329D">
        <w:tc>
          <w:tcPr>
            <w:tcW w:w="567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B347A2" w:rsidRPr="00AE0C70" w:rsidRDefault="00B347A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3544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347A2" w:rsidRPr="00AE0C70" w:rsidTr="004B329D">
        <w:trPr>
          <w:trHeight w:val="120"/>
        </w:trPr>
        <w:tc>
          <w:tcPr>
            <w:tcW w:w="567" w:type="dxa"/>
          </w:tcPr>
          <w:p w:rsidR="00B347A2" w:rsidRPr="00AE0C7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835" w:type="dxa"/>
          </w:tcPr>
          <w:p w:rsidR="00B347A2" w:rsidRPr="00AE0C70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A2" w:rsidRPr="00AE0C70" w:rsidTr="004B329D">
        <w:trPr>
          <w:trHeight w:val="96"/>
        </w:trPr>
        <w:tc>
          <w:tcPr>
            <w:tcW w:w="567" w:type="dxa"/>
          </w:tcPr>
          <w:p w:rsidR="00B347A2" w:rsidRPr="00AE0C7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347A2" w:rsidRPr="00AE0C70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</w:p>
        </w:tc>
        <w:tc>
          <w:tcPr>
            <w:tcW w:w="2835" w:type="dxa"/>
          </w:tcPr>
          <w:p w:rsidR="00B347A2" w:rsidRPr="00AE0C70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A2" w:rsidRPr="00AE0C70" w:rsidTr="004B329D">
        <w:trPr>
          <w:trHeight w:val="96"/>
        </w:trPr>
        <w:tc>
          <w:tcPr>
            <w:tcW w:w="567" w:type="dxa"/>
          </w:tcPr>
          <w:p w:rsidR="00B347A2" w:rsidRPr="00AE0C7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Кисть 75мм</w:t>
            </w:r>
          </w:p>
        </w:tc>
        <w:tc>
          <w:tcPr>
            <w:tcW w:w="2835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347A2" w:rsidRPr="00AE0C70" w:rsidTr="004B329D">
        <w:trPr>
          <w:trHeight w:val="96"/>
        </w:trPr>
        <w:tc>
          <w:tcPr>
            <w:tcW w:w="567" w:type="dxa"/>
          </w:tcPr>
          <w:p w:rsidR="00B347A2" w:rsidRPr="00AE0C7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347A2" w:rsidRPr="00AE0C70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Кисть 50мм</w:t>
            </w:r>
          </w:p>
        </w:tc>
        <w:tc>
          <w:tcPr>
            <w:tcW w:w="2835" w:type="dxa"/>
          </w:tcPr>
          <w:p w:rsidR="00B347A2" w:rsidRPr="00AE0C70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B347A2" w:rsidRPr="00AE0C70" w:rsidRDefault="00CD38E4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347A2" w:rsidRPr="00AE0C70" w:rsidTr="004B329D">
        <w:trPr>
          <w:trHeight w:val="96"/>
        </w:trPr>
        <w:tc>
          <w:tcPr>
            <w:tcW w:w="567" w:type="dxa"/>
          </w:tcPr>
          <w:p w:rsidR="00B347A2" w:rsidRPr="00AE0C7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Валик фасадный</w:t>
            </w:r>
          </w:p>
        </w:tc>
        <w:tc>
          <w:tcPr>
            <w:tcW w:w="2835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B347A2" w:rsidRPr="00AE0C70" w:rsidRDefault="00CD38E4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347A2" w:rsidRPr="00AE0C70" w:rsidTr="004B329D">
        <w:trPr>
          <w:trHeight w:val="96"/>
        </w:trPr>
        <w:tc>
          <w:tcPr>
            <w:tcW w:w="567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Кюветка для раскатки валика</w:t>
            </w:r>
          </w:p>
        </w:tc>
        <w:tc>
          <w:tcPr>
            <w:tcW w:w="2835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347A2" w:rsidRPr="00AE0C70" w:rsidTr="004B329D">
        <w:trPr>
          <w:trHeight w:val="96"/>
        </w:trPr>
        <w:tc>
          <w:tcPr>
            <w:tcW w:w="567" w:type="dxa"/>
          </w:tcPr>
          <w:p w:rsidR="00B347A2" w:rsidRPr="00AE0C7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Пластиковый скребок для снега</w:t>
            </w:r>
          </w:p>
        </w:tc>
        <w:tc>
          <w:tcPr>
            <w:tcW w:w="2835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857,00</w:t>
            </w:r>
          </w:p>
        </w:tc>
      </w:tr>
      <w:tr w:rsidR="000A04BC" w:rsidRPr="00AE0C70" w:rsidTr="004B329D">
        <w:trPr>
          <w:trHeight w:val="96"/>
        </w:trPr>
        <w:tc>
          <w:tcPr>
            <w:tcW w:w="567" w:type="dxa"/>
          </w:tcPr>
          <w:p w:rsidR="000A04BC" w:rsidRPr="00AE0C70" w:rsidRDefault="000A04BC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A04BC" w:rsidRPr="00AE0C70" w:rsidRDefault="000A04BC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835" w:type="dxa"/>
          </w:tcPr>
          <w:p w:rsidR="000A04BC" w:rsidRPr="00AE0C70" w:rsidRDefault="0063736F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A04BC" w:rsidRPr="00AE0C70" w:rsidRDefault="00877DC9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0A04BC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A04BC" w:rsidRPr="00AE0C70" w:rsidTr="004B329D">
        <w:trPr>
          <w:trHeight w:val="96"/>
        </w:trPr>
        <w:tc>
          <w:tcPr>
            <w:tcW w:w="567" w:type="dxa"/>
          </w:tcPr>
          <w:p w:rsidR="000A04BC" w:rsidRPr="00AE0C70" w:rsidRDefault="000A04BC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A04BC" w:rsidRPr="00AE0C70" w:rsidRDefault="000A04BC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Канистра пластиковая</w:t>
            </w:r>
            <w:r w:rsidR="004C34A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(10 л)</w:t>
            </w:r>
          </w:p>
        </w:tc>
        <w:tc>
          <w:tcPr>
            <w:tcW w:w="2835" w:type="dxa"/>
          </w:tcPr>
          <w:p w:rsidR="000A04BC" w:rsidRPr="00AE0C70" w:rsidRDefault="0063736F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A04BC" w:rsidRPr="00AE0C70" w:rsidRDefault="00877DC9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C34A6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2D22" w:rsidRPr="00AE0C70" w:rsidTr="004B329D">
        <w:trPr>
          <w:trHeight w:val="96"/>
        </w:trPr>
        <w:tc>
          <w:tcPr>
            <w:tcW w:w="567" w:type="dxa"/>
          </w:tcPr>
          <w:p w:rsidR="00C22D22" w:rsidRPr="00AE0C70" w:rsidRDefault="00C22D2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22D22" w:rsidRPr="00AE0C70" w:rsidRDefault="00C22D2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Силовой удлинитель на катушке (</w:t>
            </w:r>
            <w:r w:rsidR="00894D89" w:rsidRPr="00AE0C70">
              <w:rPr>
                <w:rFonts w:ascii="Times New Roman" w:hAnsi="Times New Roman" w:cs="Times New Roman"/>
                <w:sz w:val="24"/>
                <w:szCs w:val="24"/>
              </w:rPr>
              <w:t>30 м)</w:t>
            </w:r>
          </w:p>
        </w:tc>
        <w:tc>
          <w:tcPr>
            <w:tcW w:w="2835" w:type="dxa"/>
          </w:tcPr>
          <w:p w:rsidR="00C22D22" w:rsidRPr="00AE0C70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22D22" w:rsidRPr="00AE0C70" w:rsidRDefault="00877DC9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94D89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94D89" w:rsidRPr="00AE0C70" w:rsidTr="004B329D">
        <w:trPr>
          <w:trHeight w:val="96"/>
        </w:trPr>
        <w:tc>
          <w:tcPr>
            <w:tcW w:w="567" w:type="dxa"/>
          </w:tcPr>
          <w:p w:rsidR="00894D89" w:rsidRPr="00AE0C70" w:rsidRDefault="00894D89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94D89" w:rsidRPr="00AE0C70" w:rsidRDefault="00894D89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Лопата совковая металлическая</w:t>
            </w:r>
          </w:p>
        </w:tc>
        <w:tc>
          <w:tcPr>
            <w:tcW w:w="2835" w:type="dxa"/>
          </w:tcPr>
          <w:p w:rsidR="00894D89" w:rsidRPr="00AE0C70" w:rsidRDefault="0045223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93A6C" w:rsidRPr="00AE0C70" w:rsidRDefault="00993A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4D89" w:rsidRPr="00AE0C70" w:rsidRDefault="00877DC9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4D89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Хозяйственный инвентарьне предусмотренный данным пунктом, но необходимый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B347A2" w:rsidRPr="00AE0C70" w:rsidRDefault="00B347A2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49" w:rsidRPr="00AE0C70" w:rsidRDefault="00D53C49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AE0C70">
        <w:rPr>
          <w:rFonts w:ascii="Times New Roman" w:hAnsi="Times New Roman" w:cs="Times New Roman"/>
          <w:sz w:val="28"/>
          <w:szCs w:val="28"/>
        </w:rPr>
        <w:t>триммеров</w:t>
      </w:r>
    </w:p>
    <w:p w:rsidR="00D53C49" w:rsidRPr="00AE0C70" w:rsidRDefault="00D53C49" w:rsidP="00D53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D53C49" w:rsidRPr="00AE0C70" w:rsidRDefault="00D53C49" w:rsidP="00D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49" w:rsidRPr="00AE0C70" w:rsidRDefault="00D53C49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60C2A" w:rsidRPr="00AE0C70">
        <w:rPr>
          <w:rFonts w:ascii="Times New Roman" w:hAnsi="Times New Roman" w:cs="Times New Roman"/>
          <w:sz w:val="28"/>
          <w:szCs w:val="28"/>
        </w:rPr>
        <w:t xml:space="preserve">триммеров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3C49" w:rsidRPr="00AE0C70" w:rsidRDefault="003D2FC4" w:rsidP="00D53C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53C49" w:rsidRPr="00AE0C70" w:rsidRDefault="003D2FC4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триммеров</w:t>
      </w:r>
      <w:r w:rsidR="00671326" w:rsidRPr="00AE0C70">
        <w:rPr>
          <w:rFonts w:ascii="Times New Roman" w:hAnsi="Times New Roman" w:cs="Times New Roman"/>
          <w:sz w:val="28"/>
          <w:szCs w:val="28"/>
        </w:rPr>
        <w:t>, газонокосилок</w:t>
      </w:r>
      <w:r w:rsidR="00D53C49"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38</w:t>
      </w:r>
      <w:r w:rsidR="00D53C49" w:rsidRPr="00AE0C70">
        <w:rPr>
          <w:rFonts w:ascii="Times New Roman" w:hAnsi="Times New Roman" w:cs="Times New Roman"/>
          <w:sz w:val="28"/>
          <w:szCs w:val="28"/>
        </w:rPr>
        <w:t>;</w:t>
      </w:r>
    </w:p>
    <w:p w:rsidR="00D53C49" w:rsidRPr="00AE0C70" w:rsidRDefault="003D2FC4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</w:t>
      </w:r>
      <w:r w:rsidR="00671326" w:rsidRPr="00AE0C70">
        <w:rPr>
          <w:rFonts w:ascii="Times New Roman" w:hAnsi="Times New Roman" w:cs="Times New Roman"/>
          <w:sz w:val="28"/>
          <w:szCs w:val="28"/>
        </w:rPr>
        <w:t>(ой)</w:t>
      </w:r>
      <w:r w:rsidR="00D53C49" w:rsidRPr="00AE0C70">
        <w:rPr>
          <w:rFonts w:ascii="Times New Roman" w:hAnsi="Times New Roman" w:cs="Times New Roman"/>
          <w:sz w:val="28"/>
          <w:szCs w:val="28"/>
        </w:rPr>
        <w:t xml:space="preserve"> триммера</w:t>
      </w:r>
      <w:r w:rsidR="00671326" w:rsidRPr="00AE0C70">
        <w:rPr>
          <w:rFonts w:ascii="Times New Roman" w:hAnsi="Times New Roman" w:cs="Times New Roman"/>
          <w:sz w:val="28"/>
          <w:szCs w:val="28"/>
        </w:rPr>
        <w:t>, газонокосилки</w:t>
      </w:r>
      <w:r w:rsidR="00D53C49" w:rsidRPr="00AE0C70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  <w:r w:rsidR="00D53C4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D53C49" w:rsidRPr="00AE0C70" w:rsidRDefault="00D53C49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1531"/>
        <w:gridCol w:w="2693"/>
      </w:tblGrid>
      <w:tr w:rsidR="00C86399" w:rsidRPr="00AE0C70" w:rsidTr="004B329D">
        <w:tc>
          <w:tcPr>
            <w:tcW w:w="567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6A570E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1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AE0C70" w:rsidTr="004B329D">
        <w:trPr>
          <w:trHeight w:val="96"/>
        </w:trPr>
        <w:tc>
          <w:tcPr>
            <w:tcW w:w="567" w:type="dxa"/>
          </w:tcPr>
          <w:p w:rsidR="00C86399" w:rsidRPr="00AE0C70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Триммер</w:t>
            </w:r>
            <w:r w:rsidR="00703272" w:rsidRPr="00AE0C70">
              <w:rPr>
                <w:rFonts w:ascii="Times New Roman" w:hAnsi="Times New Roman" w:cs="Times New Roman"/>
                <w:sz w:val="24"/>
                <w:szCs w:val="24"/>
              </w:rPr>
              <w:t>, газонокосилки</w:t>
            </w:r>
          </w:p>
        </w:tc>
        <w:tc>
          <w:tcPr>
            <w:tcW w:w="2835" w:type="dxa"/>
          </w:tcPr>
          <w:p w:rsidR="00C86399" w:rsidRPr="00AE0C70" w:rsidRDefault="00C86399" w:rsidP="00D5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:rsidR="00C86399" w:rsidRPr="00AE0C70" w:rsidRDefault="00AD5671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07E3" w:rsidRPr="00AE0C70" w:rsidRDefault="009E07E3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49" w:rsidRPr="00AE0C70" w:rsidRDefault="00D53C4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черного грунта</w:t>
      </w:r>
    </w:p>
    <w:p w:rsidR="00D53C49" w:rsidRPr="00AE0C70" w:rsidRDefault="00D53C49" w:rsidP="001969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9E07E3" w:rsidRPr="00AE0C70" w:rsidRDefault="009E07E3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C49" w:rsidRPr="00AE0C70" w:rsidRDefault="00D53C49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3C49" w:rsidRPr="00AE0C70" w:rsidRDefault="003D2FC4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53C49" w:rsidRPr="00AE0C70" w:rsidRDefault="003D2FC4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черного грунта,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39</w:t>
      </w:r>
      <w:r w:rsidR="00D53C49" w:rsidRPr="00AE0C70">
        <w:rPr>
          <w:rFonts w:ascii="Times New Roman" w:hAnsi="Times New Roman" w:cs="Times New Roman"/>
          <w:sz w:val="28"/>
          <w:szCs w:val="28"/>
        </w:rPr>
        <w:t>;</w:t>
      </w:r>
    </w:p>
    <w:p w:rsidR="00D53C49" w:rsidRPr="00AE0C70" w:rsidRDefault="003D2FC4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черного грунта,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39</w:t>
      </w:r>
      <w:r w:rsidR="00D53C4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D53C49" w:rsidRPr="00AE0C70" w:rsidRDefault="00D53C49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C86399" w:rsidRPr="00AE0C70" w:rsidTr="004B329D">
        <w:tc>
          <w:tcPr>
            <w:tcW w:w="567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т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т,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AE0C70" w:rsidTr="004B329D">
        <w:trPr>
          <w:trHeight w:val="120"/>
        </w:trPr>
        <w:tc>
          <w:tcPr>
            <w:tcW w:w="567" w:type="dxa"/>
          </w:tcPr>
          <w:p w:rsidR="00C86399" w:rsidRPr="00AE0C70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Черный грунт</w:t>
            </w:r>
          </w:p>
        </w:tc>
        <w:tc>
          <w:tcPr>
            <w:tcW w:w="323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27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181046" w:rsidRPr="00AE0C70" w:rsidRDefault="00181046" w:rsidP="0018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F8C" w:rsidRPr="00AE0C70" w:rsidRDefault="00181046" w:rsidP="00926F8C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26F8C" w:rsidRPr="00AE0C70">
        <w:rPr>
          <w:rFonts w:ascii="Times New Roman" w:hAnsi="Times New Roman" w:cs="Times New Roman"/>
          <w:sz w:val="28"/>
          <w:szCs w:val="28"/>
        </w:rPr>
        <w:t>п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>оставк</w:t>
      </w:r>
      <w:r w:rsidR="00926F8C" w:rsidRPr="00AE0C70">
        <w:rPr>
          <w:rFonts w:ascii="Times New Roman" w:hAnsi="Times New Roman" w:cs="Times New Roman"/>
          <w:sz w:val="28"/>
          <w:szCs w:val="28"/>
        </w:rPr>
        <w:t>у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 xml:space="preserve"> мешков для мусора</w:t>
      </w:r>
    </w:p>
    <w:p w:rsidR="00181046" w:rsidRPr="00AE0C70" w:rsidRDefault="00181046" w:rsidP="00926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181046" w:rsidRPr="00AE0C70" w:rsidRDefault="00181046" w:rsidP="0092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46" w:rsidRPr="00AE0C70" w:rsidRDefault="0018104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81046" w:rsidRPr="00AE0C70" w:rsidRDefault="003D2FC4" w:rsidP="00181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меш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81046" w:rsidRPr="00AE0C70" w:rsidRDefault="003D2FC4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40</w:t>
      </w:r>
      <w:r w:rsidR="00181046" w:rsidRPr="00AE0C70">
        <w:rPr>
          <w:rFonts w:ascii="Times New Roman" w:hAnsi="Times New Roman" w:cs="Times New Roman"/>
          <w:sz w:val="28"/>
          <w:szCs w:val="28"/>
        </w:rPr>
        <w:t>;</w:t>
      </w:r>
    </w:p>
    <w:p w:rsidR="00181046" w:rsidRPr="00AE0C70" w:rsidRDefault="003D2FC4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AE0C70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181046" w:rsidRPr="00AE0C70">
        <w:rPr>
          <w:rFonts w:ascii="Times New Roman" w:hAnsi="Times New Roman" w:cs="Times New Roman"/>
          <w:sz w:val="28"/>
          <w:szCs w:val="28"/>
        </w:rPr>
        <w:t>.</w:t>
      </w:r>
    </w:p>
    <w:p w:rsidR="00181046" w:rsidRPr="00AE0C70" w:rsidRDefault="00181046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6B529E" w:rsidRPr="00AE0C70" w:rsidTr="004B329D">
        <w:tc>
          <w:tcPr>
            <w:tcW w:w="567" w:type="dxa"/>
          </w:tcPr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рул.</w:t>
            </w:r>
          </w:p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B529E" w:rsidRPr="00AE0C70" w:rsidTr="004B329D">
        <w:trPr>
          <w:trHeight w:val="120"/>
        </w:trPr>
        <w:tc>
          <w:tcPr>
            <w:tcW w:w="567" w:type="dxa"/>
          </w:tcPr>
          <w:p w:rsidR="006B529E" w:rsidRPr="00AE0C70" w:rsidRDefault="006B529E" w:rsidP="006B5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837E5" w:rsidRPr="00AE0C70" w:rsidRDefault="006B529E" w:rsidP="00C837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Мешки для мусора</w:t>
            </w:r>
            <w:r w:rsidR="00C837E5"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B529E" w:rsidRPr="00AE0C70" w:rsidRDefault="00C837E5" w:rsidP="004B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180 л </w:t>
            </w:r>
          </w:p>
        </w:tc>
        <w:tc>
          <w:tcPr>
            <w:tcW w:w="3232" w:type="dxa"/>
          </w:tcPr>
          <w:p w:rsidR="006B529E" w:rsidRPr="00AE0C70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827" w:type="dxa"/>
          </w:tcPr>
          <w:p w:rsidR="006B529E" w:rsidRPr="00AE0C70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F388F" w:rsidRPr="00AE0C70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88F" w:rsidRPr="00AE0C70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</w:t>
      </w:r>
    </w:p>
    <w:p w:rsidR="003F388F" w:rsidRPr="00AE0C70" w:rsidRDefault="003F388F" w:rsidP="003F38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="00251509" w:rsidRPr="00AE0C70">
        <w:rPr>
          <w:rFonts w:ascii="Times New Roman" w:hAnsi="Times New Roman" w:cs="Times New Roman"/>
          <w:sz w:val="28"/>
          <w:szCs w:val="28"/>
        </w:rPr>
        <w:t xml:space="preserve">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3F388F" w:rsidRPr="00AE0C70" w:rsidRDefault="003F388F" w:rsidP="003F38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388F" w:rsidRPr="00AE0C70" w:rsidRDefault="003F388F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F388F" w:rsidRPr="00AE0C70" w:rsidRDefault="003D2FC4" w:rsidP="003F3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3F388F" w:rsidRPr="00AE0C70" w:rsidRDefault="003D2FC4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3F388F" w:rsidRPr="00AE0C70">
        <w:rPr>
          <w:rFonts w:ascii="Times New Roman" w:hAnsi="Times New Roman" w:cs="Times New Roman"/>
          <w:sz w:val="28"/>
          <w:szCs w:val="28"/>
        </w:rPr>
        <w:t>;</w:t>
      </w:r>
    </w:p>
    <w:p w:rsidR="003F388F" w:rsidRPr="00AE0C70" w:rsidRDefault="003D2FC4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3F388F" w:rsidRPr="00AE0C70">
        <w:rPr>
          <w:rFonts w:ascii="Times New Roman" w:hAnsi="Times New Roman" w:cs="Times New Roman"/>
          <w:sz w:val="28"/>
          <w:szCs w:val="28"/>
        </w:rPr>
        <w:t>.</w:t>
      </w:r>
    </w:p>
    <w:p w:rsidR="005B59E9" w:rsidRPr="00AE0C70" w:rsidRDefault="005B59E9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88F" w:rsidRPr="00AE0C70" w:rsidRDefault="003F388F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992"/>
        <w:gridCol w:w="1843"/>
        <w:gridCol w:w="2976"/>
      </w:tblGrid>
      <w:tr w:rsidR="00251509" w:rsidRPr="00AE0C70" w:rsidTr="007E4363">
        <w:tc>
          <w:tcPr>
            <w:tcW w:w="567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1509" w:rsidRPr="00AE0C70" w:rsidTr="007E4363">
        <w:trPr>
          <w:trHeight w:val="120"/>
        </w:trPr>
        <w:tc>
          <w:tcPr>
            <w:tcW w:w="567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:rsidR="00251509" w:rsidRPr="00AE0C70" w:rsidRDefault="00251509" w:rsidP="003F3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Бензин для триммера (АИ-92)</w:t>
            </w:r>
          </w:p>
        </w:tc>
        <w:tc>
          <w:tcPr>
            <w:tcW w:w="992" w:type="dxa"/>
          </w:tcPr>
          <w:p w:rsidR="00251509" w:rsidRPr="00AE0C70" w:rsidRDefault="00251509" w:rsidP="003F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33,40</w:t>
            </w:r>
          </w:p>
        </w:tc>
      </w:tr>
      <w:tr w:rsidR="00251509" w:rsidRPr="00AE0C70" w:rsidTr="007E4363">
        <w:trPr>
          <w:trHeight w:val="120"/>
        </w:trPr>
        <w:tc>
          <w:tcPr>
            <w:tcW w:w="567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Масло для триммера</w:t>
            </w:r>
          </w:p>
        </w:tc>
        <w:tc>
          <w:tcPr>
            <w:tcW w:w="992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05E44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E44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509" w:rsidRPr="00AE0C70" w:rsidTr="007E4363">
        <w:trPr>
          <w:trHeight w:val="120"/>
        </w:trPr>
        <w:tc>
          <w:tcPr>
            <w:tcW w:w="567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Паста известковая (в упаковке по 5л) </w:t>
            </w:r>
          </w:p>
        </w:tc>
        <w:tc>
          <w:tcPr>
            <w:tcW w:w="992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509" w:rsidRPr="00AE0C70" w:rsidTr="007E4363">
        <w:trPr>
          <w:trHeight w:val="120"/>
        </w:trPr>
        <w:tc>
          <w:tcPr>
            <w:tcW w:w="567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Краска эмаль ПФ-115 (</w:t>
            </w:r>
            <w:r w:rsidR="005C5AF9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объемом по 2,7кг)</w:t>
            </w:r>
          </w:p>
        </w:tc>
        <w:tc>
          <w:tcPr>
            <w:tcW w:w="992" w:type="dxa"/>
          </w:tcPr>
          <w:p w:rsidR="00251509" w:rsidRPr="00AE0C70" w:rsidRDefault="005C5AF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251509" w:rsidRPr="00AE0C70" w:rsidRDefault="00CD38E4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51509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509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509" w:rsidRPr="00AE0C70" w:rsidTr="007E4363">
        <w:trPr>
          <w:trHeight w:val="120"/>
        </w:trPr>
        <w:tc>
          <w:tcPr>
            <w:tcW w:w="567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Леска для триммеров 3,0 мм (12м)</w:t>
            </w:r>
          </w:p>
        </w:tc>
        <w:tc>
          <w:tcPr>
            <w:tcW w:w="992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AC2" w:rsidRPr="00AE0C70" w:rsidTr="00D61AC2">
        <w:trPr>
          <w:trHeight w:val="146"/>
        </w:trPr>
        <w:tc>
          <w:tcPr>
            <w:tcW w:w="567" w:type="dxa"/>
          </w:tcPr>
          <w:p w:rsidR="00D61AC2" w:rsidRPr="00AE0C70" w:rsidRDefault="00D61AC2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:rsidR="00D61AC2" w:rsidRPr="00AE0C70" w:rsidRDefault="00D61AC2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Растворитель (5л)</w:t>
            </w:r>
          </w:p>
        </w:tc>
        <w:tc>
          <w:tcPr>
            <w:tcW w:w="992" w:type="dxa"/>
          </w:tcPr>
          <w:p w:rsidR="00D61AC2" w:rsidRPr="00AE0C70" w:rsidRDefault="00D61AC2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D61AC2" w:rsidRPr="00AE0C70" w:rsidRDefault="00D61AC2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61AC2" w:rsidRPr="00AE0C70" w:rsidRDefault="00877DC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D61AC2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80368" w:rsidRPr="00AE0C70" w:rsidRDefault="00180368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Прочая продукция</w:t>
      </w:r>
      <w:r w:rsidR="0011013B" w:rsidRPr="00AE0C70">
        <w:rPr>
          <w:rFonts w:ascii="Times New Roman" w:hAnsi="Times New Roman" w:cs="Times New Roman"/>
          <w:sz w:val="28"/>
          <w:szCs w:val="28"/>
        </w:rPr>
        <w:t>,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не предусмотренная данным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251509" w:rsidRPr="00AE0C70" w:rsidRDefault="0025150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9A3" w:rsidRPr="00AE0C70" w:rsidRDefault="001969A3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предупредительных работ по снижению негативных последствий пропуска талых и паводковых вод на территории Железнодорожного района г</w:t>
      </w:r>
      <w:r w:rsidR="007E4363" w:rsidRPr="00AE0C70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AE0C70">
        <w:rPr>
          <w:rFonts w:ascii="Times New Roman" w:hAnsi="Times New Roman" w:cs="Times New Roman"/>
          <w:sz w:val="28"/>
          <w:szCs w:val="28"/>
        </w:rPr>
        <w:t>Барнаула</w:t>
      </w:r>
    </w:p>
    <w:p w:rsidR="001969A3" w:rsidRPr="00AE0C70" w:rsidRDefault="001969A3" w:rsidP="0019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A3" w:rsidRPr="00AE0C70" w:rsidRDefault="001969A3" w:rsidP="00C662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AE0C70">
        <w:rPr>
          <w:rFonts w:ascii="Times New Roman" w:hAnsi="Times New Roman" w:cs="Times New Roman"/>
          <w:sz w:val="28"/>
          <w:szCs w:val="28"/>
        </w:rPr>
        <w:t xml:space="preserve">на выполнение предупредительных работ по снижению негативных последствий пропуска талых и паводковых вод 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969A3" w:rsidRPr="00AE0C70" w:rsidRDefault="003D2FC4" w:rsidP="001969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првод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првод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969A3" w:rsidRPr="00AE0C70" w:rsidRDefault="003D2FC4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51509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7E4363" w:rsidRPr="00AE0C70">
        <w:rPr>
          <w:rFonts w:ascii="Times New Roman" w:hAnsi="Times New Roman" w:cs="Times New Roman"/>
          <w:sz w:val="28"/>
          <w:szCs w:val="28"/>
        </w:rPr>
        <w:t>;</w:t>
      </w:r>
    </w:p>
    <w:p w:rsidR="007E4363" w:rsidRPr="00AE0C70" w:rsidRDefault="003D2FC4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251509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1969A3" w:rsidRPr="00AE0C70">
        <w:rPr>
          <w:rFonts w:ascii="Times New Roman" w:hAnsi="Times New Roman" w:cs="Times New Roman"/>
          <w:sz w:val="28"/>
          <w:szCs w:val="28"/>
        </w:rPr>
        <w:t>.</w:t>
      </w:r>
    </w:p>
    <w:p w:rsidR="001969A3" w:rsidRPr="00AE0C70" w:rsidRDefault="001969A3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1969A3" w:rsidRPr="00AE0C70" w:rsidTr="004B329D">
        <w:tc>
          <w:tcPr>
            <w:tcW w:w="567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A7227F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969A3" w:rsidRPr="00AE0C70" w:rsidTr="004B329D">
        <w:trPr>
          <w:trHeight w:val="390"/>
        </w:trPr>
        <w:tc>
          <w:tcPr>
            <w:tcW w:w="567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969A3" w:rsidRPr="00AE0C70" w:rsidRDefault="00C662BB" w:rsidP="005B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9A3" w:rsidRPr="00AE0C70">
              <w:rPr>
                <w:rFonts w:ascii="Times New Roman" w:hAnsi="Times New Roman" w:cs="Times New Roman"/>
                <w:sz w:val="24"/>
                <w:szCs w:val="24"/>
              </w:rPr>
              <w:t>ыполнение предупредительных работ по снижению негативных последствий пропуска талых и паводковых вод на территории Железнодорожного района г.Барнаула</w:t>
            </w:r>
          </w:p>
        </w:tc>
        <w:tc>
          <w:tcPr>
            <w:tcW w:w="2835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1918000,0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9A3" w:rsidRPr="00AE0C70" w:rsidTr="004B329D">
        <w:trPr>
          <w:trHeight w:val="390"/>
        </w:trPr>
        <w:tc>
          <w:tcPr>
            <w:tcW w:w="567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969A3" w:rsidRPr="00AE0C70" w:rsidRDefault="00C662BB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9A3" w:rsidRPr="00AE0C70">
              <w:rPr>
                <w:rFonts w:ascii="Times New Roman" w:hAnsi="Times New Roman" w:cs="Times New Roman"/>
                <w:sz w:val="24"/>
                <w:szCs w:val="24"/>
              </w:rPr>
              <w:t>ткачка воды из домов частного сектора</w:t>
            </w:r>
          </w:p>
        </w:tc>
        <w:tc>
          <w:tcPr>
            <w:tcW w:w="2835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62BB" w:rsidRPr="00AE0C70" w:rsidRDefault="00C662B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C10" w:rsidRPr="00AE0C70" w:rsidRDefault="00F67C10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оборудования для учебно-консультационных пунктов по гражданской обороне и защите от чрезвычайных ситуаций 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F388F"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3F388F" w:rsidRPr="00AE0C70" w:rsidRDefault="003F388F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7C10" w:rsidRPr="00AE0C70" w:rsidRDefault="00F67C10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662BB" w:rsidRPr="00AE0C70">
        <w:rPr>
          <w:rFonts w:ascii="Times New Roman" w:hAnsi="Times New Roman" w:cs="Times New Roman"/>
          <w:sz w:val="28"/>
          <w:szCs w:val="28"/>
        </w:rPr>
        <w:t>оборудования для учебно-консультационных пунктов по гражданской обороне и защите от чрезвычайных ситуаций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67C10" w:rsidRPr="00AE0C70" w:rsidRDefault="003D2FC4" w:rsidP="003F3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УКП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УКП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67C10" w:rsidRPr="00AE0C70" w:rsidRDefault="003D2FC4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43</w:t>
      </w:r>
      <w:r w:rsidR="00F67C10" w:rsidRPr="00AE0C70">
        <w:rPr>
          <w:rFonts w:ascii="Times New Roman" w:hAnsi="Times New Roman" w:cs="Times New Roman"/>
          <w:sz w:val="28"/>
          <w:szCs w:val="28"/>
        </w:rPr>
        <w:t>;</w:t>
      </w:r>
    </w:p>
    <w:p w:rsidR="00F67C10" w:rsidRPr="00AE0C70" w:rsidRDefault="003D2FC4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оборудования для УКП,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F67C10" w:rsidRPr="00AE0C70">
        <w:rPr>
          <w:rFonts w:ascii="Times New Roman" w:hAnsi="Times New Roman" w:cs="Times New Roman"/>
          <w:sz w:val="28"/>
          <w:szCs w:val="28"/>
        </w:rPr>
        <w:t>.</w:t>
      </w:r>
    </w:p>
    <w:p w:rsidR="00F67C10" w:rsidRPr="00AE0C70" w:rsidRDefault="00F67C10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F67C10" w:rsidRPr="00AE0C70" w:rsidTr="004B329D">
        <w:tc>
          <w:tcPr>
            <w:tcW w:w="567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="005C5AF9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Стенд ПВХ 0,60*090 м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D56E0" w:rsidRPr="00AE0C70" w:rsidRDefault="000D4B95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750</w:t>
            </w:r>
            <w:r w:rsidR="002D56E0" w:rsidRPr="00AE0C7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Самоспасатель СПИ-20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Самоспасатель СПИ-50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Пакет противохимический ИПП-11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452231" w:rsidRPr="00AE0C70" w:rsidRDefault="00452231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4B95" w:rsidRPr="00AE0C70" w:rsidRDefault="000D4B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 </w:t>
      </w:r>
      <w:r w:rsidR="00501262" w:rsidRPr="00AE0C70">
        <w:rPr>
          <w:rFonts w:ascii="Times New Roman" w:hAnsi="Times New Roman" w:cs="Times New Roman"/>
          <w:sz w:val="28"/>
          <w:szCs w:val="28"/>
        </w:rPr>
        <w:t xml:space="preserve">Оборудование для учебно-консультационных пунктов по гражданской обороне и защите от чрезвычайных ситуаций </w:t>
      </w:r>
      <w:r w:rsidRPr="00AE0C70">
        <w:rPr>
          <w:rFonts w:ascii="Times New Roman" w:hAnsi="Times New Roman" w:cs="Times New Roman"/>
          <w:sz w:val="28"/>
          <w:szCs w:val="28"/>
        </w:rPr>
        <w:t>не предусмотренн</w:t>
      </w:r>
      <w:r w:rsidR="00501262" w:rsidRPr="00AE0C70">
        <w:rPr>
          <w:rFonts w:ascii="Times New Roman" w:hAnsi="Times New Roman" w:cs="Times New Roman"/>
          <w:sz w:val="28"/>
          <w:szCs w:val="28"/>
        </w:rPr>
        <w:t>о</w:t>
      </w:r>
      <w:r w:rsidRPr="00AE0C70">
        <w:rPr>
          <w:rFonts w:ascii="Times New Roman" w:hAnsi="Times New Roman" w:cs="Times New Roman"/>
          <w:sz w:val="28"/>
          <w:szCs w:val="28"/>
        </w:rPr>
        <w:t>е</w:t>
      </w:r>
      <w:r w:rsidR="00501262" w:rsidRPr="00AE0C70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AE0C70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501262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973FA8" w:rsidRPr="00AE0C70" w:rsidRDefault="00973FA8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услугв рамках реализации проекта «Дворовый инструктор»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1CE0"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657F" w:rsidRPr="00AE0C70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оплату услуг в рамках реализации проекта «Дворовый инструктор» (З</w:t>
      </w:r>
      <w:r w:rsidRPr="00AE0C70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657F" w:rsidRPr="00AE0C70" w:rsidRDefault="003D2FC4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C657F" w:rsidRPr="00AE0C70" w:rsidRDefault="003D2FC4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9E07E3" w:rsidRPr="00AE0C70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="000C657F" w:rsidRPr="00AE0C70">
        <w:rPr>
          <w:rFonts w:ascii="Times New Roman" w:hAnsi="Times New Roman" w:cs="Times New Roman"/>
          <w:sz w:val="28"/>
          <w:szCs w:val="28"/>
        </w:rPr>
        <w:t>, отработанных i-м дворовым инструктором указанным в таблице №</w:t>
      </w:r>
      <w:r w:rsidR="00926F8C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0C657F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C657F" w:rsidRPr="00AE0C70" w:rsidRDefault="003D2FC4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5C5AF9" w:rsidRPr="00AE0C70">
        <w:rPr>
          <w:rFonts w:ascii="Times New Roman" w:hAnsi="Times New Roman" w:cs="Times New Roman"/>
          <w:sz w:val="28"/>
          <w:szCs w:val="28"/>
        </w:rPr>
        <w:t>цена оказания услуг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i-го дворового инструктора</w:t>
      </w:r>
      <w:r w:rsidR="005C5AF9" w:rsidRPr="00AE0C70"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7E4363" w:rsidRPr="00AE0C70">
        <w:rPr>
          <w:rFonts w:ascii="Times New Roman" w:hAnsi="Times New Roman" w:cs="Times New Roman"/>
          <w:sz w:val="28"/>
          <w:szCs w:val="28"/>
        </w:rPr>
        <w:t>.</w:t>
      </w:r>
    </w:p>
    <w:p w:rsidR="005B59E9" w:rsidRPr="00AE0C70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657F" w:rsidRPr="00AE0C70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88"/>
        <w:gridCol w:w="3789"/>
      </w:tblGrid>
      <w:tr w:rsidR="000C657F" w:rsidRPr="00AE0C70" w:rsidTr="00F44F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9E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C657F" w:rsidRPr="00AE0C70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AE0C70" w:rsidTr="00F44FA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DB2BBB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57F" w:rsidRPr="00AE0C70">
              <w:rPr>
                <w:rFonts w:ascii="Times New Roman" w:hAnsi="Times New Roman" w:cs="Times New Roman"/>
                <w:sz w:val="24"/>
                <w:szCs w:val="24"/>
              </w:rPr>
              <w:t>казание услуг дворового инструктора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115000,0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1CE0" w:rsidRPr="00AE0C70" w:rsidRDefault="00BF1CE0" w:rsidP="000C657F">
      <w:pPr>
        <w:jc w:val="center"/>
      </w:pPr>
    </w:p>
    <w:p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510E9" w:rsidRPr="00AE0C70">
        <w:rPr>
          <w:rFonts w:ascii="Times New Roman" w:hAnsi="Times New Roman" w:cs="Times New Roman"/>
          <w:sz w:val="28"/>
          <w:szCs w:val="28"/>
        </w:rPr>
        <w:t xml:space="preserve">оказание услуг по организации и проведению культурно-массовых мероприятий </w:t>
      </w:r>
      <w:r w:rsidR="00C510E9" w:rsidRPr="00AE0C70">
        <w:rPr>
          <w:rFonts w:ascii="Times New Roman" w:hAnsi="Times New Roman" w:cs="Times New Roman"/>
          <w:bCs/>
          <w:sz w:val="28"/>
          <w:szCs w:val="28"/>
        </w:rPr>
        <w:t>на территории Железнодорожного района города Барнаула</w:t>
      </w:r>
    </w:p>
    <w:p w:rsidR="000C657F" w:rsidRPr="00AE0C70" w:rsidRDefault="000C657F" w:rsidP="00BF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57F" w:rsidRPr="00AE0C70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510E9" w:rsidRPr="00AE0C70">
        <w:rPr>
          <w:rFonts w:ascii="Times New Roman" w:hAnsi="Times New Roman" w:cs="Times New Roman"/>
          <w:sz w:val="28"/>
          <w:szCs w:val="28"/>
        </w:rPr>
        <w:t>оказание услуг по организации и проведению культурно-массовых мероприятий</w:t>
      </w:r>
      <w:r w:rsidRPr="00AE0C70">
        <w:rPr>
          <w:rFonts w:ascii="Times New Roman" w:hAnsi="Times New Roman" w:cs="Times New Roman"/>
          <w:sz w:val="28"/>
          <w:szCs w:val="28"/>
        </w:rPr>
        <w:t xml:space="preserve"> (З</w:t>
      </w:r>
      <w:r w:rsidR="00C510E9" w:rsidRPr="00AE0C70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657F" w:rsidRPr="00AE0C70" w:rsidRDefault="003D2FC4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C657F" w:rsidRPr="00AE0C70" w:rsidRDefault="003D2FC4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>– объем оказываемых услуг по i-му</w:t>
      </w:r>
      <w:r w:rsidR="00C510E9" w:rsidRPr="00AE0C70">
        <w:rPr>
          <w:rFonts w:ascii="Times New Roman" w:hAnsi="Times New Roman" w:cs="Times New Roman"/>
          <w:sz w:val="28"/>
          <w:szCs w:val="28"/>
        </w:rPr>
        <w:t>по организации и проведению культурно-массовых мероприятий</w:t>
      </w:r>
      <w:r w:rsidR="000C657F" w:rsidRPr="00AE0C70">
        <w:rPr>
          <w:rFonts w:ascii="Times New Roman" w:hAnsi="Times New Roman" w:cs="Times New Roman"/>
          <w:sz w:val="28"/>
          <w:szCs w:val="28"/>
        </w:rPr>
        <w:t>, указанн</w:t>
      </w:r>
      <w:r w:rsidR="00C510E9" w:rsidRPr="00AE0C70">
        <w:rPr>
          <w:rFonts w:ascii="Times New Roman" w:hAnsi="Times New Roman" w:cs="Times New Roman"/>
          <w:sz w:val="28"/>
          <w:szCs w:val="28"/>
        </w:rPr>
        <w:t>ый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C657F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C657F" w:rsidRPr="00AE0C70" w:rsidRDefault="003D2FC4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505BB9" w:rsidRPr="00AE0C70">
        <w:rPr>
          <w:rFonts w:ascii="Times New Roman" w:hAnsi="Times New Roman" w:cs="Times New Roman"/>
          <w:sz w:val="28"/>
          <w:szCs w:val="28"/>
        </w:rPr>
        <w:t>цена за единицу работы в год</w:t>
      </w:r>
      <w:r w:rsidR="000C657F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505BB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0C657F" w:rsidRPr="00AE0C70" w:rsidRDefault="000C657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926F8C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96"/>
        <w:gridCol w:w="3751"/>
      </w:tblGrid>
      <w:tr w:rsidR="000C657F" w:rsidRPr="00AE0C70" w:rsidTr="00C662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50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505BB9" w:rsidRPr="00AE0C70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C657F" w:rsidRPr="00AE0C70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AE0C70" w:rsidTr="00C662BB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505BB9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AE0C70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Железнодорожного района города Барнаула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505BB9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997E95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777000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2AC6" w:rsidRPr="00AE0C70" w:rsidRDefault="006E2AC6" w:rsidP="006E2AC6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AC6" w:rsidRPr="00AE0C70" w:rsidRDefault="006E2AC6" w:rsidP="006E2AC6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662BB" w:rsidRPr="00AE0C70">
        <w:rPr>
          <w:rFonts w:ascii="Times New Roman" w:hAnsi="Times New Roman" w:cs="Times New Roman"/>
          <w:sz w:val="28"/>
          <w:szCs w:val="28"/>
        </w:rPr>
        <w:t>приобретение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</w:p>
    <w:p w:rsidR="006E2AC6" w:rsidRPr="00AE0C70" w:rsidRDefault="006E2AC6" w:rsidP="006E2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6E2AC6" w:rsidRPr="00AE0C70" w:rsidRDefault="006E2AC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AC6" w:rsidRPr="00AE0C70" w:rsidRDefault="006E2AC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AE0C70">
        <w:rPr>
          <w:rFonts w:ascii="Times New Roman" w:hAnsi="Times New Roman" w:cs="Times New Roman"/>
          <w:sz w:val="28"/>
          <w:szCs w:val="28"/>
        </w:rPr>
        <w:t>на приобретение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C662BB"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71326" w:rsidRPr="00AE0C70">
        <w:rPr>
          <w:rFonts w:ascii="Times New Roman" w:hAnsi="Times New Roman"/>
          <w:bCs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2AC6" w:rsidRPr="00AE0C70" w:rsidRDefault="003D2FC4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наг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E2AC6" w:rsidRPr="00AE0C70" w:rsidRDefault="003D2FC4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6E2AC6"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46</w:t>
      </w:r>
      <w:r w:rsidR="006E2AC6" w:rsidRPr="00AE0C70">
        <w:rPr>
          <w:rFonts w:ascii="Times New Roman" w:hAnsi="Times New Roman" w:cs="Times New Roman"/>
          <w:sz w:val="28"/>
          <w:szCs w:val="28"/>
        </w:rPr>
        <w:t>;</w:t>
      </w:r>
    </w:p>
    <w:p w:rsidR="006E2AC6" w:rsidRPr="00AE0C70" w:rsidRDefault="003D2FC4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AE0C70">
        <w:rPr>
          <w:rFonts w:ascii="Times New Roman" w:hAnsi="Times New Roman" w:cs="Times New Roman"/>
          <w:sz w:val="28"/>
          <w:szCs w:val="28"/>
        </w:rPr>
        <w:t>, указанная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6E2AC6" w:rsidRPr="00AE0C70">
        <w:rPr>
          <w:rFonts w:ascii="Times New Roman" w:hAnsi="Times New Roman" w:cs="Times New Roman"/>
          <w:sz w:val="28"/>
          <w:szCs w:val="28"/>
        </w:rPr>
        <w:t>.</w:t>
      </w:r>
    </w:p>
    <w:p w:rsidR="006E2AC6" w:rsidRPr="00AE0C70" w:rsidRDefault="006E2AC6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126"/>
      </w:tblGrid>
      <w:tr w:rsidR="006E2AC6" w:rsidRPr="00AE0C70" w:rsidTr="007E4363">
        <w:tc>
          <w:tcPr>
            <w:tcW w:w="567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E2AC6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2AC6" w:rsidRPr="00AE0C70" w:rsidTr="007E4363">
        <w:trPr>
          <w:trHeight w:val="120"/>
        </w:trPr>
        <w:tc>
          <w:tcPr>
            <w:tcW w:w="567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E2AC6" w:rsidRPr="00AE0C70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Комплект из трех кубков</w:t>
            </w:r>
          </w:p>
        </w:tc>
        <w:tc>
          <w:tcPr>
            <w:tcW w:w="2268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1200,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AE0C70" w:rsidTr="007E4363">
        <w:trPr>
          <w:trHeight w:val="120"/>
        </w:trPr>
        <w:tc>
          <w:tcPr>
            <w:tcW w:w="567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E2AC6" w:rsidRPr="00AE0C70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Комплект из трех медалей</w:t>
            </w:r>
          </w:p>
        </w:tc>
        <w:tc>
          <w:tcPr>
            <w:tcW w:w="2268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26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AE0C70" w:rsidTr="007E4363">
        <w:trPr>
          <w:trHeight w:val="120"/>
        </w:trPr>
        <w:tc>
          <w:tcPr>
            <w:tcW w:w="567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E2AC6" w:rsidRPr="00AE0C70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:rsidR="006E2AC6" w:rsidRPr="00AE0C70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295D" w:rsidRPr="00AE0C70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02295D" w:rsidRPr="00AE0C70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оказание услуги по технической обработке архивных документов для администрации Железнодорожного района города Барнаула</w:t>
      </w:r>
    </w:p>
    <w:p w:rsidR="0002295D" w:rsidRPr="00AE0C70" w:rsidRDefault="0002295D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по технической обработке архивных документов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295D" w:rsidRPr="00AE0C70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02295D" w:rsidRPr="00AE0C70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95D" w:rsidRPr="00AE0C70" w:rsidRDefault="003D2FC4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AE0C70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02295D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2295D" w:rsidRPr="00AE0C70" w:rsidRDefault="003D2FC4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AE0C70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02295D" w:rsidRPr="00AE0C70">
        <w:rPr>
          <w:rFonts w:ascii="Times New Roman" w:hAnsi="Times New Roman" w:cs="Times New Roman"/>
          <w:sz w:val="28"/>
          <w:szCs w:val="28"/>
        </w:rPr>
        <w:t>.</w:t>
      </w:r>
    </w:p>
    <w:p w:rsidR="0002295D" w:rsidRPr="00AE0C70" w:rsidRDefault="0002295D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02295D" w:rsidRPr="00AE0C70" w:rsidTr="004B329D">
        <w:tc>
          <w:tcPr>
            <w:tcW w:w="567" w:type="dxa"/>
          </w:tcPr>
          <w:p w:rsidR="0002295D" w:rsidRPr="00AE0C70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02295D" w:rsidRPr="00AE0C70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2295D" w:rsidRPr="00AE0C70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95D" w:rsidRPr="00AE0C70" w:rsidTr="004B329D">
        <w:tc>
          <w:tcPr>
            <w:tcW w:w="567" w:type="dxa"/>
          </w:tcPr>
          <w:p w:rsidR="0002295D" w:rsidRPr="00AE0C70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2295D" w:rsidRPr="00AE0C70" w:rsidRDefault="0002295D" w:rsidP="000229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обработке архивных документов для нужд администрации Железнодорожного района города Барнаула</w:t>
            </w:r>
          </w:p>
        </w:tc>
        <w:tc>
          <w:tcPr>
            <w:tcW w:w="2268" w:type="dxa"/>
          </w:tcPr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</w:tcPr>
          <w:p w:rsidR="0002295D" w:rsidRPr="00AE0C70" w:rsidRDefault="000D4B95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33" w:type="dxa"/>
          </w:tcPr>
          <w:p w:rsidR="0002295D" w:rsidRPr="00AE0C70" w:rsidRDefault="0002295D" w:rsidP="000D4B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B95"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открытых торговых павильонов для администрации Железнодорожного района города Барнаула</w:t>
      </w:r>
    </w:p>
    <w:p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62697" w:rsidRPr="00AE0C70" w:rsidRDefault="00562697" w:rsidP="0056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62697" w:rsidRPr="00AE0C70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562697" w:rsidRPr="00AE0C70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2697" w:rsidRPr="00AE0C70" w:rsidRDefault="003D2FC4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открытых торговых павильонов, указанное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  <w:r w:rsidR="00562697" w:rsidRPr="00AE0C70">
        <w:rPr>
          <w:rFonts w:ascii="Times New Roman" w:hAnsi="Times New Roman" w:cs="Times New Roman"/>
          <w:sz w:val="28"/>
          <w:szCs w:val="28"/>
        </w:rPr>
        <w:t>;</w:t>
      </w:r>
    </w:p>
    <w:p w:rsidR="00562697" w:rsidRPr="00AE0C70" w:rsidRDefault="003D2FC4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562697" w:rsidRPr="00AE0C70">
        <w:rPr>
          <w:rFonts w:ascii="Times New Roman" w:hAnsi="Times New Roman"/>
          <w:bCs/>
          <w:sz w:val="28"/>
          <w:szCs w:val="28"/>
        </w:rPr>
        <w:t>открытого торгового павильона</w:t>
      </w:r>
      <w:r w:rsidR="00562697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48</w:t>
      </w:r>
      <w:r w:rsidR="00562697" w:rsidRPr="00AE0C70">
        <w:rPr>
          <w:rFonts w:ascii="Times New Roman" w:hAnsi="Times New Roman" w:cs="Times New Roman"/>
          <w:sz w:val="28"/>
          <w:szCs w:val="28"/>
        </w:rPr>
        <w:t>.</w:t>
      </w:r>
    </w:p>
    <w:p w:rsidR="00562697" w:rsidRPr="00AE0C70" w:rsidRDefault="0056269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562697" w:rsidRPr="00AE0C70" w:rsidTr="004B329D">
        <w:tc>
          <w:tcPr>
            <w:tcW w:w="567" w:type="dxa"/>
          </w:tcPr>
          <w:p w:rsidR="00562697" w:rsidRPr="00AE0C70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62697" w:rsidRPr="00AE0C70" w:rsidRDefault="00562697" w:rsidP="008451D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451DD" w:rsidRPr="00AE0C70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268" w:type="dxa"/>
          </w:tcPr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562697" w:rsidRPr="00AE0C70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62697" w:rsidRPr="00AE0C70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62697" w:rsidRPr="00AE0C70" w:rsidTr="004B329D">
        <w:tc>
          <w:tcPr>
            <w:tcW w:w="567" w:type="dxa"/>
          </w:tcPr>
          <w:p w:rsidR="00562697" w:rsidRPr="00AE0C70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62697" w:rsidRPr="00AE0C70" w:rsidRDefault="00562697" w:rsidP="00562697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Открытый торговый павильон</w:t>
            </w:r>
          </w:p>
        </w:tc>
        <w:tc>
          <w:tcPr>
            <w:tcW w:w="2268" w:type="dxa"/>
          </w:tcPr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562697" w:rsidRPr="00AE0C70" w:rsidRDefault="00F37DA1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562697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401E9" w:rsidRPr="00AE0C70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1E9" w:rsidRPr="00AE0C70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8451DD" w:rsidRPr="00AE0C70">
        <w:rPr>
          <w:rFonts w:ascii="Times New Roman" w:hAnsi="Times New Roman" w:cs="Times New Roman"/>
          <w:sz w:val="28"/>
          <w:szCs w:val="28"/>
        </w:rPr>
        <w:t>уборке межквартальных проездов</w:t>
      </w:r>
      <w:r w:rsidRPr="00AE0C70">
        <w:rPr>
          <w:rFonts w:ascii="Times New Roman" w:hAnsi="Times New Roman" w:cs="Times New Roman"/>
          <w:sz w:val="28"/>
          <w:szCs w:val="28"/>
        </w:rPr>
        <w:t xml:space="preserve"> на территории Железнодорожного района города Барнаула</w:t>
      </w:r>
    </w:p>
    <w:p w:rsidR="007401E9" w:rsidRPr="00AE0C70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1E9" w:rsidRPr="00AE0C70" w:rsidRDefault="007401E9" w:rsidP="008451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8451DD" w:rsidRPr="00AE0C70">
        <w:rPr>
          <w:rFonts w:ascii="Times New Roman" w:hAnsi="Times New Roman" w:cs="Times New Roman"/>
          <w:sz w:val="28"/>
          <w:szCs w:val="28"/>
        </w:rPr>
        <w:t>уборке межквартальных проездов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уб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401E9" w:rsidRPr="00AE0C70" w:rsidRDefault="003D2FC4" w:rsidP="00740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уб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iуб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iуб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401E9" w:rsidRPr="00AE0C70" w:rsidRDefault="003D2FC4" w:rsidP="007401E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49</w:t>
      </w:r>
      <w:r w:rsidR="007401E9" w:rsidRPr="00AE0C70">
        <w:rPr>
          <w:rFonts w:ascii="Times New Roman" w:hAnsi="Times New Roman" w:cs="Times New Roman"/>
          <w:sz w:val="28"/>
          <w:szCs w:val="28"/>
        </w:rPr>
        <w:t>;</w:t>
      </w:r>
    </w:p>
    <w:p w:rsidR="007401E9" w:rsidRPr="00AE0C70" w:rsidRDefault="003D2FC4" w:rsidP="00740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49</w:t>
      </w:r>
      <w:r w:rsidR="007401E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7401E9" w:rsidRPr="00AE0C70" w:rsidRDefault="007401E9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3425D2" w:rsidRPr="00AE0C70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401E9" w:rsidRPr="00AE0C70" w:rsidTr="004B329D">
        <w:tc>
          <w:tcPr>
            <w:tcW w:w="567" w:type="dxa"/>
          </w:tcPr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01E9" w:rsidRPr="00AE0C70" w:rsidTr="004B329D">
        <w:trPr>
          <w:trHeight w:val="660"/>
        </w:trPr>
        <w:tc>
          <w:tcPr>
            <w:tcW w:w="567" w:type="dxa"/>
          </w:tcPr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01E9" w:rsidRPr="00AE0C70" w:rsidRDefault="007401E9" w:rsidP="00D56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451DD" w:rsidRPr="00AE0C70">
              <w:rPr>
                <w:rFonts w:ascii="Times New Roman" w:hAnsi="Times New Roman" w:cs="Times New Roman"/>
                <w:sz w:val="24"/>
                <w:szCs w:val="24"/>
              </w:rPr>
              <w:t>уборке межквартальных проездов</w:t>
            </w:r>
          </w:p>
        </w:tc>
        <w:tc>
          <w:tcPr>
            <w:tcW w:w="2835" w:type="dxa"/>
          </w:tcPr>
          <w:p w:rsidR="007401E9" w:rsidRPr="00AE0C70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01E9" w:rsidRPr="00AE0C70" w:rsidRDefault="008451DD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869100,0</w:t>
            </w:r>
          </w:p>
        </w:tc>
      </w:tr>
    </w:tbl>
    <w:p w:rsidR="007401E9" w:rsidRPr="00AE0C70" w:rsidRDefault="007401E9" w:rsidP="0074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1DD" w:rsidRPr="00AE0C70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оформлению Доски Почета «Ими гордится район» для администрации Железнодорожного</w:t>
      </w:r>
      <w:r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451DD" w:rsidRPr="00AE0C70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1DD" w:rsidRPr="00AE0C70" w:rsidRDefault="008451DD" w:rsidP="008451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работы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по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оформлению Доски Почета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451DD" w:rsidRPr="00AE0C70" w:rsidRDefault="003D2FC4" w:rsidP="008451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451DD" w:rsidRPr="00AE0C70" w:rsidRDefault="003D2FC4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8451DD" w:rsidRPr="00AE0C70">
        <w:rPr>
          <w:rFonts w:ascii="Times New Roman" w:hAnsi="Times New Roman" w:cs="Times New Roman"/>
          <w:sz w:val="28"/>
          <w:szCs w:val="28"/>
        </w:rPr>
        <w:t>;</w:t>
      </w:r>
    </w:p>
    <w:p w:rsidR="008451DD" w:rsidRPr="00AE0C70" w:rsidRDefault="003D2FC4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8451DD" w:rsidRPr="00AE0C70">
        <w:rPr>
          <w:rFonts w:ascii="Times New Roman" w:hAnsi="Times New Roman" w:cs="Times New Roman"/>
          <w:sz w:val="28"/>
          <w:szCs w:val="28"/>
        </w:rPr>
        <w:t>.</w:t>
      </w:r>
    </w:p>
    <w:p w:rsidR="008451DD" w:rsidRPr="00AE0C70" w:rsidRDefault="008451DD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8451DD" w:rsidRPr="00AE0C70" w:rsidTr="00845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451DD" w:rsidRPr="00AE0C70" w:rsidTr="008451D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оформлению Доски Почета «Ими гордится район»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A63C41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8451D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FF2AC2" w:rsidRPr="00AE0C70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FF2AC2" w:rsidRPr="00AE0C70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оказание услуги по ламинированию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47182D" w:rsidRPr="00AE0C70">
        <w:rPr>
          <w:rFonts w:ascii="Times New Roman" w:hAnsi="Times New Roman" w:cs="Times New Roman"/>
          <w:sz w:val="28"/>
          <w:szCs w:val="28"/>
        </w:rPr>
        <w:t>фотографий</w:t>
      </w:r>
      <w:r w:rsidRPr="00AE0C70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 района города Барнаула</w:t>
      </w:r>
    </w:p>
    <w:p w:rsidR="00FF2AC2" w:rsidRPr="00AE0C70" w:rsidRDefault="00FF2AC2" w:rsidP="00FF2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услуги по </w:t>
      </w:r>
      <w:r w:rsidR="007F60DF" w:rsidRPr="00AE0C70">
        <w:rPr>
          <w:rFonts w:ascii="Times New Roman" w:hAnsi="Times New Roman" w:cs="Times New Roman"/>
          <w:sz w:val="28"/>
          <w:szCs w:val="28"/>
        </w:rPr>
        <w:t>ламинированию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47182D" w:rsidRPr="00AE0C70">
        <w:rPr>
          <w:rFonts w:ascii="Times New Roman" w:hAnsi="Times New Roman" w:cs="Times New Roman"/>
          <w:sz w:val="28"/>
          <w:szCs w:val="28"/>
        </w:rPr>
        <w:t>фотографий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лам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2AC2" w:rsidRPr="00AE0C70" w:rsidRDefault="00FF2AC2" w:rsidP="00FF2AC2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лам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лам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лам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FF2AC2" w:rsidRPr="00AE0C70" w:rsidRDefault="00FF2AC2" w:rsidP="00FF2AC2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AC2" w:rsidRPr="00AE0C70" w:rsidRDefault="003D2FC4" w:rsidP="00FF2A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лам</m:t>
            </m:r>
          </m:sub>
        </m:sSub>
      </m:oMath>
      <w:r w:rsidR="00FF2AC2" w:rsidRPr="00AE0C70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47182D" w:rsidRPr="00AE0C70">
        <w:rPr>
          <w:rFonts w:ascii="Times New Roman" w:hAnsi="Times New Roman" w:cs="Times New Roman"/>
          <w:sz w:val="28"/>
          <w:szCs w:val="28"/>
        </w:rPr>
        <w:t>5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FF2AC2" w:rsidRPr="00AE0C70">
        <w:rPr>
          <w:rFonts w:ascii="Times New Roman" w:hAnsi="Times New Roman" w:cs="Times New Roman"/>
          <w:sz w:val="28"/>
          <w:szCs w:val="28"/>
        </w:rPr>
        <w:t>;</w:t>
      </w:r>
    </w:p>
    <w:p w:rsidR="00FF2AC2" w:rsidRPr="00AE0C70" w:rsidRDefault="003D2FC4" w:rsidP="00FF2A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лам</m:t>
            </m:r>
          </m:sub>
        </m:sSub>
      </m:oMath>
      <w:r w:rsidR="00FF2AC2" w:rsidRPr="00AE0C70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444069" w:rsidRPr="00AE0C70">
        <w:rPr>
          <w:rFonts w:ascii="Times New Roman" w:hAnsi="Times New Roman" w:cs="Times New Roman"/>
          <w:sz w:val="28"/>
          <w:szCs w:val="28"/>
        </w:rPr>
        <w:t>5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FF2AC2" w:rsidRPr="00AE0C70">
        <w:rPr>
          <w:rFonts w:ascii="Times New Roman" w:hAnsi="Times New Roman" w:cs="Times New Roman"/>
          <w:sz w:val="28"/>
          <w:szCs w:val="28"/>
        </w:rPr>
        <w:t>.</w:t>
      </w:r>
    </w:p>
    <w:p w:rsidR="00FF2AC2" w:rsidRPr="00AE0C70" w:rsidRDefault="00FF2AC2" w:rsidP="00FF2A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444069" w:rsidRPr="00AE0C70">
        <w:rPr>
          <w:rFonts w:ascii="Times New Roman" w:hAnsi="Times New Roman" w:cs="Times New Roman"/>
          <w:sz w:val="28"/>
          <w:szCs w:val="28"/>
        </w:rPr>
        <w:t>5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FF2AC2" w:rsidRPr="00AE0C70" w:rsidTr="004B329D">
        <w:tc>
          <w:tcPr>
            <w:tcW w:w="567" w:type="dxa"/>
          </w:tcPr>
          <w:p w:rsidR="00FF2AC2" w:rsidRPr="00AE0C70" w:rsidRDefault="00FF2AC2" w:rsidP="00A63C4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F2AC2" w:rsidRPr="00AE0C70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FF2AC2" w:rsidRPr="00AE0C70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FF2AC2" w:rsidRPr="00AE0C70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FF2AC2" w:rsidRPr="00AE0C70" w:rsidRDefault="00FF2AC2" w:rsidP="00A63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2AC2" w:rsidRPr="00AE0C70" w:rsidRDefault="00FF2AC2" w:rsidP="00A63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2AC2" w:rsidRPr="00AE0C70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2AC2" w:rsidRPr="00AE0C70" w:rsidTr="004B329D">
        <w:tc>
          <w:tcPr>
            <w:tcW w:w="567" w:type="dxa"/>
          </w:tcPr>
          <w:p w:rsidR="00FF2AC2" w:rsidRPr="00AE0C70" w:rsidRDefault="00FF2AC2" w:rsidP="00A63C4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F2AC2" w:rsidRPr="00AE0C70" w:rsidRDefault="00FF2AC2" w:rsidP="0047182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="007F60DF" w:rsidRPr="00AE0C70">
              <w:rPr>
                <w:rFonts w:ascii="Times New Roman" w:hAnsi="Times New Roman" w:cs="Times New Roman"/>
                <w:sz w:val="24"/>
                <w:szCs w:val="24"/>
              </w:rPr>
              <w:t>ламинированию</w:t>
            </w:r>
            <w:r w:rsidR="0067132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82D" w:rsidRPr="00AE0C70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</w:p>
        </w:tc>
        <w:tc>
          <w:tcPr>
            <w:tcW w:w="2268" w:type="dxa"/>
          </w:tcPr>
          <w:p w:rsidR="00FF2AC2" w:rsidRPr="00AE0C70" w:rsidRDefault="0047182D" w:rsidP="0047182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F2AC2" w:rsidRPr="00AE0C70" w:rsidRDefault="000D4B95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</w:tcPr>
          <w:p w:rsidR="00FF2AC2" w:rsidRPr="00AE0C70" w:rsidRDefault="000D4B95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FF2AC2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54C6" w:rsidRPr="00AE0C70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154C6" w:rsidRPr="00AE0C70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электротоваров для администрации Железнодорожного района города Барнаула</w:t>
      </w:r>
    </w:p>
    <w:p w:rsidR="007154C6" w:rsidRPr="00AE0C70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154C6" w:rsidRPr="00AE0C70" w:rsidRDefault="007154C6" w:rsidP="0071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электротоваров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154C6" w:rsidRPr="00AE0C70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эл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iэл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iэл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7154C6" w:rsidRPr="00AE0C70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4C6" w:rsidRPr="00AE0C70" w:rsidRDefault="003D2FC4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AE0C70">
        <w:rPr>
          <w:rFonts w:ascii="Times New Roman" w:hAnsi="Times New Roman" w:cs="Times New Roman"/>
          <w:sz w:val="28"/>
          <w:szCs w:val="28"/>
        </w:rPr>
        <w:t xml:space="preserve">  -  планируемое к приобретению количество i-х электротоваров, указанное в таблице №5</w:t>
      </w:r>
      <w:r w:rsidR="00A865D9" w:rsidRPr="00AE0C70">
        <w:rPr>
          <w:rFonts w:ascii="Times New Roman" w:hAnsi="Times New Roman" w:cs="Times New Roman"/>
          <w:sz w:val="28"/>
          <w:szCs w:val="28"/>
        </w:rPr>
        <w:t>2</w:t>
      </w:r>
      <w:r w:rsidR="007154C6" w:rsidRPr="00AE0C70">
        <w:rPr>
          <w:rFonts w:ascii="Times New Roman" w:hAnsi="Times New Roman" w:cs="Times New Roman"/>
          <w:sz w:val="28"/>
          <w:szCs w:val="28"/>
        </w:rPr>
        <w:t>;</w:t>
      </w:r>
    </w:p>
    <w:p w:rsidR="007154C6" w:rsidRPr="00AE0C70" w:rsidRDefault="003D2FC4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AE0C70">
        <w:rPr>
          <w:rFonts w:ascii="Times New Roman" w:hAnsi="Times New Roman" w:cs="Times New Roman"/>
          <w:sz w:val="28"/>
          <w:szCs w:val="28"/>
        </w:rPr>
        <w:t xml:space="preserve">  -  цена приобретения i-го </w:t>
      </w:r>
      <w:r w:rsidR="007154C6" w:rsidRPr="00AE0C70">
        <w:rPr>
          <w:rFonts w:ascii="Times New Roman" w:hAnsi="Times New Roman"/>
          <w:bCs/>
          <w:sz w:val="28"/>
          <w:szCs w:val="28"/>
        </w:rPr>
        <w:t>электротоваров</w:t>
      </w:r>
      <w:r w:rsidR="007154C6" w:rsidRPr="00AE0C70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A865D9" w:rsidRPr="00AE0C70">
        <w:rPr>
          <w:rFonts w:ascii="Times New Roman" w:hAnsi="Times New Roman" w:cs="Times New Roman"/>
          <w:sz w:val="28"/>
          <w:szCs w:val="28"/>
        </w:rPr>
        <w:t>2</w:t>
      </w:r>
      <w:r w:rsidR="007154C6" w:rsidRPr="00AE0C70">
        <w:rPr>
          <w:rFonts w:ascii="Times New Roman" w:hAnsi="Times New Roman" w:cs="Times New Roman"/>
          <w:sz w:val="28"/>
          <w:szCs w:val="28"/>
        </w:rPr>
        <w:t>.</w:t>
      </w:r>
    </w:p>
    <w:p w:rsidR="006D1482" w:rsidRPr="00AE0C70" w:rsidRDefault="006D1482" w:rsidP="006D14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№5</w:t>
      </w:r>
      <w:r w:rsidR="00A865D9" w:rsidRPr="00AE0C70">
        <w:rPr>
          <w:rFonts w:ascii="Times New Roman" w:hAnsi="Times New Roman" w:cs="Times New Roman"/>
          <w:sz w:val="28"/>
          <w:szCs w:val="28"/>
        </w:rPr>
        <w:t>2</w:t>
      </w:r>
    </w:p>
    <w:p w:rsidR="006D1482" w:rsidRPr="00AE0C70" w:rsidRDefault="006D1482" w:rsidP="006D14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6D1482" w:rsidRPr="00AE0C70" w:rsidTr="006D1482">
        <w:trPr>
          <w:trHeight w:val="539"/>
        </w:trPr>
        <w:tc>
          <w:tcPr>
            <w:tcW w:w="516" w:type="dxa"/>
          </w:tcPr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 шт.</w:t>
            </w:r>
          </w:p>
        </w:tc>
        <w:tc>
          <w:tcPr>
            <w:tcW w:w="3587" w:type="dxa"/>
          </w:tcPr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03999" w:rsidRPr="00AE0C70" w:rsidTr="006D1482">
        <w:trPr>
          <w:trHeight w:val="539"/>
        </w:trPr>
        <w:tc>
          <w:tcPr>
            <w:tcW w:w="516" w:type="dxa"/>
          </w:tcPr>
          <w:p w:rsidR="00203999" w:rsidRPr="00AE0C70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203999" w:rsidRPr="00AE0C70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</w:t>
            </w:r>
          </w:p>
        </w:tc>
        <w:tc>
          <w:tcPr>
            <w:tcW w:w="3542" w:type="dxa"/>
          </w:tcPr>
          <w:p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3999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:rsidR="00203999" w:rsidRPr="00AE0C70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AE0C70" w:rsidTr="006D1482">
        <w:trPr>
          <w:trHeight w:val="539"/>
        </w:trPr>
        <w:tc>
          <w:tcPr>
            <w:tcW w:w="516" w:type="dxa"/>
          </w:tcPr>
          <w:p w:rsidR="00203999" w:rsidRPr="00AE0C70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:rsidR="00203999" w:rsidRPr="00AE0C70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Е14</w:t>
            </w:r>
          </w:p>
        </w:tc>
        <w:tc>
          <w:tcPr>
            <w:tcW w:w="3542" w:type="dxa"/>
          </w:tcPr>
          <w:p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:rsidR="00203999" w:rsidRPr="00AE0C70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AE0C70" w:rsidTr="006D1482">
        <w:trPr>
          <w:trHeight w:val="285"/>
        </w:trPr>
        <w:tc>
          <w:tcPr>
            <w:tcW w:w="516" w:type="dxa"/>
          </w:tcPr>
          <w:p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:rsidR="00203999" w:rsidRPr="00AE0C70" w:rsidRDefault="003E78FC" w:rsidP="003E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светодиодн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542" w:type="dxa"/>
          </w:tcPr>
          <w:p w:rsidR="00203999" w:rsidRPr="00AE0C70" w:rsidRDefault="00203999" w:rsidP="002643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3EF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:rsidR="00203999" w:rsidRPr="00AE0C70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A50282" w:rsidRPr="00AE0C70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50282" w:rsidRPr="00AE0C70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прочих материалов для администрации Железнодорожного района города Барнаула</w:t>
      </w:r>
    </w:p>
    <w:p w:rsidR="00A50282" w:rsidRPr="00AE0C70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50282" w:rsidRPr="00AE0C70" w:rsidRDefault="00A50282" w:rsidP="005B59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прочих материалов</w:t>
      </w:r>
      <w:r w:rsidR="00671326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50282" w:rsidRPr="00AE0C70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мат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A50282" w:rsidRPr="00AE0C70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50282" w:rsidRPr="00AE0C70" w:rsidRDefault="003D2FC4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прочих материалов, указанное в таблице №5</w:t>
      </w:r>
      <w:r w:rsidR="00A865D9" w:rsidRPr="00AE0C70">
        <w:rPr>
          <w:rFonts w:ascii="Times New Roman" w:hAnsi="Times New Roman" w:cs="Times New Roman"/>
          <w:sz w:val="28"/>
          <w:szCs w:val="28"/>
        </w:rPr>
        <w:t>3</w:t>
      </w:r>
      <w:r w:rsidR="00A50282" w:rsidRPr="00AE0C70">
        <w:rPr>
          <w:rFonts w:ascii="Times New Roman" w:hAnsi="Times New Roman" w:cs="Times New Roman"/>
          <w:sz w:val="28"/>
          <w:szCs w:val="28"/>
        </w:rPr>
        <w:t>;</w:t>
      </w:r>
    </w:p>
    <w:p w:rsidR="00A50282" w:rsidRPr="00AE0C70" w:rsidRDefault="003D2FC4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прочих материалов, указанная в таблице №5</w:t>
      </w:r>
      <w:r w:rsidR="00A865D9" w:rsidRPr="00AE0C70">
        <w:rPr>
          <w:rFonts w:ascii="Times New Roman" w:hAnsi="Times New Roman" w:cs="Times New Roman"/>
          <w:sz w:val="28"/>
          <w:szCs w:val="28"/>
        </w:rPr>
        <w:t>3</w:t>
      </w:r>
      <w:r w:rsidR="00A50282" w:rsidRPr="00AE0C70">
        <w:rPr>
          <w:rFonts w:ascii="Times New Roman" w:hAnsi="Times New Roman" w:cs="Times New Roman"/>
          <w:sz w:val="28"/>
          <w:szCs w:val="28"/>
        </w:rPr>
        <w:t>.</w:t>
      </w:r>
    </w:p>
    <w:p w:rsidR="00A50282" w:rsidRPr="00AE0C70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      Т</w:t>
      </w:r>
      <w:r w:rsidR="00A50282" w:rsidRPr="00AE0C70">
        <w:rPr>
          <w:rFonts w:ascii="Times New Roman" w:hAnsi="Times New Roman" w:cs="Times New Roman"/>
          <w:sz w:val="28"/>
          <w:szCs w:val="28"/>
        </w:rPr>
        <w:t>аблица №5</w:t>
      </w:r>
      <w:r w:rsidR="00A865D9" w:rsidRPr="00AE0C70">
        <w:rPr>
          <w:rFonts w:ascii="Times New Roman" w:hAnsi="Times New Roman" w:cs="Times New Roman"/>
          <w:sz w:val="28"/>
          <w:szCs w:val="28"/>
        </w:rPr>
        <w:t>3</w:t>
      </w:r>
    </w:p>
    <w:p w:rsidR="00A50282" w:rsidRPr="00AE0C70" w:rsidRDefault="00A50282" w:rsidP="00A502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A50282" w:rsidRPr="00AE0C70" w:rsidTr="004B329D">
        <w:trPr>
          <w:trHeight w:val="539"/>
        </w:trPr>
        <w:tc>
          <w:tcPr>
            <w:tcW w:w="516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м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87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0282" w:rsidRPr="00AE0C70" w:rsidTr="004B329D">
        <w:trPr>
          <w:trHeight w:val="539"/>
        </w:trPr>
        <w:tc>
          <w:tcPr>
            <w:tcW w:w="516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A50282" w:rsidRPr="00AE0C70" w:rsidRDefault="00A50282" w:rsidP="004B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</w:p>
        </w:tc>
        <w:tc>
          <w:tcPr>
            <w:tcW w:w="3542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:rsidR="00A50282" w:rsidRPr="00AE0C70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A50282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D56E0" w:rsidRPr="00AE0C70" w:rsidRDefault="002D56E0" w:rsidP="002D5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6E0" w:rsidRPr="00AE0C70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t>Нормативные затраты на приобретение оборудования для запасного пункта управления администрации Железнодорожного района города Барнаула</w:t>
      </w:r>
    </w:p>
    <w:p w:rsidR="002D56E0" w:rsidRPr="00AE0C70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6E0" w:rsidRPr="00AE0C70" w:rsidRDefault="002D56E0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t>Затраты на приобретение оборудования для запасных пунктов управления (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Pr="00AE0C70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2D56E0" w:rsidRPr="00AE0C70" w:rsidRDefault="003D2FC4" w:rsidP="002D56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ЗПУ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ЗПУ</m:t>
                  </m:r>
                </m:sub>
              </m:sSub>
            </m:e>
          </m:nary>
          <m:r>
            <w:rPr>
              <w:rFonts w:ascii="Cambria Math" w:hAnsi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/>
              <w:sz w:val="28"/>
              <w:szCs w:val="28"/>
            </w:rPr>
            <m:t>где</m:t>
          </m:r>
          <m:r>
            <w:rPr>
              <w:rFonts w:ascii="Cambria Math" w:hAnsi="Times New Roman"/>
              <w:sz w:val="28"/>
              <w:szCs w:val="28"/>
            </w:rPr>
            <m:t>:</m:t>
          </m:r>
        </m:oMath>
      </m:oMathPara>
    </w:p>
    <w:p w:rsidR="002D56E0" w:rsidRPr="00AE0C70" w:rsidRDefault="003D2F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AE0C70">
        <w:rPr>
          <w:rFonts w:ascii="Times New Roman" w:hAnsi="Times New Roman"/>
          <w:sz w:val="28"/>
          <w:szCs w:val="28"/>
        </w:rPr>
        <w:t>- планируемое к приобретению количество i-х оборудования для ЗПУ, указанное в таблице №54;</w:t>
      </w:r>
    </w:p>
    <w:p w:rsidR="002D56E0" w:rsidRPr="00AE0C70" w:rsidRDefault="003D2F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AE0C70">
        <w:rPr>
          <w:rFonts w:ascii="Times New Roman" w:hAnsi="Times New Roman"/>
          <w:sz w:val="28"/>
          <w:szCs w:val="28"/>
        </w:rPr>
        <w:t xml:space="preserve"> - цена приобретения i-го оборудования для ЗПУ, указанная в таблице №</w:t>
      </w:r>
      <w:r w:rsidR="0029704F" w:rsidRPr="00AE0C70">
        <w:rPr>
          <w:rFonts w:ascii="Times New Roman" w:hAnsi="Times New Roman"/>
          <w:sz w:val="28"/>
          <w:szCs w:val="28"/>
        </w:rPr>
        <w:t>54</w:t>
      </w:r>
      <w:r w:rsidR="002D56E0" w:rsidRPr="00AE0C70">
        <w:rPr>
          <w:rFonts w:ascii="Times New Roman" w:hAnsi="Times New Roman"/>
          <w:sz w:val="28"/>
          <w:szCs w:val="28"/>
        </w:rPr>
        <w:t>.</w:t>
      </w:r>
    </w:p>
    <w:p w:rsidR="002D56E0" w:rsidRPr="00AE0C70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t xml:space="preserve"> Таблица №54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2D56E0" w:rsidRPr="00AE0C70" w:rsidTr="004B329D"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Компактная камера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CanonPowerShotSX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 xml:space="preserve">620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HS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 xml:space="preserve"> черный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13800,00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Офисное кресло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PrestigeGTPNowyStyl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Фонарь ФЖА 1 01Г с ЗУ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3300,00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Огнетушитель ОУ-3 углекислотный 5л.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1070,00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Метиокомплект №3м «МК-3БРИЗ»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7400,00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Гигрометр психрометрический ВИТ-2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Провода алюминиевые двужильные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м.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Стенд «Защитные сооружения гражданской обороны» (пластик 1,20*0,90 м)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Стенд «Основы гражданской обороны и защиты от ЧС» (пластик 1,20*0,90 м)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Респиратор РПГ-67 (А) (БРИЗ2201)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272,00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Замок навесной всепогодный, 50 мм.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700,00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Проушина для замка гнутая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>16 мм, 50*40*40 мм.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98,00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Розетка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SchneiderElectric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 xml:space="preserve"> Хит с заземлением цвет белый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46,00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Олифа Оксоль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RPG 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>5 л.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343,00</w:t>
            </w:r>
          </w:p>
        </w:tc>
      </w:tr>
    </w:tbl>
    <w:p w:rsidR="002D56E0" w:rsidRPr="00AE0C70" w:rsidRDefault="002D56E0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Оборудование для запасных пунктов управления не предусмотренное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6F399F" w:rsidRPr="00AE0C70" w:rsidRDefault="006F399F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596C" w:rsidRPr="00AE0C70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в связи с введением режима чрезвычайной ситуации </w:t>
      </w:r>
    </w:p>
    <w:p w:rsidR="00DD596C" w:rsidRPr="00AE0C70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на территории Железнодорожного района города Барнаула</w:t>
      </w:r>
    </w:p>
    <w:p w:rsidR="00DD596C" w:rsidRPr="00AE0C70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596C" w:rsidRPr="00AE0C70" w:rsidRDefault="00DD596C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в связи с введением режима чрезвычайной ситуации на территории Железнодорожного района города Барнаула определяются по фактическим затратам в отчетном финансовом году.</w:t>
      </w:r>
    </w:p>
    <w:p w:rsidR="00505BB9" w:rsidRPr="00AE0C70" w:rsidRDefault="00505BB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                                                   </w:t>
      </w:r>
    </w:p>
    <w:p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</w:t>
      </w:r>
      <w:r w:rsidR="00CB6E2C" w:rsidRPr="00AE0C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1B4B" w:rsidRPr="00AE0C70">
        <w:rPr>
          <w:rFonts w:ascii="Times New Roman" w:hAnsi="Times New Roman" w:cs="Times New Roman"/>
          <w:sz w:val="28"/>
          <w:szCs w:val="28"/>
        </w:rPr>
        <w:t xml:space="preserve">  </w:t>
      </w:r>
      <w:r w:rsidR="00CB6E2C" w:rsidRPr="00AE0C70">
        <w:rPr>
          <w:rFonts w:ascii="Times New Roman" w:hAnsi="Times New Roman" w:cs="Times New Roman"/>
          <w:sz w:val="28"/>
          <w:szCs w:val="28"/>
        </w:rPr>
        <w:t xml:space="preserve">  </w:t>
      </w:r>
      <w:r w:rsidR="00135183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CB6E2C" w:rsidRPr="00AE0C70">
        <w:rPr>
          <w:rFonts w:ascii="Times New Roman" w:hAnsi="Times New Roman" w:cs="Times New Roman"/>
          <w:sz w:val="28"/>
          <w:szCs w:val="28"/>
        </w:rPr>
        <w:t xml:space="preserve"> А.В.Багаева</w:t>
      </w:r>
    </w:p>
    <w:p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15A49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336E5" w:rsidRPr="00AE0C7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36E5" w:rsidRPr="00AE0C70">
        <w:rPr>
          <w:rFonts w:ascii="Times New Roman" w:hAnsi="Times New Roman" w:cs="Times New Roman"/>
          <w:sz w:val="28"/>
          <w:szCs w:val="28"/>
        </w:rPr>
        <w:t xml:space="preserve"> комитета по развитию </w:t>
      </w:r>
    </w:p>
    <w:p w:rsidR="00516803" w:rsidRPr="00AE0C70" w:rsidRDefault="00B336E5" w:rsidP="00401B4B">
      <w:pPr>
        <w:spacing w:after="0" w:line="240" w:lineRule="auto"/>
        <w:ind w:left="-567" w:right="1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предпринимательства и потребительскому рынку                        </w:t>
      </w:r>
      <w:r w:rsidR="00401B4B" w:rsidRPr="00AE0C70">
        <w:rPr>
          <w:rFonts w:ascii="Times New Roman" w:hAnsi="Times New Roman" w:cs="Times New Roman"/>
          <w:sz w:val="28"/>
          <w:szCs w:val="28"/>
        </w:rPr>
        <w:t xml:space="preserve">  </w:t>
      </w:r>
      <w:r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B15A49">
        <w:rPr>
          <w:rFonts w:ascii="Times New Roman" w:hAnsi="Times New Roman" w:cs="Times New Roman"/>
          <w:sz w:val="28"/>
          <w:szCs w:val="28"/>
        </w:rPr>
        <w:t>А.В.Шелепов</w:t>
      </w:r>
    </w:p>
    <w:sectPr w:rsidR="00516803" w:rsidRPr="00AE0C70" w:rsidSect="00330566">
      <w:headerReference w:type="default" r:id="rId9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2B" w:rsidRDefault="0041762B" w:rsidP="003E7911">
      <w:pPr>
        <w:spacing w:after="0" w:line="240" w:lineRule="auto"/>
      </w:pPr>
      <w:r>
        <w:separator/>
      </w:r>
    </w:p>
  </w:endnote>
  <w:endnote w:type="continuationSeparator" w:id="0">
    <w:p w:rsidR="0041762B" w:rsidRDefault="0041762B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2B" w:rsidRDefault="0041762B" w:rsidP="003E7911">
      <w:pPr>
        <w:spacing w:after="0" w:line="240" w:lineRule="auto"/>
      </w:pPr>
      <w:r>
        <w:separator/>
      </w:r>
    </w:p>
  </w:footnote>
  <w:footnote w:type="continuationSeparator" w:id="0">
    <w:p w:rsidR="0041762B" w:rsidRDefault="0041762B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3033"/>
      <w:docPartObj>
        <w:docPartGallery w:val="Page Numbers (Top of Page)"/>
        <w:docPartUnique/>
      </w:docPartObj>
    </w:sdtPr>
    <w:sdtEndPr/>
    <w:sdtContent>
      <w:p w:rsidR="0041762B" w:rsidRDefault="0041762B">
        <w:pPr>
          <w:pStyle w:val="a8"/>
          <w:jc w:val="right"/>
        </w:pPr>
        <w:r w:rsidRPr="003E7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79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2F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762B" w:rsidRDefault="004176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8" style="width:3in;height:3in;visibility:visible;mso-wrap-style:square" o:bullet="t" filled="t">
        <v:imagedata r:id="rId1" o:title="base_23679_39790_638"/>
      </v:shape>
    </w:pict>
  </w:numPicBullet>
  <w:numPicBullet w:numPicBulletId="1">
    <w:pict>
      <v:shape id="_x0000_i1027" type="#_x0000_t75" alt="base_23679_39790_884" style="width:3in;height:3in;visibility:visible;mso-wrap-style:square" o:bullet="t" filled="t">
        <v:imagedata r:id="rId2" o:title="base_23679_39790_884"/>
      </v:shape>
    </w:pict>
  </w:numPicBullet>
  <w:numPicBullet w:numPicBulletId="2">
    <w:pict>
      <v:shape id="_x0000_i1028" type="#_x0000_t75" style="width:27.75pt;height:18pt;visibility:visible;mso-wrap-style:square" o:bullet="t">
        <v:imagedata r:id="rId3" o:title=""/>
      </v:shape>
    </w:pict>
  </w:numPicBullet>
  <w:numPicBullet w:numPicBulletId="3">
    <w:pict>
      <v:shape id="_x0000_i1029" type="#_x0000_t75" alt="base_23679_39790_637" style="width:3in;height:3in;visibility:visible;mso-wrap-style:square" o:bullet="t" filled="t">
        <v:imagedata r:id="rId4" o:title="base_23679_39790_637"/>
      </v:shape>
    </w:pict>
  </w:numPicBullet>
  <w:numPicBullet w:numPicBulletId="4">
    <w:pict>
      <v:shape id="_x0000_i1030" type="#_x0000_t75" alt="base_23679_39790_885" style="width:3in;height:3in;visibility:visible;mso-wrap-style:square" o:bullet="t" filled="t">
        <v:imagedata r:id="rId5" o:title="base_23679_39790_885"/>
      </v:shape>
    </w:pict>
  </w:numPicBullet>
  <w:abstractNum w:abstractNumId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3F24"/>
    <w:multiLevelType w:val="hybridMultilevel"/>
    <w:tmpl w:val="BC90781E"/>
    <w:lvl w:ilvl="0" w:tplc="AB3208B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1BC3"/>
    <w:rsid w:val="00006BDE"/>
    <w:rsid w:val="00013A3B"/>
    <w:rsid w:val="0002295D"/>
    <w:rsid w:val="0003018D"/>
    <w:rsid w:val="00045FF7"/>
    <w:rsid w:val="0004607A"/>
    <w:rsid w:val="00046EF6"/>
    <w:rsid w:val="00055336"/>
    <w:rsid w:val="00056496"/>
    <w:rsid w:val="000574C4"/>
    <w:rsid w:val="00061997"/>
    <w:rsid w:val="00062690"/>
    <w:rsid w:val="00066A1C"/>
    <w:rsid w:val="00070281"/>
    <w:rsid w:val="00076672"/>
    <w:rsid w:val="00077C9C"/>
    <w:rsid w:val="00082BA6"/>
    <w:rsid w:val="000873BE"/>
    <w:rsid w:val="000A04BC"/>
    <w:rsid w:val="000B048B"/>
    <w:rsid w:val="000C07F6"/>
    <w:rsid w:val="000C657F"/>
    <w:rsid w:val="000D2CEC"/>
    <w:rsid w:val="000D44BA"/>
    <w:rsid w:val="000D4B95"/>
    <w:rsid w:val="000D7948"/>
    <w:rsid w:val="000E616D"/>
    <w:rsid w:val="000F4351"/>
    <w:rsid w:val="000F66F8"/>
    <w:rsid w:val="00105E44"/>
    <w:rsid w:val="0011013B"/>
    <w:rsid w:val="00110F69"/>
    <w:rsid w:val="0011262A"/>
    <w:rsid w:val="00114C3C"/>
    <w:rsid w:val="00133F58"/>
    <w:rsid w:val="00135183"/>
    <w:rsid w:val="0014030B"/>
    <w:rsid w:val="00142545"/>
    <w:rsid w:val="00142F28"/>
    <w:rsid w:val="00145256"/>
    <w:rsid w:val="001470C2"/>
    <w:rsid w:val="00153250"/>
    <w:rsid w:val="00156E58"/>
    <w:rsid w:val="00160437"/>
    <w:rsid w:val="0017583F"/>
    <w:rsid w:val="00180368"/>
    <w:rsid w:val="00181046"/>
    <w:rsid w:val="00183DC1"/>
    <w:rsid w:val="00184B0E"/>
    <w:rsid w:val="001935D1"/>
    <w:rsid w:val="001969A3"/>
    <w:rsid w:val="001972A1"/>
    <w:rsid w:val="001B6395"/>
    <w:rsid w:val="001E1E41"/>
    <w:rsid w:val="001E2C0B"/>
    <w:rsid w:val="001F1B8A"/>
    <w:rsid w:val="001F2F57"/>
    <w:rsid w:val="002007E8"/>
    <w:rsid w:val="002010B8"/>
    <w:rsid w:val="00202EAE"/>
    <w:rsid w:val="00203999"/>
    <w:rsid w:val="0021078C"/>
    <w:rsid w:val="00221551"/>
    <w:rsid w:val="00224BE6"/>
    <w:rsid w:val="00233EE8"/>
    <w:rsid w:val="002470FA"/>
    <w:rsid w:val="00247B01"/>
    <w:rsid w:val="00250BE9"/>
    <w:rsid w:val="00251509"/>
    <w:rsid w:val="002559D0"/>
    <w:rsid w:val="00263832"/>
    <w:rsid w:val="002643EF"/>
    <w:rsid w:val="002730B0"/>
    <w:rsid w:val="00274490"/>
    <w:rsid w:val="002744C2"/>
    <w:rsid w:val="0028159B"/>
    <w:rsid w:val="00286C18"/>
    <w:rsid w:val="00290794"/>
    <w:rsid w:val="00293D81"/>
    <w:rsid w:val="00294C19"/>
    <w:rsid w:val="0029704F"/>
    <w:rsid w:val="002A561E"/>
    <w:rsid w:val="002A77FD"/>
    <w:rsid w:val="002B133A"/>
    <w:rsid w:val="002C2637"/>
    <w:rsid w:val="002C4515"/>
    <w:rsid w:val="002C5DCD"/>
    <w:rsid w:val="002D4E0B"/>
    <w:rsid w:val="002D56E0"/>
    <w:rsid w:val="002F4F2A"/>
    <w:rsid w:val="002F6875"/>
    <w:rsid w:val="00302179"/>
    <w:rsid w:val="003067A3"/>
    <w:rsid w:val="00306E6A"/>
    <w:rsid w:val="00311EA1"/>
    <w:rsid w:val="00322F90"/>
    <w:rsid w:val="00323D76"/>
    <w:rsid w:val="00323EAC"/>
    <w:rsid w:val="003244E4"/>
    <w:rsid w:val="00325C7B"/>
    <w:rsid w:val="00330566"/>
    <w:rsid w:val="003351EE"/>
    <w:rsid w:val="00340416"/>
    <w:rsid w:val="003425D2"/>
    <w:rsid w:val="0034442D"/>
    <w:rsid w:val="00345103"/>
    <w:rsid w:val="003453CB"/>
    <w:rsid w:val="00345A1B"/>
    <w:rsid w:val="003745DE"/>
    <w:rsid w:val="00382265"/>
    <w:rsid w:val="0038304D"/>
    <w:rsid w:val="00383300"/>
    <w:rsid w:val="00384111"/>
    <w:rsid w:val="003855FF"/>
    <w:rsid w:val="00386385"/>
    <w:rsid w:val="00392883"/>
    <w:rsid w:val="003928AB"/>
    <w:rsid w:val="003937B9"/>
    <w:rsid w:val="003A273E"/>
    <w:rsid w:val="003A32D4"/>
    <w:rsid w:val="003A3429"/>
    <w:rsid w:val="003A5F50"/>
    <w:rsid w:val="003A5F71"/>
    <w:rsid w:val="003A6CC5"/>
    <w:rsid w:val="003B1715"/>
    <w:rsid w:val="003B2F6A"/>
    <w:rsid w:val="003B4667"/>
    <w:rsid w:val="003B55A0"/>
    <w:rsid w:val="003B6A8C"/>
    <w:rsid w:val="003C2A53"/>
    <w:rsid w:val="003C2B5E"/>
    <w:rsid w:val="003C4684"/>
    <w:rsid w:val="003D0C95"/>
    <w:rsid w:val="003D0E4B"/>
    <w:rsid w:val="003D2FC4"/>
    <w:rsid w:val="003E08D9"/>
    <w:rsid w:val="003E3A6E"/>
    <w:rsid w:val="003E65FC"/>
    <w:rsid w:val="003E78FC"/>
    <w:rsid w:val="003E7911"/>
    <w:rsid w:val="003F1756"/>
    <w:rsid w:val="003F388F"/>
    <w:rsid w:val="003F5CF7"/>
    <w:rsid w:val="003F6C8E"/>
    <w:rsid w:val="00401B4B"/>
    <w:rsid w:val="00401D8B"/>
    <w:rsid w:val="00402DBB"/>
    <w:rsid w:val="00405E78"/>
    <w:rsid w:val="0040639C"/>
    <w:rsid w:val="00406C9B"/>
    <w:rsid w:val="00412BB9"/>
    <w:rsid w:val="00416FA7"/>
    <w:rsid w:val="0041762B"/>
    <w:rsid w:val="00420A1A"/>
    <w:rsid w:val="00420F9C"/>
    <w:rsid w:val="004220CD"/>
    <w:rsid w:val="00422B11"/>
    <w:rsid w:val="004237A5"/>
    <w:rsid w:val="00431498"/>
    <w:rsid w:val="0044042E"/>
    <w:rsid w:val="00444069"/>
    <w:rsid w:val="00452231"/>
    <w:rsid w:val="0045385A"/>
    <w:rsid w:val="004547C9"/>
    <w:rsid w:val="00454F29"/>
    <w:rsid w:val="00460C2A"/>
    <w:rsid w:val="00465F45"/>
    <w:rsid w:val="0047182D"/>
    <w:rsid w:val="0047597F"/>
    <w:rsid w:val="00485E08"/>
    <w:rsid w:val="004A1576"/>
    <w:rsid w:val="004B0467"/>
    <w:rsid w:val="004B329D"/>
    <w:rsid w:val="004B7720"/>
    <w:rsid w:val="004C207C"/>
    <w:rsid w:val="004C34A6"/>
    <w:rsid w:val="004C6206"/>
    <w:rsid w:val="004C62B3"/>
    <w:rsid w:val="004C69A5"/>
    <w:rsid w:val="004D33F5"/>
    <w:rsid w:val="004E3460"/>
    <w:rsid w:val="004E520C"/>
    <w:rsid w:val="004F38AF"/>
    <w:rsid w:val="00501262"/>
    <w:rsid w:val="00503CDC"/>
    <w:rsid w:val="00505BB9"/>
    <w:rsid w:val="00505C74"/>
    <w:rsid w:val="0051263C"/>
    <w:rsid w:val="00514F1A"/>
    <w:rsid w:val="00516803"/>
    <w:rsid w:val="0051684B"/>
    <w:rsid w:val="00520D7D"/>
    <w:rsid w:val="005236BB"/>
    <w:rsid w:val="00525893"/>
    <w:rsid w:val="00531D43"/>
    <w:rsid w:val="005331DB"/>
    <w:rsid w:val="00540C71"/>
    <w:rsid w:val="00551965"/>
    <w:rsid w:val="00557193"/>
    <w:rsid w:val="005621E7"/>
    <w:rsid w:val="00562697"/>
    <w:rsid w:val="0056613A"/>
    <w:rsid w:val="00581271"/>
    <w:rsid w:val="00584F8F"/>
    <w:rsid w:val="00592C9E"/>
    <w:rsid w:val="0059345E"/>
    <w:rsid w:val="00596389"/>
    <w:rsid w:val="005A2C6D"/>
    <w:rsid w:val="005A329D"/>
    <w:rsid w:val="005A3767"/>
    <w:rsid w:val="005B59E9"/>
    <w:rsid w:val="005C3F90"/>
    <w:rsid w:val="005C5AF9"/>
    <w:rsid w:val="005D0988"/>
    <w:rsid w:val="005D0DD5"/>
    <w:rsid w:val="005F2300"/>
    <w:rsid w:val="005F6392"/>
    <w:rsid w:val="005F71C7"/>
    <w:rsid w:val="00604A82"/>
    <w:rsid w:val="00605CEA"/>
    <w:rsid w:val="00621CC6"/>
    <w:rsid w:val="00624053"/>
    <w:rsid w:val="006268E9"/>
    <w:rsid w:val="00633A10"/>
    <w:rsid w:val="0063736F"/>
    <w:rsid w:val="006377C2"/>
    <w:rsid w:val="00642263"/>
    <w:rsid w:val="0064542D"/>
    <w:rsid w:val="0064785D"/>
    <w:rsid w:val="00650EDF"/>
    <w:rsid w:val="0065419C"/>
    <w:rsid w:val="006554B6"/>
    <w:rsid w:val="00655527"/>
    <w:rsid w:val="00656094"/>
    <w:rsid w:val="00656F71"/>
    <w:rsid w:val="006617CC"/>
    <w:rsid w:val="00664998"/>
    <w:rsid w:val="0066579F"/>
    <w:rsid w:val="00667F7E"/>
    <w:rsid w:val="00671326"/>
    <w:rsid w:val="00672995"/>
    <w:rsid w:val="00676C26"/>
    <w:rsid w:val="00682391"/>
    <w:rsid w:val="006847D5"/>
    <w:rsid w:val="00695086"/>
    <w:rsid w:val="006A1546"/>
    <w:rsid w:val="006A44DB"/>
    <w:rsid w:val="006A570E"/>
    <w:rsid w:val="006A78B3"/>
    <w:rsid w:val="006A79C3"/>
    <w:rsid w:val="006B529E"/>
    <w:rsid w:val="006C423C"/>
    <w:rsid w:val="006C50E4"/>
    <w:rsid w:val="006C5F7E"/>
    <w:rsid w:val="006D1482"/>
    <w:rsid w:val="006D6E94"/>
    <w:rsid w:val="006E03DE"/>
    <w:rsid w:val="006E2AC6"/>
    <w:rsid w:val="006F12C9"/>
    <w:rsid w:val="006F1A93"/>
    <w:rsid w:val="006F2379"/>
    <w:rsid w:val="006F399F"/>
    <w:rsid w:val="00703272"/>
    <w:rsid w:val="00706883"/>
    <w:rsid w:val="00707AC3"/>
    <w:rsid w:val="007131BE"/>
    <w:rsid w:val="007154C6"/>
    <w:rsid w:val="007225E5"/>
    <w:rsid w:val="00724544"/>
    <w:rsid w:val="0073031C"/>
    <w:rsid w:val="0073367A"/>
    <w:rsid w:val="00733ED9"/>
    <w:rsid w:val="0073731A"/>
    <w:rsid w:val="007401E9"/>
    <w:rsid w:val="00743869"/>
    <w:rsid w:val="00754365"/>
    <w:rsid w:val="00770A62"/>
    <w:rsid w:val="007717CD"/>
    <w:rsid w:val="00772FDE"/>
    <w:rsid w:val="0078130F"/>
    <w:rsid w:val="00786130"/>
    <w:rsid w:val="00797B15"/>
    <w:rsid w:val="007A34E6"/>
    <w:rsid w:val="007A36FE"/>
    <w:rsid w:val="007B0884"/>
    <w:rsid w:val="007B0FBB"/>
    <w:rsid w:val="007B47F5"/>
    <w:rsid w:val="007B672A"/>
    <w:rsid w:val="007C01E4"/>
    <w:rsid w:val="007D0E30"/>
    <w:rsid w:val="007D2C3C"/>
    <w:rsid w:val="007E02C1"/>
    <w:rsid w:val="007E0D0E"/>
    <w:rsid w:val="007E1F20"/>
    <w:rsid w:val="007E4363"/>
    <w:rsid w:val="007F33EF"/>
    <w:rsid w:val="007F60DF"/>
    <w:rsid w:val="00800150"/>
    <w:rsid w:val="00801DF8"/>
    <w:rsid w:val="00805F8C"/>
    <w:rsid w:val="00815B31"/>
    <w:rsid w:val="0082452E"/>
    <w:rsid w:val="008267D1"/>
    <w:rsid w:val="00830AD8"/>
    <w:rsid w:val="008327EB"/>
    <w:rsid w:val="00835CC2"/>
    <w:rsid w:val="00840046"/>
    <w:rsid w:val="008451DD"/>
    <w:rsid w:val="00873D06"/>
    <w:rsid w:val="00873EF6"/>
    <w:rsid w:val="00877DC9"/>
    <w:rsid w:val="00894D89"/>
    <w:rsid w:val="008B2A9A"/>
    <w:rsid w:val="008B7336"/>
    <w:rsid w:val="008C17C8"/>
    <w:rsid w:val="008C2965"/>
    <w:rsid w:val="008D1D2E"/>
    <w:rsid w:val="008D7E16"/>
    <w:rsid w:val="008E0A21"/>
    <w:rsid w:val="008E5F8C"/>
    <w:rsid w:val="008F73BB"/>
    <w:rsid w:val="00902908"/>
    <w:rsid w:val="00921C18"/>
    <w:rsid w:val="009269AE"/>
    <w:rsid w:val="00926F8C"/>
    <w:rsid w:val="009304BF"/>
    <w:rsid w:val="00937C5B"/>
    <w:rsid w:val="0094194B"/>
    <w:rsid w:val="00945264"/>
    <w:rsid w:val="009474CC"/>
    <w:rsid w:val="00954275"/>
    <w:rsid w:val="00961EEF"/>
    <w:rsid w:val="00962B94"/>
    <w:rsid w:val="00973FA8"/>
    <w:rsid w:val="00976DA7"/>
    <w:rsid w:val="009830FF"/>
    <w:rsid w:val="00984A5F"/>
    <w:rsid w:val="009862D2"/>
    <w:rsid w:val="00990AB4"/>
    <w:rsid w:val="00993A6C"/>
    <w:rsid w:val="00993FB3"/>
    <w:rsid w:val="00997E95"/>
    <w:rsid w:val="009A2AFB"/>
    <w:rsid w:val="009B760E"/>
    <w:rsid w:val="009C4DEC"/>
    <w:rsid w:val="009C5DB8"/>
    <w:rsid w:val="009C728E"/>
    <w:rsid w:val="009D52E5"/>
    <w:rsid w:val="009D5D9D"/>
    <w:rsid w:val="009D6A4A"/>
    <w:rsid w:val="009E03FE"/>
    <w:rsid w:val="009E07E3"/>
    <w:rsid w:val="009E1AF9"/>
    <w:rsid w:val="009E1EB3"/>
    <w:rsid w:val="009E2775"/>
    <w:rsid w:val="009F4DBB"/>
    <w:rsid w:val="009F4EB2"/>
    <w:rsid w:val="00A0333E"/>
    <w:rsid w:val="00A07EC4"/>
    <w:rsid w:val="00A10DD7"/>
    <w:rsid w:val="00A10E12"/>
    <w:rsid w:val="00A164D7"/>
    <w:rsid w:val="00A23F67"/>
    <w:rsid w:val="00A35F30"/>
    <w:rsid w:val="00A41BEB"/>
    <w:rsid w:val="00A453BD"/>
    <w:rsid w:val="00A4612B"/>
    <w:rsid w:val="00A50282"/>
    <w:rsid w:val="00A539D5"/>
    <w:rsid w:val="00A63C41"/>
    <w:rsid w:val="00A63FBD"/>
    <w:rsid w:val="00A64EE1"/>
    <w:rsid w:val="00A7227F"/>
    <w:rsid w:val="00A74580"/>
    <w:rsid w:val="00A74D65"/>
    <w:rsid w:val="00A83970"/>
    <w:rsid w:val="00A865D9"/>
    <w:rsid w:val="00A86695"/>
    <w:rsid w:val="00A90BC7"/>
    <w:rsid w:val="00A938B2"/>
    <w:rsid w:val="00A96382"/>
    <w:rsid w:val="00A966E6"/>
    <w:rsid w:val="00AA343F"/>
    <w:rsid w:val="00AB079B"/>
    <w:rsid w:val="00AB4E2B"/>
    <w:rsid w:val="00AC1B35"/>
    <w:rsid w:val="00AC3247"/>
    <w:rsid w:val="00AD2DC3"/>
    <w:rsid w:val="00AD5671"/>
    <w:rsid w:val="00AE0C70"/>
    <w:rsid w:val="00AE2E8D"/>
    <w:rsid w:val="00AE5360"/>
    <w:rsid w:val="00AF140B"/>
    <w:rsid w:val="00AF3B81"/>
    <w:rsid w:val="00AF586F"/>
    <w:rsid w:val="00B047CB"/>
    <w:rsid w:val="00B14E70"/>
    <w:rsid w:val="00B15A49"/>
    <w:rsid w:val="00B16F43"/>
    <w:rsid w:val="00B175A4"/>
    <w:rsid w:val="00B30002"/>
    <w:rsid w:val="00B30082"/>
    <w:rsid w:val="00B309E8"/>
    <w:rsid w:val="00B336E5"/>
    <w:rsid w:val="00B347A2"/>
    <w:rsid w:val="00B3737B"/>
    <w:rsid w:val="00B43638"/>
    <w:rsid w:val="00B612A9"/>
    <w:rsid w:val="00B64245"/>
    <w:rsid w:val="00B91388"/>
    <w:rsid w:val="00B9214E"/>
    <w:rsid w:val="00BA5084"/>
    <w:rsid w:val="00BB00FB"/>
    <w:rsid w:val="00BB2A85"/>
    <w:rsid w:val="00BC1105"/>
    <w:rsid w:val="00BC2C79"/>
    <w:rsid w:val="00BD5251"/>
    <w:rsid w:val="00BD61E8"/>
    <w:rsid w:val="00BF1CE0"/>
    <w:rsid w:val="00BF3AFA"/>
    <w:rsid w:val="00C03E31"/>
    <w:rsid w:val="00C109EF"/>
    <w:rsid w:val="00C1429C"/>
    <w:rsid w:val="00C150BE"/>
    <w:rsid w:val="00C22D22"/>
    <w:rsid w:val="00C23AF6"/>
    <w:rsid w:val="00C27BB6"/>
    <w:rsid w:val="00C31012"/>
    <w:rsid w:val="00C33F98"/>
    <w:rsid w:val="00C36388"/>
    <w:rsid w:val="00C42213"/>
    <w:rsid w:val="00C43E97"/>
    <w:rsid w:val="00C441C4"/>
    <w:rsid w:val="00C44CA0"/>
    <w:rsid w:val="00C47657"/>
    <w:rsid w:val="00C510E9"/>
    <w:rsid w:val="00C54EB0"/>
    <w:rsid w:val="00C55AAC"/>
    <w:rsid w:val="00C61F12"/>
    <w:rsid w:val="00C662BB"/>
    <w:rsid w:val="00C71E61"/>
    <w:rsid w:val="00C80606"/>
    <w:rsid w:val="00C809C6"/>
    <w:rsid w:val="00C80D7E"/>
    <w:rsid w:val="00C837E5"/>
    <w:rsid w:val="00C84ED1"/>
    <w:rsid w:val="00C86399"/>
    <w:rsid w:val="00C93D2D"/>
    <w:rsid w:val="00CA01BD"/>
    <w:rsid w:val="00CB6E2C"/>
    <w:rsid w:val="00CC1312"/>
    <w:rsid w:val="00CC1A08"/>
    <w:rsid w:val="00CC3F65"/>
    <w:rsid w:val="00CC5281"/>
    <w:rsid w:val="00CC578D"/>
    <w:rsid w:val="00CC692F"/>
    <w:rsid w:val="00CD38E4"/>
    <w:rsid w:val="00CD3E46"/>
    <w:rsid w:val="00CF268D"/>
    <w:rsid w:val="00CF72E1"/>
    <w:rsid w:val="00CF7411"/>
    <w:rsid w:val="00D028BA"/>
    <w:rsid w:val="00D03DB4"/>
    <w:rsid w:val="00D0428F"/>
    <w:rsid w:val="00D12904"/>
    <w:rsid w:val="00D13B12"/>
    <w:rsid w:val="00D23370"/>
    <w:rsid w:val="00D42A79"/>
    <w:rsid w:val="00D42C72"/>
    <w:rsid w:val="00D5024C"/>
    <w:rsid w:val="00D53C49"/>
    <w:rsid w:val="00D5603B"/>
    <w:rsid w:val="00D60D0A"/>
    <w:rsid w:val="00D61AC2"/>
    <w:rsid w:val="00D73923"/>
    <w:rsid w:val="00D771B2"/>
    <w:rsid w:val="00D776A9"/>
    <w:rsid w:val="00D823F2"/>
    <w:rsid w:val="00DA7314"/>
    <w:rsid w:val="00DB0EF6"/>
    <w:rsid w:val="00DB291D"/>
    <w:rsid w:val="00DB2BBB"/>
    <w:rsid w:val="00DD596C"/>
    <w:rsid w:val="00DD71AF"/>
    <w:rsid w:val="00DE3676"/>
    <w:rsid w:val="00DE556D"/>
    <w:rsid w:val="00DF01CA"/>
    <w:rsid w:val="00DF344D"/>
    <w:rsid w:val="00DF6E69"/>
    <w:rsid w:val="00DF75FA"/>
    <w:rsid w:val="00E01497"/>
    <w:rsid w:val="00E01E85"/>
    <w:rsid w:val="00E23E77"/>
    <w:rsid w:val="00E353F8"/>
    <w:rsid w:val="00E4283E"/>
    <w:rsid w:val="00E453A0"/>
    <w:rsid w:val="00E50CCF"/>
    <w:rsid w:val="00E5217D"/>
    <w:rsid w:val="00E5492D"/>
    <w:rsid w:val="00E54A7C"/>
    <w:rsid w:val="00E57893"/>
    <w:rsid w:val="00E65CD3"/>
    <w:rsid w:val="00E737A9"/>
    <w:rsid w:val="00E74C6A"/>
    <w:rsid w:val="00E84A65"/>
    <w:rsid w:val="00EA1ABA"/>
    <w:rsid w:val="00EA236F"/>
    <w:rsid w:val="00EA4D7F"/>
    <w:rsid w:val="00EB1E85"/>
    <w:rsid w:val="00ED222A"/>
    <w:rsid w:val="00EF58C6"/>
    <w:rsid w:val="00F032BB"/>
    <w:rsid w:val="00F25BFF"/>
    <w:rsid w:val="00F333BE"/>
    <w:rsid w:val="00F34F85"/>
    <w:rsid w:val="00F37DA1"/>
    <w:rsid w:val="00F4371A"/>
    <w:rsid w:val="00F44FA9"/>
    <w:rsid w:val="00F52C92"/>
    <w:rsid w:val="00F55A79"/>
    <w:rsid w:val="00F57529"/>
    <w:rsid w:val="00F57A6A"/>
    <w:rsid w:val="00F62DB3"/>
    <w:rsid w:val="00F67C10"/>
    <w:rsid w:val="00F72173"/>
    <w:rsid w:val="00F80241"/>
    <w:rsid w:val="00F8193F"/>
    <w:rsid w:val="00F83909"/>
    <w:rsid w:val="00F8509C"/>
    <w:rsid w:val="00F925A8"/>
    <w:rsid w:val="00FA3D0E"/>
    <w:rsid w:val="00FB234B"/>
    <w:rsid w:val="00FB42B5"/>
    <w:rsid w:val="00FC2D6B"/>
    <w:rsid w:val="00FC3C48"/>
    <w:rsid w:val="00FC3DBE"/>
    <w:rsid w:val="00FD0C5E"/>
    <w:rsid w:val="00FE0261"/>
    <w:rsid w:val="00FE130C"/>
    <w:rsid w:val="00FE7A1B"/>
    <w:rsid w:val="00FF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F79FB48-F2F9-4FD1-8980-E9C4C0BD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BE"/>
  </w:style>
  <w:style w:type="paragraph" w:styleId="2">
    <w:name w:val="heading 2"/>
    <w:basedOn w:val="a"/>
    <w:next w:val="a"/>
    <w:link w:val="20"/>
    <w:uiPriority w:val="9"/>
    <w:unhideWhenUsed/>
    <w:qFormat/>
    <w:rsid w:val="00F57A6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911"/>
  </w:style>
  <w:style w:type="character" w:customStyle="1" w:styleId="20">
    <w:name w:val="Заголовок 2 Знак"/>
    <w:basedOn w:val="a0"/>
    <w:link w:val="2"/>
    <w:uiPriority w:val="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F57A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nhideWhenUsed/>
    <w:rsid w:val="000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BC3"/>
  </w:style>
  <w:style w:type="paragraph" w:styleId="af">
    <w:name w:val="Body Text"/>
    <w:basedOn w:val="a"/>
    <w:link w:val="af0"/>
    <w:uiPriority w:val="99"/>
    <w:semiHidden/>
    <w:unhideWhenUsed/>
    <w:rsid w:val="00001B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1BC3"/>
  </w:style>
  <w:style w:type="character" w:styleId="af1">
    <w:name w:val="annotation reference"/>
    <w:basedOn w:val="a0"/>
    <w:uiPriority w:val="99"/>
    <w:semiHidden/>
    <w:unhideWhenUsed/>
    <w:rsid w:val="00A23F67"/>
    <w:rPr>
      <w:sz w:val="16"/>
      <w:szCs w:val="16"/>
    </w:rPr>
  </w:style>
  <w:style w:type="paragraph" w:styleId="af2">
    <w:name w:val="annotation text"/>
    <w:aliases w:val="Знак"/>
    <w:basedOn w:val="a"/>
    <w:link w:val="af3"/>
    <w:uiPriority w:val="99"/>
    <w:unhideWhenUsed/>
    <w:rsid w:val="00A23F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Знак Знак"/>
    <w:basedOn w:val="a0"/>
    <w:link w:val="af2"/>
    <w:uiPriority w:val="99"/>
    <w:rsid w:val="00A23F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F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3F67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69A5"/>
    <w:pPr>
      <w:spacing w:after="0" w:line="240" w:lineRule="auto"/>
    </w:pPr>
  </w:style>
  <w:style w:type="paragraph" w:customStyle="1" w:styleId="ConsPlusNormal">
    <w:name w:val="ConsPlusNormal"/>
    <w:rsid w:val="00DD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160437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60437"/>
    <w:rPr>
      <w:color w:val="954F72"/>
      <w:u w:val="single"/>
    </w:rPr>
  </w:style>
  <w:style w:type="paragraph" w:customStyle="1" w:styleId="xl65">
    <w:name w:val="xl65"/>
    <w:basedOn w:val="a"/>
    <w:rsid w:val="001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0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02295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5C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7.wmf"/><Relationship Id="rId21" Type="http://schemas.openxmlformats.org/officeDocument/2006/relationships/image" Target="media/image19.wmf"/><Relationship Id="rId34" Type="http://schemas.openxmlformats.org/officeDocument/2006/relationships/image" Target="media/image32.emf"/><Relationship Id="rId42" Type="http://schemas.openxmlformats.org/officeDocument/2006/relationships/image" Target="media/image40.wmf"/><Relationship Id="rId47" Type="http://schemas.openxmlformats.org/officeDocument/2006/relationships/image" Target="media/image45.wmf"/><Relationship Id="rId50" Type="http://schemas.openxmlformats.org/officeDocument/2006/relationships/image" Target="media/image48.emf"/><Relationship Id="rId55" Type="http://schemas.openxmlformats.org/officeDocument/2006/relationships/image" Target="media/image53.emf"/><Relationship Id="rId63" Type="http://schemas.openxmlformats.org/officeDocument/2006/relationships/image" Target="media/image61.wmf"/><Relationship Id="rId68" Type="http://schemas.openxmlformats.org/officeDocument/2006/relationships/image" Target="media/image66.wmf"/><Relationship Id="rId76" Type="http://schemas.openxmlformats.org/officeDocument/2006/relationships/image" Target="media/image74.wmf"/><Relationship Id="rId84" Type="http://schemas.openxmlformats.org/officeDocument/2006/relationships/image" Target="media/image82.wmf"/><Relationship Id="rId89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9" Type="http://schemas.openxmlformats.org/officeDocument/2006/relationships/image" Target="media/image27.wmf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30.emf"/><Relationship Id="rId37" Type="http://schemas.openxmlformats.org/officeDocument/2006/relationships/image" Target="media/image35.w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53" Type="http://schemas.openxmlformats.org/officeDocument/2006/relationships/image" Target="media/image51.wmf"/><Relationship Id="rId58" Type="http://schemas.openxmlformats.org/officeDocument/2006/relationships/image" Target="media/image56.wmf"/><Relationship Id="rId66" Type="http://schemas.openxmlformats.org/officeDocument/2006/relationships/image" Target="media/image64.wmf"/><Relationship Id="rId74" Type="http://schemas.openxmlformats.org/officeDocument/2006/relationships/image" Target="media/image72.wmf"/><Relationship Id="rId79" Type="http://schemas.openxmlformats.org/officeDocument/2006/relationships/image" Target="media/image77.emf"/><Relationship Id="rId87" Type="http://schemas.openxmlformats.org/officeDocument/2006/relationships/image" Target="media/image85.wmf"/><Relationship Id="rId5" Type="http://schemas.openxmlformats.org/officeDocument/2006/relationships/webSettings" Target="webSettings.xml"/><Relationship Id="rId61" Type="http://schemas.openxmlformats.org/officeDocument/2006/relationships/image" Target="media/image59.wmf"/><Relationship Id="rId82" Type="http://schemas.openxmlformats.org/officeDocument/2006/relationships/image" Target="media/image80.wmf"/><Relationship Id="rId90" Type="http://schemas.openxmlformats.org/officeDocument/2006/relationships/image" Target="media/image88.wmf"/><Relationship Id="rId95" Type="http://schemas.openxmlformats.org/officeDocument/2006/relationships/theme" Target="theme/theme1.xml"/><Relationship Id="rId19" Type="http://schemas.openxmlformats.org/officeDocument/2006/relationships/image" Target="media/image1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56" Type="http://schemas.openxmlformats.org/officeDocument/2006/relationships/image" Target="media/image54.emf"/><Relationship Id="rId64" Type="http://schemas.openxmlformats.org/officeDocument/2006/relationships/image" Target="media/image62.wmf"/><Relationship Id="rId69" Type="http://schemas.openxmlformats.org/officeDocument/2006/relationships/image" Target="media/image67.wmf"/><Relationship Id="rId77" Type="http://schemas.openxmlformats.org/officeDocument/2006/relationships/image" Target="media/image75.wmf"/><Relationship Id="rId8" Type="http://schemas.openxmlformats.org/officeDocument/2006/relationships/image" Target="media/image6.wmf"/><Relationship Id="rId51" Type="http://schemas.openxmlformats.org/officeDocument/2006/relationships/image" Target="media/image49.emf"/><Relationship Id="rId72" Type="http://schemas.openxmlformats.org/officeDocument/2006/relationships/image" Target="media/image70.wmf"/><Relationship Id="rId80" Type="http://schemas.openxmlformats.org/officeDocument/2006/relationships/image" Target="media/image78.emf"/><Relationship Id="rId85" Type="http://schemas.openxmlformats.org/officeDocument/2006/relationships/image" Target="media/image83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emf"/><Relationship Id="rId38" Type="http://schemas.openxmlformats.org/officeDocument/2006/relationships/image" Target="media/image36.wmf"/><Relationship Id="rId46" Type="http://schemas.openxmlformats.org/officeDocument/2006/relationships/image" Target="media/image44.wmf"/><Relationship Id="rId59" Type="http://schemas.openxmlformats.org/officeDocument/2006/relationships/image" Target="media/image57.wmf"/><Relationship Id="rId67" Type="http://schemas.openxmlformats.org/officeDocument/2006/relationships/image" Target="media/image65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54" Type="http://schemas.openxmlformats.org/officeDocument/2006/relationships/image" Target="media/image52.emf"/><Relationship Id="rId62" Type="http://schemas.openxmlformats.org/officeDocument/2006/relationships/image" Target="media/image60.wmf"/><Relationship Id="rId70" Type="http://schemas.openxmlformats.org/officeDocument/2006/relationships/image" Target="media/image68.wmf"/><Relationship Id="rId75" Type="http://schemas.openxmlformats.org/officeDocument/2006/relationships/image" Target="media/image73.wmf"/><Relationship Id="rId83" Type="http://schemas.openxmlformats.org/officeDocument/2006/relationships/image" Target="media/image81.wmf"/><Relationship Id="rId88" Type="http://schemas.openxmlformats.org/officeDocument/2006/relationships/image" Target="media/image86.wmf"/><Relationship Id="rId91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wmf"/><Relationship Id="rId49" Type="http://schemas.openxmlformats.org/officeDocument/2006/relationships/image" Target="media/image47.wmf"/><Relationship Id="rId57" Type="http://schemas.openxmlformats.org/officeDocument/2006/relationships/image" Target="media/image55.emf"/><Relationship Id="rId10" Type="http://schemas.openxmlformats.org/officeDocument/2006/relationships/image" Target="media/image8.wmf"/><Relationship Id="rId31" Type="http://schemas.openxmlformats.org/officeDocument/2006/relationships/image" Target="media/image29.emf"/><Relationship Id="rId44" Type="http://schemas.openxmlformats.org/officeDocument/2006/relationships/image" Target="media/image42.wmf"/><Relationship Id="rId52" Type="http://schemas.openxmlformats.org/officeDocument/2006/relationships/image" Target="media/image50.wmf"/><Relationship Id="rId60" Type="http://schemas.openxmlformats.org/officeDocument/2006/relationships/image" Target="media/image58.wmf"/><Relationship Id="rId65" Type="http://schemas.openxmlformats.org/officeDocument/2006/relationships/image" Target="media/image63.wmf"/><Relationship Id="rId73" Type="http://schemas.openxmlformats.org/officeDocument/2006/relationships/image" Target="media/image71.wmf"/><Relationship Id="rId78" Type="http://schemas.openxmlformats.org/officeDocument/2006/relationships/image" Target="media/image76.wmf"/><Relationship Id="rId81" Type="http://schemas.openxmlformats.org/officeDocument/2006/relationships/image" Target="media/image79.wmf"/><Relationship Id="rId86" Type="http://schemas.openxmlformats.org/officeDocument/2006/relationships/image" Target="media/image84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6540-7B7F-4662-8ADE-F5F02E1A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4294949670</TotalTime>
  <Pages>45</Pages>
  <Words>10329</Words>
  <Characters>58880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Юлия Овсянникова</cp:lastModifiedBy>
  <cp:revision>207</cp:revision>
  <cp:lastPrinted>2018-09-14T05:39:00Z</cp:lastPrinted>
  <dcterms:created xsi:type="dcterms:W3CDTF">2016-07-14T03:17:00Z</dcterms:created>
  <dcterms:modified xsi:type="dcterms:W3CDTF">2018-09-24T04:59:00Z</dcterms:modified>
</cp:coreProperties>
</file>