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AE6" w:rsidRPr="00223AE6" w:rsidRDefault="00223AE6" w:rsidP="00223AE6">
      <w:pPr>
        <w:spacing w:after="0" w:line="240" w:lineRule="auto"/>
        <w:ind w:left="5387" w:right="1"/>
        <w:rPr>
          <w:rFonts w:ascii="Times New Roman" w:eastAsia="Times New Roman" w:hAnsi="Times New Roman" w:cs="Times New Roman"/>
          <w:color w:val="000000"/>
          <w:sz w:val="28"/>
          <w:szCs w:val="28"/>
          <w:lang w:eastAsia="ru-RU"/>
        </w:rPr>
      </w:pPr>
      <w:bookmarkStart w:id="0" w:name="_GoBack"/>
      <w:bookmarkEnd w:id="0"/>
      <w:r w:rsidRPr="00223AE6">
        <w:rPr>
          <w:rFonts w:ascii="Times New Roman" w:eastAsia="Times New Roman" w:hAnsi="Times New Roman" w:cs="Times New Roman"/>
          <w:color w:val="000000"/>
          <w:sz w:val="28"/>
          <w:szCs w:val="28"/>
          <w:lang w:eastAsia="ru-RU"/>
        </w:rPr>
        <w:t>Приложение</w:t>
      </w:r>
    </w:p>
    <w:p w:rsidR="00223AE6" w:rsidRPr="00223AE6" w:rsidRDefault="00223AE6" w:rsidP="00223AE6">
      <w:pPr>
        <w:spacing w:after="0" w:line="240" w:lineRule="auto"/>
        <w:ind w:left="5387" w:right="1"/>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УТВЕРЖДЕН </w:t>
      </w:r>
    </w:p>
    <w:p w:rsidR="00223AE6" w:rsidRPr="00223AE6" w:rsidRDefault="00223AE6" w:rsidP="00223AE6">
      <w:pPr>
        <w:spacing w:after="0" w:line="240" w:lineRule="auto"/>
        <w:ind w:left="5387"/>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приказом комитета</w:t>
      </w:r>
    </w:p>
    <w:p w:rsidR="00223AE6" w:rsidRPr="00223AE6" w:rsidRDefault="00223AE6" w:rsidP="00223AE6">
      <w:pPr>
        <w:spacing w:after="0" w:line="240" w:lineRule="auto"/>
        <w:ind w:left="5387"/>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от</w:t>
      </w:r>
      <w:r w:rsidR="001D6134">
        <w:rPr>
          <w:rFonts w:ascii="Times New Roman" w:eastAsia="Times New Roman" w:hAnsi="Times New Roman" w:cs="Times New Roman"/>
          <w:color w:val="000000"/>
          <w:sz w:val="28"/>
          <w:szCs w:val="28"/>
          <w:lang w:eastAsia="ru-RU"/>
        </w:rPr>
        <w:t xml:space="preserve"> </w:t>
      </w:r>
      <w:r w:rsidR="001D6134">
        <w:rPr>
          <w:rFonts w:ascii="Times New Roman" w:eastAsia="Times New Roman" w:hAnsi="Times New Roman" w:cs="Times New Roman"/>
          <w:sz w:val="28"/>
          <w:szCs w:val="28"/>
          <w:lang w:eastAsia="ru-RU"/>
        </w:rPr>
        <w:t>21.05.2024</w:t>
      </w:r>
      <w:r w:rsidR="001D6134">
        <w:rPr>
          <w:rFonts w:ascii="Times New Roman" w:eastAsia="Times New Roman" w:hAnsi="Times New Roman" w:cs="Times New Roman"/>
          <w:sz w:val="28"/>
          <w:szCs w:val="28"/>
          <w:lang w:eastAsia="ru-RU"/>
        </w:rPr>
        <w:t xml:space="preserve"> </w:t>
      </w:r>
      <w:r w:rsidRPr="00223AE6">
        <w:rPr>
          <w:rFonts w:ascii="Times New Roman" w:eastAsia="Times New Roman" w:hAnsi="Times New Roman" w:cs="Times New Roman"/>
          <w:color w:val="000000"/>
          <w:sz w:val="28"/>
          <w:szCs w:val="28"/>
          <w:lang w:eastAsia="ru-RU"/>
        </w:rPr>
        <w:t>№</w:t>
      </w:r>
      <w:r w:rsidR="001D6134">
        <w:rPr>
          <w:rFonts w:ascii="Times New Roman" w:eastAsia="Times New Roman" w:hAnsi="Times New Roman" w:cs="Times New Roman"/>
          <w:sz w:val="28"/>
          <w:szCs w:val="28"/>
          <w:lang w:eastAsia="ru-RU"/>
        </w:rPr>
        <w:t>46р</w:t>
      </w:r>
    </w:p>
    <w:p w:rsidR="00223AE6" w:rsidRPr="00223AE6" w:rsidRDefault="00223AE6" w:rsidP="00223AE6">
      <w:pPr>
        <w:spacing w:after="0" w:line="240" w:lineRule="auto"/>
        <w:ind w:left="5387"/>
        <w:rPr>
          <w:rFonts w:ascii="Times New Roman" w:eastAsia="Times New Roman" w:hAnsi="Times New Roman" w:cs="Times New Roman"/>
          <w:color w:val="000000"/>
          <w:sz w:val="28"/>
          <w:szCs w:val="28"/>
          <w:lang w:eastAsia="ru-RU"/>
        </w:rPr>
      </w:pPr>
    </w:p>
    <w:p w:rsidR="00223AE6" w:rsidRPr="00223AE6" w:rsidRDefault="00223AE6" w:rsidP="00223AE6">
      <w:pPr>
        <w:spacing w:after="0" w:line="240" w:lineRule="auto"/>
        <w:ind w:left="5387"/>
        <w:jc w:val="both"/>
        <w:rPr>
          <w:rFonts w:ascii="Times New Roman" w:eastAsia="Times New Roman" w:hAnsi="Times New Roman" w:cs="Times New Roman"/>
          <w:color w:val="000000"/>
          <w:sz w:val="28"/>
          <w:szCs w:val="28"/>
          <w:lang w:eastAsia="ru-RU"/>
        </w:rPr>
      </w:pPr>
    </w:p>
    <w:p w:rsidR="00223AE6" w:rsidRPr="00223AE6" w:rsidRDefault="00223AE6" w:rsidP="00223AE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РЕГЛАМЕНТ</w:t>
      </w:r>
    </w:p>
    <w:p w:rsidR="00223AE6" w:rsidRPr="00223AE6" w:rsidRDefault="00223AE6" w:rsidP="00223AE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округа – города Барнаула Алтайского края</w:t>
      </w:r>
    </w:p>
    <w:p w:rsidR="00223AE6" w:rsidRPr="00223AE6" w:rsidRDefault="00223AE6" w:rsidP="00223AE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223AE6" w:rsidRPr="00223AE6" w:rsidRDefault="00223AE6" w:rsidP="00223AE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bookmarkStart w:id="1" w:name="sub_1010"/>
      <w:r w:rsidRPr="00223AE6">
        <w:rPr>
          <w:rFonts w:ascii="Times New Roman" w:eastAsia="Times New Roman" w:hAnsi="Times New Roman" w:cs="Times New Roman"/>
          <w:bCs/>
          <w:color w:val="000000"/>
          <w:sz w:val="28"/>
          <w:szCs w:val="28"/>
          <w:lang w:eastAsia="ru-RU"/>
        </w:rPr>
        <w:t>1. Общие положения</w:t>
      </w:r>
    </w:p>
    <w:bookmarkEnd w:id="1"/>
    <w:p w:rsidR="00223AE6" w:rsidRPr="00223AE6" w:rsidRDefault="00223AE6" w:rsidP="00223AE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 w:name="sub_1011"/>
      <w:r w:rsidRPr="00223AE6">
        <w:rPr>
          <w:rFonts w:ascii="Times New Roman" w:eastAsia="Times New Roman" w:hAnsi="Times New Roman" w:cs="Times New Roman"/>
          <w:bCs/>
          <w:color w:val="000000"/>
          <w:sz w:val="28"/>
          <w:szCs w:val="28"/>
          <w:lang w:eastAsia="ru-RU"/>
        </w:rPr>
        <w:t xml:space="preserve">1.1.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округа – города Барнаула Алтайского края (далее – Регламент) разработан в </w:t>
      </w:r>
      <w:r w:rsidRPr="00223AE6">
        <w:rPr>
          <w:rFonts w:ascii="Times New Roman" w:eastAsia="Times New Roman" w:hAnsi="Times New Roman" w:cs="Times New Roman"/>
          <w:color w:val="000000"/>
          <w:sz w:val="28"/>
          <w:szCs w:val="28"/>
          <w:lang w:eastAsia="ru-RU"/>
        </w:rPr>
        <w:t xml:space="preserve">соответствии </w:t>
      </w:r>
      <w:r w:rsidRPr="00223AE6">
        <w:rPr>
          <w:rFonts w:ascii="Times New Roman" w:eastAsia="Times New Roman" w:hAnsi="Times New Roman" w:cs="Times New Roman"/>
          <w:color w:val="000000"/>
          <w:sz w:val="28"/>
          <w:szCs w:val="28"/>
          <w:lang w:eastAsia="ru-RU"/>
        </w:rPr>
        <w:br/>
        <w:t xml:space="preserve">с </w:t>
      </w:r>
      <w:hyperlink r:id="rId7" w:history="1">
        <w:r w:rsidRPr="00223AE6">
          <w:rPr>
            <w:rFonts w:ascii="Times New Roman" w:eastAsia="Times New Roman" w:hAnsi="Times New Roman" w:cs="Times New Roman"/>
            <w:color w:val="000000"/>
            <w:sz w:val="28"/>
            <w:szCs w:val="28"/>
            <w:lang w:eastAsia="ru-RU"/>
          </w:rPr>
          <w:t>главой 4.1</w:t>
        </w:r>
      </w:hyperlink>
      <w:r w:rsidRPr="00223AE6">
        <w:rPr>
          <w:rFonts w:ascii="Times New Roman" w:eastAsia="Times New Roman" w:hAnsi="Times New Roman" w:cs="Times New Roman"/>
          <w:color w:val="000000"/>
          <w:sz w:val="28"/>
          <w:szCs w:val="28"/>
          <w:lang w:eastAsia="ru-RU"/>
        </w:rPr>
        <w:t xml:space="preserve"> Федерального закона от 24.07.2007 №221-ФЗ «О кадастровой деятельности» (далее – Федеральный закон от 24.07.2007 №221-ФЗ), постановлением администрации Алтайского края от 09.06.2015 №219 </w:t>
      </w:r>
      <w:r w:rsidRPr="00223AE6">
        <w:rPr>
          <w:rFonts w:ascii="Times New Roman" w:eastAsia="Times New Roman" w:hAnsi="Times New Roman" w:cs="Times New Roman"/>
          <w:color w:val="000000"/>
          <w:sz w:val="28"/>
          <w:szCs w:val="28"/>
          <w:lang w:eastAsia="ru-RU"/>
        </w:rPr>
        <w:br/>
        <w:t>«Об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Алтайского края».</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bCs/>
          <w:color w:val="000000"/>
          <w:sz w:val="28"/>
          <w:szCs w:val="28"/>
          <w:lang w:eastAsia="ru-RU"/>
        </w:rPr>
        <w:t xml:space="preserve">1.2. Регламент </w:t>
      </w:r>
      <w:r w:rsidRPr="00223AE6">
        <w:rPr>
          <w:rFonts w:ascii="Times New Roman" w:eastAsia="Times New Roman" w:hAnsi="Times New Roman" w:cs="Times New Roman"/>
          <w:color w:val="000000"/>
          <w:sz w:val="28"/>
          <w:szCs w:val="28"/>
          <w:lang w:eastAsia="ru-RU"/>
        </w:rPr>
        <w:t>определяет порядок формирования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округа – города Барнаула (далее – Согласительная комиссия), ее состав, полномочия, в том числе полномочия ее членов, порядок организации деятельности указанной комиссии и оформления ее решений.</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1.3. Согласительная комиссия формируется комитетом по земельным ресурсам и землеустройству города Барнаула (далее – Комитет) в целях согласования местоположения границ земельных участков на территории городского округа – города Барнаула, являющихся объектами комплексных кадастровых работ, местоположение границ которых подлежит обязательному согласованию в соответствии с Федеральным законом от 24.07.2007 №221-ФЗ (далее – согласование местоположения границ земельных участков).</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1.4. Согласование местоположения границ земельных участков осуществляется путем проведения заседаний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1.5. Организационно-техническое, правовое и информационное обеспечение деятельности Согласительной комиссии осуществляет Комитет.</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1.6. Основные понятия, используемые в Регламенте:</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1) исполнитель комплексных кадастровых работ – кадастровый инженер, осуществляющий кадастровую деятельность в качестве </w:t>
      </w:r>
      <w:r w:rsidRPr="00223AE6">
        <w:rPr>
          <w:rFonts w:ascii="Times New Roman" w:eastAsia="Times New Roman" w:hAnsi="Times New Roman" w:cs="Times New Roman"/>
          <w:color w:val="000000"/>
          <w:sz w:val="28"/>
          <w:szCs w:val="28"/>
          <w:lang w:eastAsia="ru-RU"/>
        </w:rPr>
        <w:lastRenderedPageBreak/>
        <w:t xml:space="preserve">индивидуального предпринимателя, если он зарегистрирован в этом качестве в установленном законодательством Российской Федерации </w:t>
      </w:r>
      <w:hyperlink r:id="rId8" w:history="1">
        <w:r w:rsidRPr="00223AE6">
          <w:rPr>
            <w:rFonts w:ascii="Times New Roman" w:eastAsia="Times New Roman" w:hAnsi="Times New Roman" w:cs="Times New Roman"/>
            <w:color w:val="000000"/>
            <w:sz w:val="28"/>
            <w:szCs w:val="28"/>
            <w:lang w:eastAsia="ru-RU"/>
          </w:rPr>
          <w:t>порядке</w:t>
        </w:r>
      </w:hyperlink>
      <w:r w:rsidRPr="00223AE6">
        <w:rPr>
          <w:rFonts w:ascii="Times New Roman" w:eastAsia="Times New Roman" w:hAnsi="Times New Roman" w:cs="Times New Roman"/>
          <w:color w:val="000000"/>
          <w:sz w:val="28"/>
          <w:szCs w:val="28"/>
          <w:lang w:eastAsia="ru-RU"/>
        </w:rPr>
        <w:t>, или в качестве работника юридического лица, с которым заключен государственный или муниципальный контракт на выполнение комплексных кадастровых работ, на основании трудового договора с таким юридическим лицом;</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2) заинтересованные лица – физические и юридические лица, обладающие смежными земельными участками на праве:</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а)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б) пожизненного наследуемого владения;</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в)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w:t>
      </w:r>
      <w:r w:rsidRPr="00223AE6">
        <w:rPr>
          <w:rFonts w:ascii="Times New Roman" w:eastAsia="Times New Roman" w:hAnsi="Times New Roman" w:cs="Times New Roman"/>
          <w:color w:val="000000"/>
          <w:sz w:val="28"/>
          <w:szCs w:val="28"/>
          <w:lang w:eastAsia="ru-RU"/>
        </w:rPr>
        <w:br/>
        <w:t>в постоянное (бессрочное) пользование);</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г) аренды (если такие смежные земельные участки находятся </w:t>
      </w:r>
      <w:r w:rsidRPr="00223AE6">
        <w:rPr>
          <w:rFonts w:ascii="Times New Roman" w:eastAsia="Times New Roman" w:hAnsi="Times New Roman" w:cs="Times New Roman"/>
          <w:color w:val="000000"/>
          <w:sz w:val="28"/>
          <w:szCs w:val="28"/>
          <w:lang w:eastAsia="ru-RU"/>
        </w:rPr>
        <w:br/>
        <w:t>в государственной или муниципальной собственности и соответствующий договор аренды заключен на срок более чем пять лет).</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Иные понятия в Регламенте используются в значениях, определенных в Федеральном законе от 24.07.2007 №221-ФЗ.</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1.7. На заседании Согласительной комиссии вправе присутствовать заинтересованные лица и (или) их представители, исполнитель комплексных кадастровых работ.</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223AE6" w:rsidRPr="00223AE6" w:rsidRDefault="00223AE6" w:rsidP="00223AE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2. Полномочия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К полномочиям Согласительной комиссии относятся:</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1) рассмотрение возражений заинтересованных лиц относительно местоположения границ земельных участков;</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2) подготовка заключения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w:t>
      </w:r>
      <w:r w:rsidRPr="00223AE6">
        <w:rPr>
          <w:rFonts w:ascii="Times New Roman" w:eastAsia="Times New Roman" w:hAnsi="Times New Roman" w:cs="Times New Roman"/>
          <w:color w:val="000000"/>
          <w:sz w:val="28"/>
          <w:szCs w:val="28"/>
          <w:lang w:eastAsia="ru-RU"/>
        </w:rPr>
        <w:br/>
        <w:t>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(далее – заключение о результатах рассмотрения возражений заинтересованных лиц относительно местоположения границ земельных участков);</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lastRenderedPageBreak/>
        <w:t>3) оформление акта согласования местоположения границ при выполнении комплексных кадастровых работ (далее – акт согласования местоположения границ);</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 разъяснение заинтересованным лицам возможности разрешения земельного спора о местоположении границ земельных участков </w:t>
      </w:r>
      <w:r w:rsidRPr="00223AE6">
        <w:rPr>
          <w:rFonts w:ascii="Times New Roman" w:eastAsia="Times New Roman" w:hAnsi="Times New Roman" w:cs="Times New Roman"/>
          <w:color w:val="000000"/>
          <w:sz w:val="28"/>
          <w:szCs w:val="28"/>
          <w:lang w:eastAsia="ru-RU"/>
        </w:rPr>
        <w:br/>
        <w:t>в судебном порядке.</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223AE6" w:rsidRPr="00223AE6" w:rsidRDefault="00223AE6" w:rsidP="00223AE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223AE6">
        <w:rPr>
          <w:rFonts w:ascii="Times New Roman" w:eastAsia="Times New Roman" w:hAnsi="Times New Roman" w:cs="Times New Roman"/>
          <w:bCs/>
          <w:color w:val="000000"/>
          <w:sz w:val="28"/>
          <w:szCs w:val="28"/>
          <w:lang w:eastAsia="ru-RU"/>
        </w:rPr>
        <w:t xml:space="preserve">3. Порядок формирования </w:t>
      </w:r>
      <w:r w:rsidRPr="00223AE6">
        <w:rPr>
          <w:rFonts w:ascii="Times New Roman" w:eastAsia="Times New Roman" w:hAnsi="Times New Roman" w:cs="Times New Roman"/>
          <w:color w:val="000000"/>
          <w:sz w:val="28"/>
          <w:szCs w:val="28"/>
          <w:lang w:eastAsia="ru-RU"/>
        </w:rPr>
        <w:t xml:space="preserve">Согласительной комиссии, ее состав </w:t>
      </w:r>
      <w:r w:rsidRPr="00223AE6">
        <w:rPr>
          <w:rFonts w:ascii="Times New Roman" w:eastAsia="Times New Roman" w:hAnsi="Times New Roman" w:cs="Times New Roman"/>
          <w:color w:val="000000"/>
          <w:sz w:val="28"/>
          <w:szCs w:val="28"/>
          <w:lang w:eastAsia="ru-RU"/>
        </w:rPr>
        <w:br/>
        <w:t>и полномочия членов Согласительной комиссии</w:t>
      </w:r>
    </w:p>
    <w:p w:rsidR="00223AE6" w:rsidRPr="00223AE6" w:rsidRDefault="00223AE6" w:rsidP="00223AE6">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lang w:eastAsia="ru-RU"/>
        </w:rPr>
      </w:pP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3.1. Согласительная комиссия формируется Комитетом в течение 20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3.2. Состав Согласительной комиссии утверждается приказом Комитета.</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3.3. В состав Согласительной комиссии включаются по одному представителю от:</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1) управления имущественных отношений Алтайского края;</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2) Межрегионального территориального управления федерального агентства по управлению государственным имуществом в Алтайском крае и Республике Алтай;</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3) Министерства природных ресурсов и экологии Алтайского края </w:t>
      </w:r>
      <w:r w:rsidRPr="00223AE6">
        <w:rPr>
          <w:rFonts w:ascii="Times New Roman" w:eastAsia="Times New Roman" w:hAnsi="Times New Roman" w:cs="Times New Roman"/>
          <w:color w:val="000000"/>
          <w:sz w:val="28"/>
          <w:szCs w:val="28"/>
          <w:lang w:eastAsia="ru-RU"/>
        </w:rPr>
        <w:br/>
        <w:t>(в случае, если объектами комплексных кадастровых работ являются лесные участки из земель лесного фонда);</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 Комитета; </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5) администрации района города Барнаула, на территории которого выполняются комплексные кадастровые работы;</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6) Управления Федеральной службы государственной регистрации, кадастра и картографии по Алтайскому краю;</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7) саморегулируемой организации, членом которой является кадастровый инженер;</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3.4. В состав Согласительной комиссии наряду с представителями, указанными в пункте 3.3 Регламента, включаются:</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1) один представитель от комитета по строительству, архитектуре </w:t>
      </w:r>
      <w:r w:rsidRPr="00223AE6">
        <w:rPr>
          <w:rFonts w:ascii="Times New Roman" w:eastAsia="Times New Roman" w:hAnsi="Times New Roman" w:cs="Times New Roman"/>
          <w:color w:val="000000"/>
          <w:sz w:val="28"/>
          <w:szCs w:val="28"/>
          <w:lang w:eastAsia="ru-RU"/>
        </w:rPr>
        <w:br/>
        <w:t>и развитию города Барнаула;</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2) 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w:t>
      </w:r>
      <w:r w:rsidRPr="00223AE6">
        <w:rPr>
          <w:rFonts w:ascii="Times New Roman" w:eastAsia="Times New Roman" w:hAnsi="Times New Roman" w:cs="Times New Roman"/>
          <w:color w:val="000000"/>
          <w:sz w:val="28"/>
          <w:szCs w:val="28"/>
          <w:lang w:eastAsia="ru-RU"/>
        </w:rPr>
        <w:br/>
        <w:t xml:space="preserve">в пункте 3 части 6 статьи 42.2 Федерального закона от 24.07.2007 </w:t>
      </w:r>
      <w:r w:rsidRPr="00223AE6">
        <w:rPr>
          <w:rFonts w:ascii="Times New Roman" w:eastAsia="Times New Roman" w:hAnsi="Times New Roman" w:cs="Times New Roman"/>
          <w:color w:val="000000"/>
          <w:sz w:val="28"/>
          <w:szCs w:val="28"/>
          <w:lang w:eastAsia="ru-RU"/>
        </w:rPr>
        <w:br/>
        <w:t xml:space="preserve">№221-ФЗ, в случае, если выполнение комплексных кадастровых работ финансируется за счет бюджетных средств, а в случае, если выполнение </w:t>
      </w:r>
      <w:r w:rsidRPr="00223AE6">
        <w:rPr>
          <w:rFonts w:ascii="Times New Roman" w:eastAsia="Times New Roman" w:hAnsi="Times New Roman" w:cs="Times New Roman"/>
          <w:color w:val="000000"/>
          <w:sz w:val="28"/>
          <w:szCs w:val="28"/>
          <w:lang w:eastAsia="ru-RU"/>
        </w:rPr>
        <w:lastRenderedPageBreak/>
        <w:t>таких работ финансируется за счет внебюджетных средств, – заказчики комплексных кадастровых работ (их представитель).</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иных членов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3.6. Председателем Согласительной комиссии является первый заместитель главы администрации города Барнаула.</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3.7. Председатель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1) возглавляет Согласительную комиссию и руководит </w:t>
      </w:r>
      <w:r w:rsidRPr="00223AE6">
        <w:rPr>
          <w:rFonts w:ascii="Times New Roman" w:eastAsia="Times New Roman" w:hAnsi="Times New Roman" w:cs="Times New Roman"/>
          <w:color w:val="000000"/>
          <w:sz w:val="28"/>
          <w:szCs w:val="28"/>
          <w:lang w:eastAsia="ru-RU"/>
        </w:rPr>
        <w:br/>
        <w:t>ее деятельностью;</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2) планирует деятельность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 координирует работу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4) утверждает повестку заседания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5) назначает дату, время, место проведения заседания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6) председательствует на заседаниях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7) организует рассмотрение вопросов повестки заседания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8) 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голосования;</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9) подписывает заключения о результатах рассмотрения возражений заинтересованных лиц относительно местоположения границ земельных участков, протокол заседания Согласительной комиссии, акт согласования местоположения границ, иные документы, связанные с деятельностью </w:t>
      </w:r>
      <w:r w:rsidRPr="00223AE6">
        <w:rPr>
          <w:rFonts w:ascii="Times New Roman" w:eastAsia="Times New Roman" w:hAnsi="Times New Roman" w:cs="Times New Roman"/>
          <w:color w:val="000000"/>
          <w:sz w:val="28"/>
          <w:szCs w:val="28"/>
          <w:lang w:eastAsia="ru-RU"/>
        </w:rPr>
        <w:br/>
        <w:t>и принятием решений Согласительной комиссии;</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10) осуществляет иные полномочия, необходимые для организации деятельности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3.8. Заместитель председателя Согласительной комиссии исполняет полномочия председателя Согласительной комиссии в случае его временного отсутствия.</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3.9. Секретарь Согласительной комиссии избирается на заседании Согласительной комиссии из числа членов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Секретарь Согласительной комиссии считается избранным, если </w:t>
      </w:r>
      <w:r w:rsidRPr="00223AE6">
        <w:rPr>
          <w:rFonts w:ascii="Times New Roman" w:eastAsia="Times New Roman" w:hAnsi="Times New Roman" w:cs="Times New Roman"/>
          <w:color w:val="000000"/>
          <w:sz w:val="28"/>
          <w:szCs w:val="28"/>
          <w:lang w:eastAsia="ru-RU"/>
        </w:rPr>
        <w:br/>
        <w:t>за него проголосовало более половины членов Согласительной комиссии, присутствующих на заседании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3.10. Секретарь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1) организует подготовку материалов для рассмотрения на заседании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2) уведомляет членов Согласительной комиссии, приглашенных заинтересованных лиц и исполнителя комплексных кадастровых работ </w:t>
      </w:r>
      <w:r w:rsidRPr="00223AE6">
        <w:rPr>
          <w:rFonts w:ascii="Times New Roman" w:eastAsia="Times New Roman" w:hAnsi="Times New Roman" w:cs="Times New Roman"/>
          <w:color w:val="000000"/>
          <w:sz w:val="28"/>
          <w:szCs w:val="28"/>
          <w:lang w:eastAsia="ru-RU"/>
        </w:rPr>
        <w:br/>
        <w:t xml:space="preserve">о времени и месте проведения заседания Согласительной комиссии, </w:t>
      </w:r>
      <w:r w:rsidRPr="00223AE6">
        <w:rPr>
          <w:rFonts w:ascii="Times New Roman" w:eastAsia="Times New Roman" w:hAnsi="Times New Roman" w:cs="Times New Roman"/>
          <w:color w:val="000000"/>
          <w:sz w:val="28"/>
          <w:szCs w:val="28"/>
          <w:lang w:eastAsia="ru-RU"/>
        </w:rPr>
        <w:br/>
        <w:t xml:space="preserve">а также о повестке заседания Согласительной комиссии, знакомит </w:t>
      </w:r>
      <w:r w:rsidRPr="00223AE6">
        <w:rPr>
          <w:rFonts w:ascii="Times New Roman" w:eastAsia="Times New Roman" w:hAnsi="Times New Roman" w:cs="Times New Roman"/>
          <w:color w:val="000000"/>
          <w:sz w:val="28"/>
          <w:szCs w:val="28"/>
          <w:lang w:eastAsia="ru-RU"/>
        </w:rPr>
        <w:br/>
        <w:t>с материалами, подготовленными к заседанию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lastRenderedPageBreak/>
        <w:t>3) ведет протокол заседания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 оформляет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акт согласования местоположения границ; </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5) подписывает протокол заседания Согласительной комиссии, заключение о результатах рассмотрения возражений заинтересованных лиц относительно местоположения границ земельных участков;</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6) направляет в Комитет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7) ведет делопроизводство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8) выполняет поручения председателя Согласительной комиссии </w:t>
      </w:r>
      <w:r w:rsidRPr="00223AE6">
        <w:rPr>
          <w:rFonts w:ascii="Times New Roman" w:eastAsia="Times New Roman" w:hAnsi="Times New Roman" w:cs="Times New Roman"/>
          <w:color w:val="000000"/>
          <w:sz w:val="28"/>
          <w:szCs w:val="28"/>
          <w:lang w:eastAsia="ru-RU"/>
        </w:rPr>
        <w:br/>
        <w:t>и заместителя председателя Согласительной комиссии.</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9) выполняет иные организационные, документационные, информационные и иные полномочия, связанные с обеспечением деятельности Согласительной комиссии.</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3.11. Члены Согласительной комиссии:</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1) принимают участие в заседаниях Согласительной комиссии;</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2) знакомятся с проектом карты-плана территории и возражениями заинтересованных лиц относительно местоположения границ земельных участков, а также иными материалами, подготовленными к заседанию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 вносят предложения по рассматриваемым вопросам;</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 участвуют в голосовании по всем рассматриваемым вопросам; </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5) подписывают протокол заседания Согласительной комиссии, заключение о результатах рассмотрения возражений заинтересованных лиц относительно местоположения границ земельных участков;</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6) осуществляют иные полномочия, связанные с деятельностью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3.12. Члены Согласительной комиссии имеют право выражать особое мнение по рассматриваемому на заседаниях Согласительной комиссии вопросу.</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Член Согласительной комиссии, имеющий особое мнение, </w:t>
      </w:r>
      <w:r w:rsidRPr="00223AE6">
        <w:rPr>
          <w:rFonts w:ascii="Times New Roman" w:eastAsia="Times New Roman" w:hAnsi="Times New Roman" w:cs="Times New Roman"/>
          <w:color w:val="000000"/>
          <w:sz w:val="28"/>
          <w:szCs w:val="28"/>
          <w:lang w:eastAsia="ru-RU"/>
        </w:rPr>
        <w:br/>
        <w:t>по результатам заседания Согласительной комиссии протокол заседания Согласительной комиссии не подписывает, в указанном протоколе напротив его данных (фамилии, имени, отчества (последнее – при наличии)) делается отметка о наличии особого мнения.</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23AE6" w:rsidRPr="00223AE6" w:rsidRDefault="00223AE6" w:rsidP="00223AE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 Порядок организации деятельности Согласительной комиссии и оформления ее решений </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4.1. Заседание </w:t>
      </w:r>
      <w:r w:rsidRPr="00223AE6">
        <w:rPr>
          <w:rFonts w:ascii="Times New Roman" w:eastAsia="Times New Roman" w:hAnsi="Times New Roman" w:cs="Times New Roman"/>
          <w:color w:val="000000"/>
          <w:sz w:val="28"/>
          <w:szCs w:val="28"/>
          <w:lang w:val="en-US" w:eastAsia="ru-RU"/>
        </w:rPr>
        <w:t>C</w:t>
      </w:r>
      <w:r w:rsidRPr="00223AE6">
        <w:rPr>
          <w:rFonts w:ascii="Times New Roman" w:eastAsia="Times New Roman" w:hAnsi="Times New Roman" w:cs="Times New Roman"/>
          <w:color w:val="000000"/>
          <w:sz w:val="28"/>
          <w:szCs w:val="28"/>
          <w:lang w:eastAsia="ru-RU"/>
        </w:rPr>
        <w:t xml:space="preserve">огласительной комиссии проводится не ранее чем через 15 рабочих дней со дня опубликования Комитетом извещения </w:t>
      </w:r>
      <w:r w:rsidRPr="00223AE6">
        <w:rPr>
          <w:rFonts w:ascii="Times New Roman" w:eastAsia="Times New Roman" w:hAnsi="Times New Roman" w:cs="Times New Roman"/>
          <w:color w:val="000000"/>
          <w:sz w:val="28"/>
          <w:szCs w:val="28"/>
          <w:lang w:eastAsia="ru-RU"/>
        </w:rPr>
        <w:br/>
      </w:r>
      <w:r w:rsidRPr="00223AE6">
        <w:rPr>
          <w:rFonts w:ascii="Times New Roman" w:eastAsia="Times New Roman" w:hAnsi="Times New Roman" w:cs="Times New Roman"/>
          <w:color w:val="000000"/>
          <w:sz w:val="28"/>
          <w:szCs w:val="28"/>
          <w:lang w:eastAsia="ru-RU"/>
        </w:rPr>
        <w:lastRenderedPageBreak/>
        <w:t>о проведении заседания Согласительной комиссии, содержащее, в том числе уведомление о завершении подготовки проекта карты-плана территории.</w:t>
      </w:r>
    </w:p>
    <w:p w:rsidR="00223AE6" w:rsidRPr="00223AE6" w:rsidRDefault="00223AE6" w:rsidP="00223A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4.2. Заседание Согласительной комиссии считается правомочным, если на нем присутствует не менее двух третей от утвержденного состава ее членов.</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4.3. Заседание Согласительной комиссии открывает председатель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4.4.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4.5. Выступление лиц, присутствующих на заседании Согласительной комиссии, осуществляется в порядке очередности при предоставлении слова председателем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4.6. Согласительная комиссия принимает решения </w:t>
      </w:r>
      <w:r w:rsidRPr="00223AE6">
        <w:rPr>
          <w:rFonts w:ascii="Times New Roman" w:eastAsia="Times New Roman" w:hAnsi="Times New Roman" w:cs="Times New Roman"/>
          <w:color w:val="000000"/>
          <w:sz w:val="28"/>
          <w:szCs w:val="28"/>
          <w:lang w:eastAsia="ru-RU"/>
        </w:rPr>
        <w:br/>
        <w:t>по рассматриваемым вопросам путем открытого голосования.</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Решения Согласительной комиссии принимаются большинством голосов от числа присутствующих на заседании членов Согласительной комиссии. </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При равенстве голосов членов Согласительной комиссии голос председателя Согласительной комиссии является решающим.</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4.7. Согласительная комиссия обеспечивает ознакомление любых лиц с проектом карты-плана территории, в том числе в форме документа на бумажном носителе. </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4.8. Ознакомление с проектом карты-плана территории в форме документа на бумажном носителе осуществляется по месту нахождения Согласительной комиссии (г.Барнаул, ул.Короленко, 65) в рабочие дни </w:t>
      </w:r>
      <w:r w:rsidRPr="00223AE6">
        <w:rPr>
          <w:rFonts w:ascii="Times New Roman" w:eastAsia="Times New Roman" w:hAnsi="Times New Roman" w:cs="Times New Roman"/>
          <w:color w:val="000000"/>
          <w:sz w:val="28"/>
          <w:szCs w:val="28"/>
          <w:lang w:eastAsia="ru-RU"/>
        </w:rPr>
        <w:br/>
        <w:t>с 10.00 час. до 13.00 час.</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4.9. Возражения заинтересованных лиц относительно местоположения границ земельных участков, указанных в </w:t>
      </w:r>
      <w:hyperlink r:id="rId9" w:history="1">
        <w:r w:rsidRPr="00223AE6">
          <w:rPr>
            <w:rFonts w:ascii="Times New Roman" w:eastAsia="Times New Roman" w:hAnsi="Times New Roman" w:cs="Times New Roman"/>
            <w:color w:val="000000"/>
            <w:sz w:val="28"/>
            <w:szCs w:val="28"/>
            <w:lang w:eastAsia="ru-RU"/>
          </w:rPr>
          <w:t>пунктах 1</w:t>
        </w:r>
      </w:hyperlink>
      <w:r w:rsidRPr="00223AE6">
        <w:rPr>
          <w:rFonts w:ascii="Times New Roman" w:eastAsia="Times New Roman" w:hAnsi="Times New Roman" w:cs="Times New Roman"/>
          <w:color w:val="000000"/>
          <w:sz w:val="28"/>
          <w:szCs w:val="28"/>
          <w:lang w:eastAsia="ru-RU"/>
        </w:rPr>
        <w:t xml:space="preserve"> и </w:t>
      </w:r>
      <w:hyperlink r:id="rId10" w:history="1">
        <w:r w:rsidRPr="00223AE6">
          <w:rPr>
            <w:rFonts w:ascii="Times New Roman" w:eastAsia="Times New Roman" w:hAnsi="Times New Roman" w:cs="Times New Roman"/>
            <w:color w:val="000000"/>
            <w:sz w:val="28"/>
            <w:szCs w:val="28"/>
            <w:lang w:eastAsia="ru-RU"/>
          </w:rPr>
          <w:t>2 части 1 статьи 42.1</w:t>
        </w:r>
      </w:hyperlink>
      <w:r w:rsidRPr="00223AE6">
        <w:rPr>
          <w:rFonts w:ascii="Times New Roman" w:eastAsia="Times New Roman" w:hAnsi="Times New Roman" w:cs="Times New Roman"/>
          <w:color w:val="000000"/>
          <w:sz w:val="28"/>
          <w:szCs w:val="28"/>
          <w:lang w:eastAsia="ru-RU"/>
        </w:rPr>
        <w:t xml:space="preserve"> Федерального закона от 24.07.2007 №221-ФЗ, могут быть представлены в письменной форме в Согласительную комиссию </w:t>
      </w:r>
      <w:r w:rsidRPr="00223AE6">
        <w:rPr>
          <w:rFonts w:ascii="Times New Roman" w:eastAsia="Times New Roman" w:hAnsi="Times New Roman" w:cs="Times New Roman"/>
          <w:color w:val="000000"/>
          <w:sz w:val="28"/>
          <w:szCs w:val="28"/>
          <w:lang w:eastAsia="ru-RU"/>
        </w:rPr>
        <w:br/>
        <w:t>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35 календарных дней со дня проведения первого заседания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4.10. Возражения заинтересованного лица относительно местоположения границ земельных участков должны содержать следующие сведения:</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1) о лице, направившем возражения относительно местоположения границ земельных участков, в том числе фамилию, имя и (при наличии) отчество; </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lastRenderedPageBreak/>
        <w:t xml:space="preserve">2) адрес правообладателя объекта недвижимости, в отношении которого осуществляется выполнение комплексных кадастровых работ </w:t>
      </w:r>
      <w:r w:rsidRPr="00223AE6">
        <w:rPr>
          <w:rFonts w:ascii="Times New Roman" w:eastAsia="Times New Roman" w:hAnsi="Times New Roman" w:cs="Times New Roman"/>
          <w:color w:val="000000"/>
          <w:sz w:val="28"/>
          <w:szCs w:val="28"/>
          <w:lang w:eastAsia="ru-RU"/>
        </w:rPr>
        <w:br/>
        <w:t xml:space="preserve">и (или) адрес его электронной почты; </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3) реквизиты документа, удостоверяющего личность вышеуказанного правообладателя объекта недвижимости; </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 реквизиты документа, удостоверяющего личность представителя лица, предоставившего возражения относительно местоположения границ земельных участков (в случае, если такие возражения предоставляются представителем лица, направившем такие возражения); </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5) обоснование причин несогласия заинтересованного лица </w:t>
      </w:r>
      <w:r w:rsidRPr="00223AE6">
        <w:rPr>
          <w:rFonts w:ascii="Times New Roman" w:eastAsia="Times New Roman" w:hAnsi="Times New Roman" w:cs="Times New Roman"/>
          <w:color w:val="000000"/>
          <w:sz w:val="28"/>
          <w:szCs w:val="28"/>
          <w:lang w:eastAsia="ru-RU"/>
        </w:rPr>
        <w:br/>
        <w:t xml:space="preserve">с местоположением границ земельного участка; </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6) кадастровый номер земельного участка (при наличии) или обозначение образуемого земельного участка в соответствии с проектом карты-плана территории. </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К возражениям заинтересованного лица относительно местоположения границ земельных участков должны быть приложены копии документов, подтверждающих право лица, направившего данные возражения, на такие земельные участки, или иные документы, устанавливающие или удостоверяющие права на такие земельные участки, а также документы, определяющие или определявшие местоположение границ при образовании таких земельных участков (при наличии).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4.11. Возражения заинтересованного лица относительно местоположения границ земельных участков, в которых не содержатся сведения, и (или) к которым не приложены копии документов, предусмотренные пунктом 4.10 Регламента, на заседании Согласительной комиссии по существу не рассматриваются.</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4.12. После рассмотрения представленных возражений заинтересованных лиц относительно местоположения границ земельных участков Согласительная комиссия принимает одно из следующих решений:</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1) о нецелесообразности изменения проекта карты-плана территории в случае необоснованности возражений заинтересованных лиц;</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2) о необходимости изменения проекта карты-плана территории </w:t>
      </w:r>
      <w:r w:rsidRPr="00223AE6">
        <w:rPr>
          <w:rFonts w:ascii="Times New Roman" w:eastAsia="Times New Roman" w:hAnsi="Times New Roman" w:cs="Times New Roman"/>
          <w:color w:val="000000"/>
          <w:sz w:val="28"/>
          <w:szCs w:val="28"/>
          <w:lang w:eastAsia="ru-RU"/>
        </w:rPr>
        <w:br/>
        <w:t>в случае обоснованности возражений заинтересованных лиц.</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4.13. В случае принятия членами Согласительной комиссии решения о нецелесообразности изменения проекта карты-плана территории выполнения комплексных кадастровых работ и необоснованности возражений заинтересованных лиц председателем Согласительной комиссии дается разъяснение заинтересованным лицам о возможности разрешения спора о местоположении границ земельных участков </w:t>
      </w:r>
      <w:r w:rsidRPr="00223AE6">
        <w:rPr>
          <w:rFonts w:ascii="Times New Roman" w:eastAsia="Times New Roman" w:hAnsi="Times New Roman" w:cs="Times New Roman"/>
          <w:color w:val="000000"/>
          <w:sz w:val="28"/>
          <w:szCs w:val="28"/>
          <w:lang w:eastAsia="ru-RU"/>
        </w:rPr>
        <w:br/>
        <w:t>в судебном порядке.</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4.14.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lastRenderedPageBreak/>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w:t>
      </w:r>
      <w:r w:rsidRPr="00223AE6">
        <w:rPr>
          <w:rFonts w:ascii="Times New Roman" w:eastAsia="Times New Roman" w:hAnsi="Times New Roman" w:cs="Times New Roman"/>
          <w:color w:val="000000"/>
          <w:sz w:val="28"/>
          <w:szCs w:val="28"/>
          <w:lang w:eastAsia="ru-RU"/>
        </w:rPr>
        <w:br/>
        <w:t>в законную силу судебного акта, в том числе в связи с рассмотрением земельного спора о местоположении границ земельного участка;</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4.15. По результатам работы Согласительной комиссии составляется протокол заседания Согласительной комиссии, а также составляется заключение о результатах рассмотрения возражений относительно местоположения границ земельных участков.</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4.16. Протокол заседания Согласительной комиссии составляется </w:t>
      </w:r>
      <w:r w:rsidRPr="00223AE6">
        <w:rPr>
          <w:rFonts w:ascii="Times New Roman" w:eastAsia="Times New Roman" w:hAnsi="Times New Roman" w:cs="Times New Roman"/>
          <w:color w:val="000000"/>
          <w:sz w:val="28"/>
          <w:szCs w:val="28"/>
          <w:lang w:eastAsia="ru-RU"/>
        </w:rPr>
        <w:br/>
        <w:t xml:space="preserve">по </w:t>
      </w:r>
      <w:hyperlink r:id="rId11" w:history="1">
        <w:r w:rsidRPr="00223AE6">
          <w:rPr>
            <w:rFonts w:ascii="Times New Roman" w:eastAsia="Times New Roman" w:hAnsi="Times New Roman" w:cs="Times New Roman"/>
            <w:color w:val="000000"/>
            <w:sz w:val="28"/>
            <w:szCs w:val="28"/>
            <w:lang w:eastAsia="ru-RU"/>
          </w:rPr>
          <w:t>форме</w:t>
        </w:r>
      </w:hyperlink>
      <w:r w:rsidRPr="00223AE6">
        <w:rPr>
          <w:rFonts w:ascii="Times New Roman" w:eastAsia="Times New Roman" w:hAnsi="Times New Roman" w:cs="Times New Roman"/>
          <w:color w:val="000000"/>
          <w:sz w:val="28"/>
          <w:szCs w:val="28"/>
          <w:lang w:eastAsia="ru-RU"/>
        </w:rPr>
        <w:t xml:space="preserve"> и содержанию в соответствии с приказом Министерства экономического развития Российской Федерации от 20.04.2015 №244 </w:t>
      </w:r>
      <w:r w:rsidRPr="00223AE6">
        <w:rPr>
          <w:rFonts w:ascii="Times New Roman" w:eastAsia="Times New Roman" w:hAnsi="Times New Roman" w:cs="Times New Roman"/>
          <w:color w:val="000000"/>
          <w:sz w:val="28"/>
          <w:szCs w:val="28"/>
          <w:lang w:eastAsia="ru-RU"/>
        </w:rPr>
        <w:b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В случае непоступления в Согласительную комиссию возражений заинтересованных лиц относительно местоположения границ земельных участков в протоколе заседания Согласительной комиссии об этом делается соответствующая запись.</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4.17. Протокол заседания Согласительной комиссии оформляется </w:t>
      </w:r>
      <w:r w:rsidRPr="00223AE6">
        <w:rPr>
          <w:rFonts w:ascii="Times New Roman" w:eastAsia="Times New Roman" w:hAnsi="Times New Roman" w:cs="Times New Roman"/>
          <w:color w:val="000000"/>
          <w:sz w:val="28"/>
          <w:szCs w:val="28"/>
          <w:lang w:eastAsia="ru-RU"/>
        </w:rPr>
        <w:br/>
        <w:t xml:space="preserve">в день проведения заседания Согласительной комиссии и подписывается председателем Согласительной комиссии, заместителем председателя Согласительной комиссии, секретарем Согласительной комиссии и всеми присутствующими на заседании членами Согласительной комиссии </w:t>
      </w:r>
      <w:r w:rsidRPr="00223AE6">
        <w:rPr>
          <w:rFonts w:ascii="Times New Roman" w:eastAsia="Times New Roman" w:hAnsi="Times New Roman" w:cs="Times New Roman"/>
          <w:color w:val="000000"/>
          <w:sz w:val="28"/>
          <w:szCs w:val="28"/>
          <w:lang w:eastAsia="ru-RU"/>
        </w:rPr>
        <w:br/>
        <w:t>(за исключением членов Согласительной комиссии, имеющих особое мнение по рассматриваемому на заседании Согласительной комиссии вопросу).</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4.18. Заключение о результатах рассмотрения возражений относительно местоположения границ земельных участков оформляется секретарем Согласительной комиссии в день проведения заседания Согласительной комиссии в форме документа на бумажном носителе.</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Заключение о результатах рассмотрения возражений заинтересованных лиц относительно местоположения границ земельных участков подписывается всеми присутствующими членами Согласительной комиссии в день проведения заседания Согласительной комиссии. </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4.19. В заключении о результатах рассмотрения возражений заинтересованных лиц относительно местоположения границ земельных участков отражается краткое содержание возражений заинтересованных </w:t>
      </w:r>
      <w:r w:rsidRPr="00223AE6">
        <w:rPr>
          <w:rFonts w:ascii="Times New Roman" w:eastAsia="Times New Roman" w:hAnsi="Times New Roman" w:cs="Times New Roman"/>
          <w:color w:val="000000"/>
          <w:sz w:val="28"/>
          <w:szCs w:val="28"/>
          <w:lang w:eastAsia="ru-RU"/>
        </w:rPr>
        <w:lastRenderedPageBreak/>
        <w:t>лиц относительно местоположения границ земельных участков, выводы Согласительной комиссии по результатам рассмотрения указанных возражений заинтересованных лиц.</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4.20. Акт согласования местоположения границ оформляется секретарем Согласительной комиссией в соответствии с приказом Федеральной службы государственной регистрации, кадастра </w:t>
      </w:r>
      <w:r w:rsidRPr="00223AE6">
        <w:rPr>
          <w:rFonts w:ascii="Times New Roman" w:eastAsia="Times New Roman" w:hAnsi="Times New Roman" w:cs="Times New Roman"/>
          <w:color w:val="000000"/>
          <w:sz w:val="28"/>
          <w:szCs w:val="28"/>
          <w:lang w:eastAsia="ru-RU"/>
        </w:rPr>
        <w:br/>
        <w:t xml:space="preserve">и картографии от 04.08.2021 №П/0337 «Об установлении формы </w:t>
      </w:r>
      <w:r w:rsidRPr="00223AE6">
        <w:rPr>
          <w:rFonts w:ascii="Times New Roman" w:eastAsia="Times New Roman" w:hAnsi="Times New Roman" w:cs="Times New Roman"/>
          <w:color w:val="000000"/>
          <w:sz w:val="28"/>
          <w:szCs w:val="28"/>
          <w:lang w:eastAsia="ru-RU"/>
        </w:rPr>
        <w:br/>
        <w:t>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 в форме документа на бумажном носителе.</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Оформленный акт согласования местоположения границ </w:t>
      </w:r>
      <w:r w:rsidRPr="00223AE6">
        <w:rPr>
          <w:rFonts w:ascii="Times New Roman" w:eastAsia="Times New Roman" w:hAnsi="Times New Roman" w:cs="Times New Roman"/>
          <w:color w:val="000000"/>
          <w:sz w:val="28"/>
          <w:szCs w:val="28"/>
          <w:lang w:eastAsia="ru-RU"/>
        </w:rPr>
        <w:br/>
        <w:t>на бумажном носителе заверяется в день проведения заседания Согласительной комиссии подписью председателя Согласительной комиссии и оттиском печати Комитета.</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Акт согласования местоположения границ, оформленный </w:t>
      </w:r>
      <w:r w:rsidRPr="00223AE6">
        <w:rPr>
          <w:rFonts w:ascii="Times New Roman" w:eastAsia="Times New Roman" w:hAnsi="Times New Roman" w:cs="Times New Roman"/>
          <w:color w:val="000000"/>
          <w:sz w:val="28"/>
          <w:szCs w:val="28"/>
          <w:lang w:eastAsia="ru-RU"/>
        </w:rPr>
        <w:br/>
        <w:t>на нескольких листах, прошивается и скрепляется подписью председателя Согласительной комиссии и оттиском печати Комитета на обороте последнего листа указанного акта.</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 xml:space="preserve">4.21. Протокол заседания Согласительной комиссии, заключение </w:t>
      </w:r>
      <w:r w:rsidRPr="00223AE6">
        <w:rPr>
          <w:rFonts w:ascii="Times New Roman" w:eastAsia="Times New Roman" w:hAnsi="Times New Roman" w:cs="Times New Roman"/>
          <w:color w:val="000000"/>
          <w:sz w:val="28"/>
          <w:szCs w:val="28"/>
          <w:lang w:eastAsia="ru-RU"/>
        </w:rPr>
        <w:br/>
        <w:t>о результатах рассмотрения возражений заинтересованных лиц относительно местоположения границ земельных участков, а также акт согласования местоположения границ хранятся в Комитете.</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223AE6" w:rsidRPr="00223AE6" w:rsidRDefault="00223AE6" w:rsidP="00223AE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5. Заключительные положения</w:t>
      </w:r>
    </w:p>
    <w:p w:rsidR="00223AE6" w:rsidRPr="00223AE6" w:rsidRDefault="00223AE6" w:rsidP="00223AE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5.1. В течение 20 рабочих дней со дня истечения срока представления предусмотренных пунктом 4.9 Регламента возражений Согласительная комиссия направляет в Комитет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bCs/>
          <w:color w:val="000000"/>
          <w:sz w:val="28"/>
          <w:szCs w:val="28"/>
          <w:lang w:eastAsia="ru-RU"/>
        </w:rPr>
        <w:t xml:space="preserve">5.2. Комитет утверждает карту-план территории и в срок не более трех рабочих дней со дня ее утверждения направляет в Управление Федеральной службы государственной регистрации, кадастра </w:t>
      </w:r>
      <w:r w:rsidRPr="00223AE6">
        <w:rPr>
          <w:rFonts w:ascii="Times New Roman" w:eastAsia="Times New Roman" w:hAnsi="Times New Roman" w:cs="Times New Roman"/>
          <w:bCs/>
          <w:color w:val="000000"/>
          <w:sz w:val="28"/>
          <w:szCs w:val="28"/>
          <w:lang w:eastAsia="ru-RU"/>
        </w:rPr>
        <w:br/>
        <w:t xml:space="preserve">и картографии по Алтайскому краю заявление о </w:t>
      </w:r>
      <w:r w:rsidRPr="00223AE6">
        <w:rPr>
          <w:rFonts w:ascii="Times New Roman" w:eastAsia="Times New Roman" w:hAnsi="Times New Roman" w:cs="Times New Roman"/>
          <w:color w:val="000000"/>
          <w:sz w:val="28"/>
          <w:szCs w:val="28"/>
          <w:lang w:eastAsia="ru-RU"/>
        </w:rPr>
        <w:t xml:space="preserve">государственном кадастровом учете и карту-план территории посредством отправления </w:t>
      </w:r>
      <w:r w:rsidRPr="00223AE6">
        <w:rPr>
          <w:rFonts w:ascii="Times New Roman" w:eastAsia="Times New Roman" w:hAnsi="Times New Roman" w:cs="Times New Roman"/>
          <w:color w:val="000000"/>
          <w:sz w:val="28"/>
          <w:szCs w:val="28"/>
          <w:lang w:eastAsia="ru-RU"/>
        </w:rPr>
        <w:br/>
        <w:t>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t>5.3.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разрешаются в судебном порядке.</w:t>
      </w:r>
    </w:p>
    <w:p w:rsidR="00223AE6" w:rsidRPr="00223AE6" w:rsidRDefault="00223AE6" w:rsidP="00223AE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3AE6">
        <w:rPr>
          <w:rFonts w:ascii="Times New Roman" w:eastAsia="Times New Roman" w:hAnsi="Times New Roman" w:cs="Times New Roman"/>
          <w:color w:val="000000"/>
          <w:sz w:val="28"/>
          <w:szCs w:val="28"/>
          <w:lang w:eastAsia="ru-RU"/>
        </w:rPr>
        <w:lastRenderedPageBreak/>
        <w:t>5.4. Наличие или отсутствие утвержденного Согласительной комиссией заключения</w:t>
      </w:r>
      <w:r w:rsidRPr="00223AE6">
        <w:rPr>
          <w:rFonts w:ascii="Times New Roman" w:eastAsia="Times New Roman" w:hAnsi="Times New Roman" w:cs="Times New Roman"/>
          <w:b/>
          <w:color w:val="000000"/>
          <w:sz w:val="28"/>
          <w:szCs w:val="28"/>
          <w:lang w:eastAsia="ru-RU"/>
        </w:rPr>
        <w:t xml:space="preserve"> </w:t>
      </w:r>
      <w:r w:rsidRPr="00223AE6">
        <w:rPr>
          <w:rFonts w:ascii="Times New Roman" w:eastAsia="Times New Roman" w:hAnsi="Times New Roman" w:cs="Times New Roman"/>
          <w:color w:val="000000"/>
          <w:sz w:val="28"/>
          <w:szCs w:val="28"/>
          <w:lang w:eastAsia="ru-RU"/>
        </w:rPr>
        <w:t>о результатах рассмотрения возражений заинтересованных лиц относительно местоположения границ земельных участков</w:t>
      </w:r>
      <w:r w:rsidRPr="00223AE6">
        <w:rPr>
          <w:rFonts w:ascii="Times New Roman" w:eastAsia="Times New Roman" w:hAnsi="Times New Roman" w:cs="Times New Roman"/>
          <w:b/>
          <w:color w:val="000000"/>
          <w:sz w:val="28"/>
          <w:szCs w:val="28"/>
          <w:lang w:eastAsia="ru-RU"/>
        </w:rPr>
        <w:t xml:space="preserve"> </w:t>
      </w:r>
      <w:r w:rsidRPr="00223AE6">
        <w:rPr>
          <w:rFonts w:ascii="Times New Roman" w:eastAsia="Times New Roman" w:hAnsi="Times New Roman" w:cs="Times New Roman"/>
          <w:color w:val="000000"/>
          <w:sz w:val="28"/>
          <w:szCs w:val="28"/>
          <w:lang w:eastAsia="ru-RU"/>
        </w:rPr>
        <w:t xml:space="preserve">не препятствует обращению в суд для разрешения земельных споров о местоположении границ земельных участков, расположенных </w:t>
      </w:r>
      <w:r w:rsidRPr="00223AE6">
        <w:rPr>
          <w:rFonts w:ascii="Times New Roman" w:eastAsia="Times New Roman" w:hAnsi="Times New Roman" w:cs="Times New Roman"/>
          <w:color w:val="000000"/>
          <w:sz w:val="28"/>
          <w:szCs w:val="28"/>
          <w:lang w:eastAsia="ru-RU"/>
        </w:rPr>
        <w:br/>
        <w:t>на территории, на которой выполняются комплексные кадастровые работы.</w:t>
      </w:r>
      <w:bookmarkEnd w:id="2"/>
    </w:p>
    <w:p w:rsidR="00223AE6" w:rsidRDefault="00223AE6" w:rsidP="00196594">
      <w:pPr>
        <w:tabs>
          <w:tab w:val="right" w:pos="9355"/>
        </w:tabs>
        <w:spacing w:after="0" w:line="240" w:lineRule="auto"/>
        <w:jc w:val="both"/>
        <w:rPr>
          <w:rFonts w:ascii="Times New Roman" w:eastAsia="Times New Roman" w:hAnsi="Times New Roman" w:cs="Times New Roman"/>
          <w:sz w:val="28"/>
          <w:szCs w:val="28"/>
          <w:lang w:eastAsia="ru-RU"/>
        </w:rPr>
      </w:pPr>
    </w:p>
    <w:sectPr w:rsidR="00223AE6" w:rsidSect="00F07FE3">
      <w:headerReference w:type="default" r:id="rId12"/>
      <w:pgSz w:w="11906" w:h="16838"/>
      <w:pgMar w:top="709" w:right="851"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A44" w:rsidRDefault="00643A44" w:rsidP="00507F47">
      <w:pPr>
        <w:spacing w:after="0" w:line="240" w:lineRule="auto"/>
      </w:pPr>
      <w:r>
        <w:separator/>
      </w:r>
    </w:p>
  </w:endnote>
  <w:endnote w:type="continuationSeparator" w:id="0">
    <w:p w:rsidR="00643A44" w:rsidRDefault="00643A44" w:rsidP="0050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A44" w:rsidRDefault="00643A44" w:rsidP="00507F47">
      <w:pPr>
        <w:spacing w:after="0" w:line="240" w:lineRule="auto"/>
      </w:pPr>
      <w:r>
        <w:separator/>
      </w:r>
    </w:p>
  </w:footnote>
  <w:footnote w:type="continuationSeparator" w:id="0">
    <w:p w:rsidR="00643A44" w:rsidRDefault="00643A44" w:rsidP="00507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094683"/>
      <w:docPartObj>
        <w:docPartGallery w:val="Page Numbers (Top of Page)"/>
        <w:docPartUnique/>
      </w:docPartObj>
    </w:sdtPr>
    <w:sdtEndPr/>
    <w:sdtContent>
      <w:p w:rsidR="00300942" w:rsidRDefault="00300942">
        <w:pPr>
          <w:pStyle w:val="a6"/>
          <w:jc w:val="right"/>
        </w:pPr>
        <w:r>
          <w:fldChar w:fldCharType="begin"/>
        </w:r>
        <w:r>
          <w:instrText>PAGE   \* MERGEFORMAT</w:instrText>
        </w:r>
        <w:r>
          <w:fldChar w:fldCharType="separate"/>
        </w:r>
        <w:r w:rsidR="001D6134">
          <w:rPr>
            <w:noProof/>
          </w:rPr>
          <w:t>10</w:t>
        </w:r>
        <w:r>
          <w:fldChar w:fldCharType="end"/>
        </w:r>
      </w:p>
    </w:sdtContent>
  </w:sdt>
  <w:p w:rsidR="00300942" w:rsidRDefault="003009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D2C"/>
    <w:multiLevelType w:val="hybridMultilevel"/>
    <w:tmpl w:val="60D07C0E"/>
    <w:lvl w:ilvl="0" w:tplc="D82EE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9B"/>
    <w:rsid w:val="000124DD"/>
    <w:rsid w:val="001735A3"/>
    <w:rsid w:val="00176552"/>
    <w:rsid w:val="00196594"/>
    <w:rsid w:val="001A7D3E"/>
    <w:rsid w:val="001C3BCA"/>
    <w:rsid w:val="001D03CD"/>
    <w:rsid w:val="001D05DF"/>
    <w:rsid w:val="001D405E"/>
    <w:rsid w:val="001D6134"/>
    <w:rsid w:val="00201DC6"/>
    <w:rsid w:val="00210147"/>
    <w:rsid w:val="00223AE6"/>
    <w:rsid w:val="00224DCF"/>
    <w:rsid w:val="00264398"/>
    <w:rsid w:val="0027047C"/>
    <w:rsid w:val="002973A3"/>
    <w:rsid w:val="002B6D5E"/>
    <w:rsid w:val="002C5DD4"/>
    <w:rsid w:val="00300942"/>
    <w:rsid w:val="003061F4"/>
    <w:rsid w:val="00391E12"/>
    <w:rsid w:val="003C3227"/>
    <w:rsid w:val="00467F1F"/>
    <w:rsid w:val="004E1DCA"/>
    <w:rsid w:val="00507F47"/>
    <w:rsid w:val="00524AF8"/>
    <w:rsid w:val="005C2154"/>
    <w:rsid w:val="00615611"/>
    <w:rsid w:val="006170C4"/>
    <w:rsid w:val="00635DA2"/>
    <w:rsid w:val="006435E0"/>
    <w:rsid w:val="00643A44"/>
    <w:rsid w:val="006837CB"/>
    <w:rsid w:val="006914AA"/>
    <w:rsid w:val="00734F1B"/>
    <w:rsid w:val="00763B99"/>
    <w:rsid w:val="008061AF"/>
    <w:rsid w:val="00847AAD"/>
    <w:rsid w:val="008A6030"/>
    <w:rsid w:val="008B6DF0"/>
    <w:rsid w:val="008C7DD3"/>
    <w:rsid w:val="008F6507"/>
    <w:rsid w:val="009A3D8F"/>
    <w:rsid w:val="009A67F7"/>
    <w:rsid w:val="00A7669E"/>
    <w:rsid w:val="00AB74AA"/>
    <w:rsid w:val="00AB7DD6"/>
    <w:rsid w:val="00B22B24"/>
    <w:rsid w:val="00B27820"/>
    <w:rsid w:val="00B52ACC"/>
    <w:rsid w:val="00B845F7"/>
    <w:rsid w:val="00B95EA0"/>
    <w:rsid w:val="00BA2923"/>
    <w:rsid w:val="00BB4AEC"/>
    <w:rsid w:val="00BB7216"/>
    <w:rsid w:val="00C31562"/>
    <w:rsid w:val="00C45179"/>
    <w:rsid w:val="00C73875"/>
    <w:rsid w:val="00C8180B"/>
    <w:rsid w:val="00C83554"/>
    <w:rsid w:val="00CB7086"/>
    <w:rsid w:val="00CF1EAD"/>
    <w:rsid w:val="00CF2309"/>
    <w:rsid w:val="00CF780B"/>
    <w:rsid w:val="00D43549"/>
    <w:rsid w:val="00D509A8"/>
    <w:rsid w:val="00D50B98"/>
    <w:rsid w:val="00D963FC"/>
    <w:rsid w:val="00DA019B"/>
    <w:rsid w:val="00DC03FD"/>
    <w:rsid w:val="00DC44E5"/>
    <w:rsid w:val="00EC17E2"/>
    <w:rsid w:val="00F07FE3"/>
    <w:rsid w:val="00F172C1"/>
    <w:rsid w:val="00F85C12"/>
    <w:rsid w:val="00FB137B"/>
    <w:rsid w:val="00FE3E65"/>
    <w:rsid w:val="00FF3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C8495-ACF1-4989-9532-3645D077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7D3E"/>
    <w:rPr>
      <w:rFonts w:ascii="Tahoma" w:hAnsi="Tahoma" w:cs="Tahoma"/>
      <w:sz w:val="16"/>
      <w:szCs w:val="16"/>
    </w:rPr>
  </w:style>
  <w:style w:type="paragraph" w:styleId="a5">
    <w:name w:val="List Paragraph"/>
    <w:basedOn w:val="a"/>
    <w:uiPriority w:val="34"/>
    <w:qFormat/>
    <w:rsid w:val="005C2154"/>
    <w:pPr>
      <w:ind w:left="720"/>
      <w:contextualSpacing/>
    </w:pPr>
  </w:style>
  <w:style w:type="paragraph" w:styleId="a6">
    <w:name w:val="header"/>
    <w:basedOn w:val="a"/>
    <w:link w:val="a7"/>
    <w:uiPriority w:val="99"/>
    <w:unhideWhenUsed/>
    <w:rsid w:val="00507F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7F47"/>
  </w:style>
  <w:style w:type="paragraph" w:styleId="a8">
    <w:name w:val="footer"/>
    <w:basedOn w:val="a"/>
    <w:link w:val="a9"/>
    <w:uiPriority w:val="99"/>
    <w:unhideWhenUsed/>
    <w:rsid w:val="00507F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333155">
      <w:bodyDiv w:val="1"/>
      <w:marLeft w:val="0"/>
      <w:marRight w:val="0"/>
      <w:marTop w:val="0"/>
      <w:marBottom w:val="0"/>
      <w:divBdr>
        <w:top w:val="none" w:sz="0" w:space="0" w:color="auto"/>
        <w:left w:val="none" w:sz="0" w:space="0" w:color="auto"/>
        <w:bottom w:val="none" w:sz="0" w:space="0" w:color="auto"/>
        <w:right w:val="none" w:sz="0" w:space="0" w:color="auto"/>
      </w:divBdr>
    </w:div>
    <w:div w:id="148022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1972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452750&amp;dst=35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182509&amp;dst=100010" TargetMode="External"/><Relationship Id="rId5" Type="http://schemas.openxmlformats.org/officeDocument/2006/relationships/footnotes" Target="footnotes.xml"/><Relationship Id="rId10" Type="http://schemas.openxmlformats.org/officeDocument/2006/relationships/hyperlink" Target="https://login.consultant.ru/link/?req=doc&amp;base=RZB&amp;n=452750&amp;dst=359"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2750&amp;dst=35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3337</Words>
  <Characters>19023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Пергаева Елизавета Игоревна</dc:creator>
  <cp:lastModifiedBy>Евгения Константиновна  Борисова</cp:lastModifiedBy>
  <cp:revision>2</cp:revision>
  <cp:lastPrinted>2023-07-17T02:33:00Z</cp:lastPrinted>
  <dcterms:created xsi:type="dcterms:W3CDTF">2024-05-21T09:45:00Z</dcterms:created>
  <dcterms:modified xsi:type="dcterms:W3CDTF">2024-05-21T09:45:00Z</dcterms:modified>
</cp:coreProperties>
</file>