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5D" w:rsidRPr="00E145D8" w:rsidRDefault="00C01CD1" w:rsidP="00E145D8">
      <w:pPr>
        <w:ind w:left="5103"/>
        <w:jc w:val="both"/>
        <w:rPr>
          <w:sz w:val="28"/>
          <w:szCs w:val="28"/>
        </w:rPr>
      </w:pPr>
      <w:bookmarkStart w:id="0" w:name="_GoBack"/>
      <w:bookmarkEnd w:id="0"/>
      <w:r w:rsidRPr="00C01CD1">
        <w:rPr>
          <w:sz w:val="28"/>
          <w:szCs w:val="28"/>
        </w:rPr>
        <w:t>Приложение</w:t>
      </w:r>
      <w:r w:rsidR="007B795D" w:rsidRPr="007B795D">
        <w:rPr>
          <w:sz w:val="28"/>
          <w:szCs w:val="28"/>
        </w:rPr>
        <w:t xml:space="preserve"> 1</w:t>
      </w:r>
    </w:p>
    <w:p w:rsidR="00C01CD1" w:rsidRDefault="00C01CD1" w:rsidP="00E145D8">
      <w:pPr>
        <w:ind w:left="5103"/>
        <w:jc w:val="both"/>
        <w:rPr>
          <w:sz w:val="28"/>
          <w:szCs w:val="28"/>
        </w:rPr>
      </w:pPr>
      <w:r w:rsidRPr="00C01CD1">
        <w:rPr>
          <w:sz w:val="28"/>
          <w:szCs w:val="28"/>
        </w:rPr>
        <w:t xml:space="preserve">к Порядку предоставления отчета руководителя </w:t>
      </w:r>
      <w:r w:rsidR="00E145D8">
        <w:rPr>
          <w:sz w:val="28"/>
          <w:szCs w:val="28"/>
        </w:rPr>
        <w:t>муниципального унитарного предприятия</w:t>
      </w:r>
      <w:r w:rsidRPr="00C01CD1">
        <w:rPr>
          <w:sz w:val="28"/>
          <w:szCs w:val="28"/>
        </w:rPr>
        <w:t xml:space="preserve"> «Землеустройство и геодезия» </w:t>
      </w:r>
      <w:proofErr w:type="spellStart"/>
      <w:r w:rsidRPr="00C01CD1">
        <w:rPr>
          <w:sz w:val="28"/>
          <w:szCs w:val="28"/>
        </w:rPr>
        <w:t>г</w:t>
      </w:r>
      <w:proofErr w:type="gramStart"/>
      <w:r w:rsidRPr="00C01CD1">
        <w:rPr>
          <w:sz w:val="28"/>
          <w:szCs w:val="28"/>
        </w:rPr>
        <w:t>.Б</w:t>
      </w:r>
      <w:proofErr w:type="gramEnd"/>
      <w:r w:rsidRPr="00C01CD1">
        <w:rPr>
          <w:sz w:val="28"/>
          <w:szCs w:val="28"/>
        </w:rPr>
        <w:t>арнаула</w:t>
      </w:r>
      <w:proofErr w:type="spellEnd"/>
    </w:p>
    <w:p w:rsidR="004945B7" w:rsidRPr="00C01CD1" w:rsidRDefault="004945B7" w:rsidP="00C01CD1">
      <w:pPr>
        <w:ind w:left="6096"/>
        <w:jc w:val="both"/>
        <w:rPr>
          <w:sz w:val="28"/>
          <w:szCs w:val="28"/>
        </w:rPr>
      </w:pP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D56F9" w:rsidRDefault="006D56F9" w:rsidP="00C01CD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01CD1">
        <w:rPr>
          <w:sz w:val="28"/>
          <w:szCs w:val="28"/>
        </w:rPr>
        <w:t>руководителя</w:t>
      </w: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01CD1">
        <w:rPr>
          <w:sz w:val="28"/>
          <w:szCs w:val="28"/>
        </w:rPr>
        <w:t xml:space="preserve">муниципального унитарного предприятия «____________________________________________________» </w:t>
      </w: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01CD1">
        <w:rPr>
          <w:sz w:val="28"/>
          <w:szCs w:val="28"/>
        </w:rPr>
        <w:t>на  «_____» ____________ 20__ г.</w:t>
      </w:r>
    </w:p>
    <w:p w:rsidR="00C01CD1" w:rsidRPr="00C01CD1" w:rsidRDefault="00C01CD1" w:rsidP="00C01C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Полное наименование предприятия;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сокращенное наименование;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место нахождения;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почтовый адрес;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ИНН;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телефон;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факс;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адрес электронной почты.</w:t>
      </w:r>
    </w:p>
    <w:p w:rsidR="00C01CD1" w:rsidRPr="00C01CD1" w:rsidRDefault="00C01CD1" w:rsidP="00EE06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1CD1" w:rsidRPr="00C01CD1" w:rsidRDefault="00C01CD1" w:rsidP="00EE068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01CD1">
        <w:rPr>
          <w:sz w:val="28"/>
          <w:szCs w:val="28"/>
        </w:rPr>
        <w:t>1. Общие сведения о предприятии</w:t>
      </w:r>
    </w:p>
    <w:p w:rsidR="00C01CD1" w:rsidRPr="00C01CD1" w:rsidRDefault="00C01CD1" w:rsidP="00EE06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1CD1" w:rsidRPr="00C01CD1" w:rsidRDefault="00C01CD1" w:rsidP="00557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1.1. Руководитель предприятия: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Ф.И.О.;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дата и номер трудового договора;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срок действия трудового договора, заключенного с руководителем;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контактный телефон (факс).</w:t>
      </w:r>
    </w:p>
    <w:p w:rsidR="00C01CD1" w:rsidRPr="00C01CD1" w:rsidRDefault="00C01CD1" w:rsidP="00557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1.2. Главный бухгалтер предприятия: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Ф.И.О.;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контактный телефон.</w:t>
      </w:r>
    </w:p>
    <w:p w:rsidR="00C01CD1" w:rsidRPr="00C01CD1" w:rsidRDefault="00C01CD1" w:rsidP="00557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1.3. Сведения о банковских счетах предприятия: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полное наименование кредитной организации;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сокращенное наименование;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место нахождения;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ИНН;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БИК;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номер счета;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корреспондентский счет;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тип счета (следует указать все счета: расчетные, валютные, ссудные).</w:t>
      </w:r>
    </w:p>
    <w:p w:rsidR="00C01CD1" w:rsidRPr="00C01CD1" w:rsidRDefault="00C01CD1" w:rsidP="00557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1.4. Сведения об аудиторе (аудиторах) предприятия: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полное наименование;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сокращенное наименование;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lastRenderedPageBreak/>
        <w:t>место нахождения;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телефон (факс);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адрес электронной почты;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финансовый год (годы), за который (за которые) аудитором проводилась независимая проверка бухгалтерского учета и бухгалтерской (финансовой) отчетности предприятия с «_____» ______ 20__ г. по «____» _______ 20__ г.;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номер, дата и сумма договора на оказание аудиторских услуг.</w:t>
      </w:r>
    </w:p>
    <w:p w:rsidR="00C01CD1" w:rsidRPr="00C01CD1" w:rsidRDefault="00C01CD1" w:rsidP="00557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1.5. Сведения о налоговом органе, контролирующем предприятие: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полное наименование;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сокращенное наименование;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телефон (факс).</w:t>
      </w:r>
    </w:p>
    <w:p w:rsidR="00C01CD1" w:rsidRPr="00C01CD1" w:rsidRDefault="00C01CD1" w:rsidP="00557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1.6. Отраслевая принадлежность: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предприятие находится в ведомственном подчинении (указать наименование отраслевого органа администрации городского округа – города Барнаула Алтайского края).</w:t>
      </w:r>
    </w:p>
    <w:p w:rsidR="00C01CD1" w:rsidRPr="00C01CD1" w:rsidRDefault="00C01CD1" w:rsidP="00EE06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1CD1" w:rsidRPr="00C01CD1" w:rsidRDefault="00C01CD1" w:rsidP="00EE068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01CD1">
        <w:rPr>
          <w:sz w:val="28"/>
          <w:szCs w:val="28"/>
        </w:rPr>
        <w:t>2. Подробная информация о предприятии</w:t>
      </w:r>
    </w:p>
    <w:p w:rsidR="00C01CD1" w:rsidRPr="00C01CD1" w:rsidRDefault="00C01CD1" w:rsidP="00EE06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1CD1" w:rsidRPr="00C01CD1" w:rsidRDefault="00C01CD1" w:rsidP="00557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2.1. Основная информация о хозяйственной деятельности предприятия:</w:t>
      </w:r>
    </w:p>
    <w:p w:rsidR="00C01CD1" w:rsidRPr="00C01CD1" w:rsidRDefault="00C01CD1" w:rsidP="00557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виды деятельности (перечислить все фактически осуществляемые виды деятельности).</w:t>
      </w:r>
    </w:p>
    <w:p w:rsidR="00C01CD1" w:rsidRPr="00C01CD1" w:rsidRDefault="00C01CD1" w:rsidP="00557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2.2. Сведения о наличии у предприятия лицензий: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2"/>
        <w:gridCol w:w="1305"/>
        <w:gridCol w:w="1595"/>
        <w:gridCol w:w="1497"/>
      </w:tblGrid>
      <w:tr w:rsidR="00C01CD1" w:rsidRPr="00C01CD1" w:rsidTr="00D3441D">
        <w:trPr>
          <w:trHeight w:val="3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EE0688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C01CD1">
              <w:rPr>
                <w:sz w:val="28"/>
                <w:szCs w:val="28"/>
              </w:rPr>
              <w:t xml:space="preserve">Наименование </w:t>
            </w:r>
          </w:p>
          <w:p w:rsidR="00C01CD1" w:rsidRPr="00C01CD1" w:rsidRDefault="00C01CD1" w:rsidP="00EE0688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C01CD1">
              <w:rPr>
                <w:sz w:val="28"/>
                <w:szCs w:val="28"/>
              </w:rPr>
              <w:t xml:space="preserve">выдавшего органа 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EE0688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C01CD1">
              <w:rPr>
                <w:sz w:val="28"/>
                <w:szCs w:val="28"/>
              </w:rPr>
              <w:t xml:space="preserve">Вид    </w:t>
            </w:r>
            <w:r w:rsidRPr="00C01CD1">
              <w:rPr>
                <w:sz w:val="28"/>
                <w:szCs w:val="28"/>
              </w:rPr>
              <w:br/>
              <w:t>деятельности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EE0688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C01CD1">
              <w:rPr>
                <w:sz w:val="28"/>
                <w:szCs w:val="28"/>
              </w:rPr>
              <w:t xml:space="preserve">Дата </w:t>
            </w:r>
            <w:r w:rsidRPr="00C01CD1">
              <w:rPr>
                <w:sz w:val="28"/>
                <w:szCs w:val="28"/>
              </w:rPr>
              <w:br/>
              <w:t>выдачи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EE0688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C01CD1">
              <w:rPr>
                <w:sz w:val="28"/>
                <w:szCs w:val="28"/>
              </w:rPr>
              <w:t>Номер лицензии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EE0688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C01CD1">
              <w:rPr>
                <w:sz w:val="28"/>
                <w:szCs w:val="28"/>
              </w:rPr>
              <w:t xml:space="preserve">Срок  </w:t>
            </w:r>
            <w:r w:rsidRPr="00C01CD1">
              <w:rPr>
                <w:sz w:val="28"/>
                <w:szCs w:val="28"/>
              </w:rPr>
              <w:br/>
              <w:t>действия</w:t>
            </w:r>
          </w:p>
        </w:tc>
      </w:tr>
      <w:tr w:rsidR="00C01CD1" w:rsidRPr="00C01CD1" w:rsidTr="00D3441D">
        <w:trPr>
          <w:trHeight w:val="2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EE0688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EE0688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EE0688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EE0688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EE0688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</w:tc>
      </w:tr>
    </w:tbl>
    <w:p w:rsidR="00C01CD1" w:rsidRPr="00C01CD1" w:rsidRDefault="00C01CD1" w:rsidP="00EE06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2.3. Обязательства предприятия:</w:t>
      </w:r>
    </w:p>
    <w:p w:rsidR="00C01CD1" w:rsidRPr="00C01CD1" w:rsidRDefault="00C01CD1" w:rsidP="00EE06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общая сумма обязатель</w:t>
      </w:r>
      <w:proofErr w:type="gramStart"/>
      <w:r w:rsidRPr="00C01CD1">
        <w:rPr>
          <w:sz w:val="28"/>
          <w:szCs w:val="28"/>
        </w:rPr>
        <w:t>ств пр</w:t>
      </w:r>
      <w:proofErr w:type="gramEnd"/>
      <w:r w:rsidRPr="00C01CD1">
        <w:rPr>
          <w:sz w:val="28"/>
          <w:szCs w:val="28"/>
        </w:rPr>
        <w:t>едприятия из предоставленного им обеспечения, в том числе в форме залога или поручительства;</w:t>
      </w:r>
    </w:p>
    <w:p w:rsidR="00C01CD1" w:rsidRPr="00C01CD1" w:rsidRDefault="00C01CD1" w:rsidP="00EE06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прочие обязательства предприятия.</w:t>
      </w:r>
    </w:p>
    <w:p w:rsidR="00C01CD1" w:rsidRPr="00C01CD1" w:rsidRDefault="00C01CD1" w:rsidP="00EE06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2.4. Осуществление предприятием социальных программ и муниципальных заданий, в том числе за счет бюджетных ассигнований и целевого финансирования.</w:t>
      </w:r>
    </w:p>
    <w:p w:rsidR="00C01CD1" w:rsidRPr="00C01CD1" w:rsidRDefault="00C01CD1" w:rsidP="00EE06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 xml:space="preserve">2.5. Данные о численности и обобщенные данные об образовании </w:t>
      </w:r>
      <w:proofErr w:type="gramStart"/>
      <w:r w:rsidRPr="00C01CD1">
        <w:rPr>
          <w:sz w:val="28"/>
          <w:szCs w:val="28"/>
        </w:rPr>
        <w:t>и</w:t>
      </w:r>
      <w:proofErr w:type="gramEnd"/>
      <w:r w:rsidRPr="00C01CD1">
        <w:rPr>
          <w:sz w:val="28"/>
          <w:szCs w:val="28"/>
        </w:rPr>
        <w:t xml:space="preserve"> о составе сотрудников (работников) предприятия, а также об изменении численности сотрудников (работников) предприятия: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593"/>
        <w:gridCol w:w="1659"/>
      </w:tblGrid>
      <w:tr w:rsidR="00C01CD1" w:rsidRPr="00C01CD1" w:rsidTr="00D3441D">
        <w:trPr>
          <w:trHeight w:val="4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C01C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CD1">
              <w:rPr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D344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CD1">
              <w:rPr>
                <w:sz w:val="28"/>
                <w:szCs w:val="28"/>
              </w:rPr>
              <w:t>Аналогичный период прошлого года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C01C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CD1">
              <w:rPr>
                <w:sz w:val="28"/>
                <w:szCs w:val="28"/>
              </w:rPr>
              <w:t>Отчетный</w:t>
            </w:r>
            <w:r w:rsidRPr="00C01CD1">
              <w:rPr>
                <w:sz w:val="28"/>
                <w:szCs w:val="28"/>
              </w:rPr>
              <w:br/>
              <w:t xml:space="preserve">период </w:t>
            </w:r>
          </w:p>
        </w:tc>
      </w:tr>
      <w:tr w:rsidR="00C01CD1" w:rsidRPr="00C01CD1" w:rsidTr="00D3441D">
        <w:trPr>
          <w:trHeight w:val="36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D3441D" w:rsidP="00D344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Среднесписочная </w:t>
            </w:r>
            <w:r w:rsidR="00C01CD1" w:rsidRPr="00C01CD1">
              <w:rPr>
                <w:sz w:val="28"/>
                <w:szCs w:val="28"/>
              </w:rPr>
              <w:t>численность       сотрудников</w:t>
            </w:r>
            <w:r>
              <w:rPr>
                <w:sz w:val="28"/>
                <w:szCs w:val="28"/>
              </w:rPr>
              <w:t xml:space="preserve"> </w:t>
            </w:r>
            <w:r w:rsidR="00C01CD1" w:rsidRPr="00C01CD1">
              <w:rPr>
                <w:sz w:val="28"/>
                <w:szCs w:val="28"/>
              </w:rPr>
              <w:t xml:space="preserve">(работников), чел.                                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C01C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C01C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1CD1" w:rsidRPr="00C01CD1" w:rsidTr="00D3441D">
        <w:trPr>
          <w:trHeight w:val="6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C01C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CD1">
              <w:rPr>
                <w:sz w:val="28"/>
                <w:szCs w:val="28"/>
              </w:rPr>
              <w:t xml:space="preserve">Доля сотрудников (работников) </w:t>
            </w:r>
            <w:r w:rsidRPr="00C01CD1">
              <w:rPr>
                <w:sz w:val="28"/>
                <w:szCs w:val="28"/>
              </w:rPr>
              <w:lastRenderedPageBreak/>
              <w:t>предприятия, имеющих</w:t>
            </w:r>
            <w:r w:rsidRPr="00C01CD1">
              <w:rPr>
                <w:sz w:val="28"/>
                <w:szCs w:val="28"/>
              </w:rPr>
              <w:br/>
              <w:t xml:space="preserve">высшее образование, %                             </w:t>
            </w:r>
            <w:r w:rsidRPr="00C01CD1">
              <w:rPr>
                <w:sz w:val="28"/>
                <w:szCs w:val="28"/>
              </w:rPr>
              <w:br/>
              <w:t xml:space="preserve">среднее специальное образование, %                </w:t>
            </w:r>
            <w:r w:rsidRPr="00C01CD1">
              <w:rPr>
                <w:sz w:val="28"/>
                <w:szCs w:val="28"/>
              </w:rPr>
              <w:br/>
              <w:t xml:space="preserve">среднее образование, %                            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C01C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C01C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01CD1" w:rsidRPr="00C01CD1" w:rsidRDefault="00C01CD1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lastRenderedPageBreak/>
        <w:t>2.6. Сведения о наличии ограничений, устанавливаемых государством в сфере ценообразования, квотирования выпуска продукции, иное.</w:t>
      </w: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2.7. Сведения о крупных сделках предприятия и сделках, в совершении которых имелась его заинтересованность:</w:t>
      </w: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 xml:space="preserve">сделки (группы взаимосвязанных сделок), цена которых составляет более 10 процентов уставного фонда предприятия или в 50 тысяч раз превышает установленный Федеральным законом «О государственных и муниципальных унитарных предприятиях» минимальный </w:t>
      </w:r>
      <w:proofErr w:type="gramStart"/>
      <w:r w:rsidRPr="00C01CD1">
        <w:rPr>
          <w:sz w:val="28"/>
          <w:szCs w:val="28"/>
        </w:rPr>
        <w:t>размер оплаты труда</w:t>
      </w:r>
      <w:proofErr w:type="gramEnd"/>
      <w:r w:rsidRPr="00C01CD1">
        <w:rPr>
          <w:sz w:val="28"/>
          <w:szCs w:val="28"/>
        </w:rPr>
        <w:t>.</w:t>
      </w: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2.8. Сведения об аффилированных лицах руководителя предприятия:</w:t>
      </w: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наименование юридических лиц, в которых руководитель и его аффилированные лица владеют двадцатью и более процентами акций (долей, паев) в совокупности;</w:t>
      </w: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наименование юридических лиц, в которых руководитель и его аффилированные лица занимают должности в органах управления.</w:t>
      </w: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 xml:space="preserve">2.9. Средний размер заработной платы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402"/>
        <w:gridCol w:w="2126"/>
      </w:tblGrid>
      <w:tr w:rsidR="00C01CD1" w:rsidRPr="00C01CD1" w:rsidTr="00D3441D">
        <w:trPr>
          <w:trHeight w:val="49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C01C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CD1">
              <w:rPr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D344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CD1">
              <w:rPr>
                <w:sz w:val="28"/>
                <w:szCs w:val="28"/>
              </w:rPr>
              <w:t xml:space="preserve">Аналогичный </w:t>
            </w:r>
            <w:r w:rsidR="00D3441D">
              <w:rPr>
                <w:sz w:val="28"/>
                <w:szCs w:val="28"/>
              </w:rPr>
              <w:t xml:space="preserve">период </w:t>
            </w:r>
            <w:r w:rsidRPr="00C01CD1">
              <w:rPr>
                <w:sz w:val="28"/>
                <w:szCs w:val="28"/>
              </w:rPr>
              <w:t>прошлого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C01C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CD1">
              <w:rPr>
                <w:sz w:val="28"/>
                <w:szCs w:val="28"/>
              </w:rPr>
              <w:t>Отчетный</w:t>
            </w:r>
            <w:r w:rsidRPr="00C01CD1">
              <w:rPr>
                <w:sz w:val="28"/>
                <w:szCs w:val="28"/>
              </w:rPr>
              <w:br/>
              <w:t xml:space="preserve">период </w:t>
            </w:r>
          </w:p>
        </w:tc>
      </w:tr>
      <w:tr w:rsidR="00C01CD1" w:rsidRPr="00C01CD1" w:rsidTr="00D3441D">
        <w:trPr>
          <w:trHeight w:val="3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C01C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CD1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C01C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C01C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01CD1" w:rsidRPr="00C01CD1" w:rsidTr="00D3441D">
        <w:trPr>
          <w:trHeight w:val="6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C01C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CD1">
              <w:rPr>
                <w:sz w:val="28"/>
                <w:szCs w:val="28"/>
              </w:rPr>
              <w:t xml:space="preserve">Сотрудников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C01C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D1" w:rsidRPr="00C01CD1" w:rsidRDefault="00C01CD1" w:rsidP="00C01C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01CD1" w:rsidRPr="00C01CD1" w:rsidRDefault="00C01CD1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2.10. Размер фонда оплаты труда;</w:t>
      </w:r>
    </w:p>
    <w:p w:rsidR="00C01CD1" w:rsidRPr="00462940" w:rsidRDefault="00C01CD1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2.11. Сведения о заключенных муниципальных контрактах, нарушениях (при наличии) условий данных муниципальных контрактов, в том числе сроков выполнения работ.</w:t>
      </w:r>
    </w:p>
    <w:p w:rsidR="00462940" w:rsidRPr="00462940" w:rsidRDefault="00462940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01CD1">
        <w:rPr>
          <w:sz w:val="28"/>
          <w:szCs w:val="28"/>
        </w:rPr>
        <w:t>3. Основные показатели деятельности предприятия</w:t>
      </w: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3.1. Объем выпуска продукции, выполненных работ, оказанных услуг, в том числе изменения по видам выполняемых работ, услуг в отчетном периоде.</w:t>
      </w: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3.2. Выполнение утвержденных основных экономических показателей за отчетный период.</w:t>
      </w: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 xml:space="preserve">3.3. </w:t>
      </w:r>
      <w:proofErr w:type="gramStart"/>
      <w:r w:rsidRPr="00C01CD1">
        <w:rPr>
          <w:sz w:val="28"/>
          <w:szCs w:val="28"/>
        </w:rPr>
        <w:t>Динамика стоимости основных фондов по сравнению с соответствующим периодом года, следующего за отчетным, и причины их изменения, сведения о наличии неиспользуемых основных средств.</w:t>
      </w:r>
      <w:proofErr w:type="gramEnd"/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3.4. Доля непрофильных активов предприятий и организаций в общей величине активов.</w:t>
      </w: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lastRenderedPageBreak/>
        <w:t>3.5. Информация о наличии просроченных долговых обязательств, включая объем и состав дебиторской и кредиторской задолженности. Ее динамика.</w:t>
      </w: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3.6. Наличие задолженности по уплате налогов, сборов и неналоговых платежей в бюджеты разных уровней.</w:t>
      </w: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3.7. Размер имеющихся кредитов, займов, гарантий, отсрочек (рассрочек) по уплате налогов, сборов и неналоговых платежей, а также соблюдение условий исполнения взятых долговых обязательств.</w:t>
      </w: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3.8. Расшифровка себестоимости по статьям затрат в сравнении с аналогичным периодом предыдущего года.</w:t>
      </w: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3.9. Информация об использовании прибыли, остающейся в распоряжении предприятия.</w:t>
      </w: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1CD1">
        <w:rPr>
          <w:sz w:val="28"/>
          <w:szCs w:val="28"/>
        </w:rPr>
        <w:t>3.10. Информация по всем обстоятельствам, которые нарушают обычный режим функционирования предприятия, организации или угрожают его финансовому положению.</w:t>
      </w:r>
    </w:p>
    <w:p w:rsidR="00C01CD1" w:rsidRPr="00C01CD1" w:rsidRDefault="00C01CD1" w:rsidP="00C01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1CD1" w:rsidRPr="00C01CD1" w:rsidRDefault="00C01CD1" w:rsidP="00C01CD1">
      <w:pPr>
        <w:autoSpaceDE w:val="0"/>
        <w:autoSpaceDN w:val="0"/>
        <w:adjustRightInd w:val="0"/>
        <w:rPr>
          <w:sz w:val="28"/>
          <w:szCs w:val="28"/>
        </w:rPr>
      </w:pPr>
      <w:r w:rsidRPr="00C01CD1">
        <w:rPr>
          <w:sz w:val="28"/>
          <w:szCs w:val="28"/>
        </w:rPr>
        <w:t>Руководитель предприятия</w:t>
      </w:r>
      <w:r w:rsidRPr="00C01CD1">
        <w:rPr>
          <w:sz w:val="28"/>
          <w:szCs w:val="28"/>
        </w:rPr>
        <w:tab/>
      </w:r>
      <w:r w:rsidRPr="00C01CD1">
        <w:rPr>
          <w:sz w:val="28"/>
          <w:szCs w:val="28"/>
        </w:rPr>
        <w:tab/>
      </w:r>
      <w:r w:rsidRPr="00C01CD1">
        <w:rPr>
          <w:sz w:val="28"/>
          <w:szCs w:val="28"/>
        </w:rPr>
        <w:tab/>
      </w:r>
      <w:r w:rsidRPr="00C01CD1">
        <w:rPr>
          <w:sz w:val="28"/>
          <w:szCs w:val="28"/>
        </w:rPr>
        <w:tab/>
      </w:r>
      <w:r w:rsidRPr="00C01CD1">
        <w:rPr>
          <w:sz w:val="28"/>
          <w:szCs w:val="28"/>
        </w:rPr>
        <w:tab/>
        <w:t>___________________</w:t>
      </w:r>
    </w:p>
    <w:p w:rsidR="00C01CD1" w:rsidRPr="00C01CD1" w:rsidRDefault="00D3441D" w:rsidP="00C01CD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C01CD1" w:rsidRPr="00C01CD1">
        <w:rPr>
          <w:sz w:val="28"/>
          <w:szCs w:val="28"/>
        </w:rPr>
        <w:t>подпись</w:t>
      </w:r>
    </w:p>
    <w:p w:rsidR="00C01CD1" w:rsidRPr="00C01CD1" w:rsidRDefault="00C01CD1" w:rsidP="00C01CD1">
      <w:pPr>
        <w:autoSpaceDE w:val="0"/>
        <w:autoSpaceDN w:val="0"/>
        <w:adjustRightInd w:val="0"/>
        <w:rPr>
          <w:sz w:val="28"/>
          <w:szCs w:val="28"/>
        </w:rPr>
      </w:pPr>
    </w:p>
    <w:p w:rsidR="00C01CD1" w:rsidRPr="00C01CD1" w:rsidRDefault="00C01CD1" w:rsidP="00C01CD1">
      <w:pPr>
        <w:autoSpaceDE w:val="0"/>
        <w:autoSpaceDN w:val="0"/>
        <w:adjustRightInd w:val="0"/>
        <w:rPr>
          <w:sz w:val="28"/>
          <w:szCs w:val="28"/>
        </w:rPr>
      </w:pPr>
      <w:r w:rsidRPr="00C01CD1">
        <w:rPr>
          <w:sz w:val="28"/>
          <w:szCs w:val="28"/>
        </w:rPr>
        <w:t>Главный бухгалтер</w:t>
      </w:r>
      <w:r w:rsidRPr="00C01CD1">
        <w:rPr>
          <w:sz w:val="28"/>
          <w:szCs w:val="28"/>
        </w:rPr>
        <w:tab/>
      </w:r>
      <w:r w:rsidRPr="00C01CD1">
        <w:rPr>
          <w:sz w:val="28"/>
          <w:szCs w:val="28"/>
        </w:rPr>
        <w:tab/>
      </w:r>
      <w:r w:rsidRPr="00C01CD1">
        <w:rPr>
          <w:sz w:val="28"/>
          <w:szCs w:val="28"/>
        </w:rPr>
        <w:tab/>
      </w:r>
      <w:r w:rsidRPr="00C01CD1">
        <w:rPr>
          <w:sz w:val="28"/>
          <w:szCs w:val="28"/>
        </w:rPr>
        <w:tab/>
      </w:r>
      <w:r w:rsidRPr="00C01CD1">
        <w:rPr>
          <w:sz w:val="28"/>
          <w:szCs w:val="28"/>
        </w:rPr>
        <w:tab/>
      </w:r>
      <w:r w:rsidRPr="00C01CD1">
        <w:rPr>
          <w:sz w:val="28"/>
          <w:szCs w:val="28"/>
        </w:rPr>
        <w:tab/>
        <w:t>___________________</w:t>
      </w:r>
    </w:p>
    <w:p w:rsidR="00C01CD1" w:rsidRPr="00C01CD1" w:rsidRDefault="00C01CD1" w:rsidP="00C01CD1">
      <w:pPr>
        <w:autoSpaceDE w:val="0"/>
        <w:autoSpaceDN w:val="0"/>
        <w:adjustRightInd w:val="0"/>
        <w:rPr>
          <w:sz w:val="28"/>
          <w:szCs w:val="28"/>
        </w:rPr>
      </w:pPr>
      <w:r w:rsidRPr="00C01CD1">
        <w:rPr>
          <w:sz w:val="28"/>
          <w:szCs w:val="28"/>
        </w:rPr>
        <w:t xml:space="preserve">Дата </w:t>
      </w:r>
      <w:r w:rsidRPr="00C01CD1">
        <w:rPr>
          <w:sz w:val="28"/>
          <w:szCs w:val="28"/>
        </w:rPr>
        <w:tab/>
      </w:r>
      <w:r w:rsidR="00D3441D">
        <w:rPr>
          <w:sz w:val="28"/>
          <w:szCs w:val="28"/>
        </w:rPr>
        <w:tab/>
      </w:r>
      <w:r w:rsidR="00D3441D">
        <w:rPr>
          <w:sz w:val="28"/>
          <w:szCs w:val="28"/>
        </w:rPr>
        <w:tab/>
      </w:r>
      <w:r w:rsidR="00D3441D">
        <w:rPr>
          <w:sz w:val="28"/>
          <w:szCs w:val="28"/>
        </w:rPr>
        <w:tab/>
      </w:r>
      <w:r w:rsidR="00D3441D">
        <w:rPr>
          <w:sz w:val="28"/>
          <w:szCs w:val="28"/>
        </w:rPr>
        <w:tab/>
      </w:r>
      <w:r w:rsidR="00D3441D">
        <w:rPr>
          <w:sz w:val="28"/>
          <w:szCs w:val="28"/>
        </w:rPr>
        <w:tab/>
      </w:r>
      <w:r w:rsidR="00D3441D">
        <w:rPr>
          <w:sz w:val="28"/>
          <w:szCs w:val="28"/>
        </w:rPr>
        <w:tab/>
      </w:r>
      <w:r w:rsidR="00D3441D">
        <w:rPr>
          <w:sz w:val="28"/>
          <w:szCs w:val="28"/>
        </w:rPr>
        <w:tab/>
      </w:r>
      <w:r w:rsidR="00D3441D">
        <w:rPr>
          <w:sz w:val="28"/>
          <w:szCs w:val="28"/>
        </w:rPr>
        <w:tab/>
      </w:r>
      <w:r w:rsidR="00D3441D">
        <w:rPr>
          <w:sz w:val="28"/>
          <w:szCs w:val="28"/>
        </w:rPr>
        <w:tab/>
        <w:t xml:space="preserve">  </w:t>
      </w:r>
      <w:r w:rsidRPr="00C01CD1">
        <w:rPr>
          <w:sz w:val="28"/>
          <w:szCs w:val="28"/>
        </w:rPr>
        <w:t>подпись</w:t>
      </w:r>
    </w:p>
    <w:p w:rsidR="00C01CD1" w:rsidRPr="00C01CD1" w:rsidRDefault="00C01CD1" w:rsidP="00C01CD1">
      <w:pPr>
        <w:autoSpaceDE w:val="0"/>
        <w:autoSpaceDN w:val="0"/>
        <w:adjustRightInd w:val="0"/>
        <w:rPr>
          <w:sz w:val="28"/>
          <w:szCs w:val="28"/>
        </w:rPr>
      </w:pPr>
      <w:r w:rsidRPr="00C01CD1">
        <w:rPr>
          <w:sz w:val="28"/>
          <w:szCs w:val="28"/>
        </w:rPr>
        <w:t>М.П.</w:t>
      </w:r>
    </w:p>
    <w:p w:rsidR="00C01CD1" w:rsidRPr="00C01CD1" w:rsidRDefault="00C01CD1" w:rsidP="00C01CD1">
      <w:pPr>
        <w:ind w:left="1070"/>
        <w:jc w:val="both"/>
        <w:rPr>
          <w:sz w:val="28"/>
          <w:szCs w:val="28"/>
        </w:rPr>
      </w:pPr>
    </w:p>
    <w:p w:rsidR="00B41EB8" w:rsidRPr="006D56F9" w:rsidRDefault="00872316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p w:rsidR="007B795D" w:rsidRPr="006D56F9" w:rsidRDefault="007B795D" w:rsidP="00C01CD1"/>
    <w:sectPr w:rsidR="007B795D" w:rsidRPr="006D56F9" w:rsidSect="007E7DED"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16" w:rsidRDefault="00872316" w:rsidP="006D56F9">
      <w:r>
        <w:separator/>
      </w:r>
    </w:p>
  </w:endnote>
  <w:endnote w:type="continuationSeparator" w:id="0">
    <w:p w:rsidR="00872316" w:rsidRDefault="00872316" w:rsidP="006D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16" w:rsidRDefault="00872316" w:rsidP="006D56F9">
      <w:r>
        <w:separator/>
      </w:r>
    </w:p>
  </w:footnote>
  <w:footnote w:type="continuationSeparator" w:id="0">
    <w:p w:rsidR="00872316" w:rsidRDefault="00872316" w:rsidP="006D5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F6"/>
    <w:rsid w:val="00013365"/>
    <w:rsid w:val="000F773B"/>
    <w:rsid w:val="00184082"/>
    <w:rsid w:val="002A7504"/>
    <w:rsid w:val="002E436B"/>
    <w:rsid w:val="00310163"/>
    <w:rsid w:val="00330D69"/>
    <w:rsid w:val="003504B1"/>
    <w:rsid w:val="00462940"/>
    <w:rsid w:val="004945B7"/>
    <w:rsid w:val="004D2F0B"/>
    <w:rsid w:val="004F28F6"/>
    <w:rsid w:val="00524F64"/>
    <w:rsid w:val="005577A3"/>
    <w:rsid w:val="00616807"/>
    <w:rsid w:val="006D56F9"/>
    <w:rsid w:val="007B795D"/>
    <w:rsid w:val="007E0BA7"/>
    <w:rsid w:val="007E7DED"/>
    <w:rsid w:val="00831648"/>
    <w:rsid w:val="00872316"/>
    <w:rsid w:val="008A5936"/>
    <w:rsid w:val="008A648F"/>
    <w:rsid w:val="00C01CD1"/>
    <w:rsid w:val="00CD1EC9"/>
    <w:rsid w:val="00D3441D"/>
    <w:rsid w:val="00E145D8"/>
    <w:rsid w:val="00EE0688"/>
    <w:rsid w:val="00F168DF"/>
    <w:rsid w:val="00F36F26"/>
    <w:rsid w:val="00FC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F2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2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F28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7B795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B7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Emphasis"/>
    <w:basedOn w:val="a0"/>
    <w:qFormat/>
    <w:rsid w:val="007B795D"/>
    <w:rPr>
      <w:i/>
      <w:iCs/>
    </w:rPr>
  </w:style>
  <w:style w:type="paragraph" w:styleId="a4">
    <w:name w:val="No Spacing"/>
    <w:uiPriority w:val="1"/>
    <w:qFormat/>
    <w:rsid w:val="007B79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7B795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3164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31648"/>
  </w:style>
  <w:style w:type="table" w:styleId="a7">
    <w:name w:val="Table Grid"/>
    <w:basedOn w:val="a1"/>
    <w:uiPriority w:val="59"/>
    <w:rsid w:val="0083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2F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F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56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56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F2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2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F28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7B795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B7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Emphasis"/>
    <w:basedOn w:val="a0"/>
    <w:qFormat/>
    <w:rsid w:val="007B795D"/>
    <w:rPr>
      <w:i/>
      <w:iCs/>
    </w:rPr>
  </w:style>
  <w:style w:type="paragraph" w:styleId="a4">
    <w:name w:val="No Spacing"/>
    <w:uiPriority w:val="1"/>
    <w:qFormat/>
    <w:rsid w:val="007B79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7B795D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3164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31648"/>
  </w:style>
  <w:style w:type="table" w:styleId="a7">
    <w:name w:val="Table Grid"/>
    <w:basedOn w:val="a1"/>
    <w:uiPriority w:val="59"/>
    <w:rsid w:val="0083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2F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F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6D56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56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430A-73E3-4138-B52D-545B922D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Игоревна Бринюк</dc:creator>
  <cp:lastModifiedBy>Виктория Леонидовна Подлесных</cp:lastModifiedBy>
  <cp:revision>2</cp:revision>
  <cp:lastPrinted>2023-10-27T03:23:00Z</cp:lastPrinted>
  <dcterms:created xsi:type="dcterms:W3CDTF">2024-01-11T07:00:00Z</dcterms:created>
  <dcterms:modified xsi:type="dcterms:W3CDTF">2024-01-11T07:00:00Z</dcterms:modified>
</cp:coreProperties>
</file>