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8"/>
      </w:tblGrid>
      <w:tr w:rsidR="007A15BD" w:rsidTr="007A15BD">
        <w:tc>
          <w:tcPr>
            <w:tcW w:w="3678" w:type="dxa"/>
          </w:tcPr>
          <w:p w:rsidR="007A15BD" w:rsidRDefault="001F3DCC" w:rsidP="001F3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7A1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15BD" w:rsidRDefault="007A15BD" w:rsidP="001F3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комитета по физической культуре и спорту</w:t>
            </w:r>
            <w:r w:rsidR="001F3DCC">
              <w:rPr>
                <w:rFonts w:ascii="Times New Roman" w:hAnsi="Times New Roman" w:cs="Times New Roman"/>
                <w:sz w:val="28"/>
                <w:szCs w:val="28"/>
              </w:rPr>
              <w:t xml:space="preserve"> города Барнаула</w:t>
            </w:r>
          </w:p>
          <w:p w:rsidR="007A15BD" w:rsidRDefault="001F3DCC" w:rsidP="001F3D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37A7E">
              <w:rPr>
                <w:rFonts w:ascii="Times New Roman" w:hAnsi="Times New Roman" w:cs="Times New Roman"/>
                <w:sz w:val="28"/>
                <w:szCs w:val="28"/>
              </w:rPr>
              <w:t xml:space="preserve">01.03.2019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37A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7A15BD" w:rsidRDefault="007A15BD" w:rsidP="000451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43764" w:rsidRDefault="00243764" w:rsidP="00045193">
      <w:pPr>
        <w:rPr>
          <w:rFonts w:ascii="Times New Roman" w:hAnsi="Times New Roman" w:cs="Times New Roman"/>
          <w:sz w:val="28"/>
          <w:szCs w:val="28"/>
        </w:rPr>
      </w:pPr>
    </w:p>
    <w:p w:rsidR="007A15BD" w:rsidRDefault="007A15BD" w:rsidP="00045193">
      <w:pPr>
        <w:rPr>
          <w:rFonts w:ascii="Times New Roman" w:hAnsi="Times New Roman" w:cs="Times New Roman"/>
          <w:sz w:val="28"/>
          <w:szCs w:val="28"/>
        </w:rPr>
      </w:pPr>
    </w:p>
    <w:p w:rsidR="007A15BD" w:rsidRDefault="007A15BD" w:rsidP="007A15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7A15BD" w:rsidRDefault="007A15BD" w:rsidP="007A15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аттестации руководителей </w:t>
      </w:r>
    </w:p>
    <w:p w:rsidR="0060195F" w:rsidRDefault="007A15BD" w:rsidP="007A15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бюджетных </w:t>
      </w:r>
      <w:r w:rsidR="0060195F">
        <w:rPr>
          <w:rFonts w:ascii="Times New Roman" w:hAnsi="Times New Roman" w:cs="Times New Roman"/>
          <w:sz w:val="28"/>
          <w:szCs w:val="28"/>
        </w:rPr>
        <w:t xml:space="preserve">учреждений, муниципальных бюджетных </w:t>
      </w:r>
      <w:r>
        <w:rPr>
          <w:rFonts w:ascii="Times New Roman" w:hAnsi="Times New Roman" w:cs="Times New Roman"/>
          <w:sz w:val="28"/>
          <w:szCs w:val="28"/>
        </w:rPr>
        <w:t>(автономных)</w:t>
      </w:r>
      <w:r w:rsidR="00601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DC5C7C">
        <w:rPr>
          <w:rFonts w:ascii="Times New Roman" w:hAnsi="Times New Roman" w:cs="Times New Roman"/>
          <w:sz w:val="28"/>
          <w:szCs w:val="28"/>
        </w:rPr>
        <w:t>спортивной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, учредителем которых является комитет по физической культуре и спорту </w:t>
      </w:r>
    </w:p>
    <w:p w:rsidR="007A15BD" w:rsidRDefault="007A15BD" w:rsidP="007A15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7A15BD" w:rsidRDefault="007A15BD" w:rsidP="007A15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5BD" w:rsidRDefault="007A15BD" w:rsidP="007A15BD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A15BD" w:rsidRDefault="007A15BD" w:rsidP="007A15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5BD" w:rsidRPr="002769CB" w:rsidRDefault="002769CB" w:rsidP="00C40F0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40F07">
        <w:rPr>
          <w:rFonts w:ascii="Times New Roman" w:hAnsi="Times New Roman" w:cs="Times New Roman"/>
          <w:sz w:val="28"/>
          <w:szCs w:val="28"/>
        </w:rPr>
        <w:t>Положение о проведении аттестации руководителей муниципальных бюджетных учреждений, муниципальных бюджетных (автономных) учреждений спортивной подготовки, учредителем которых является комитет по физической культуре и спорту города Барнаула (далее - Положение)</w:t>
      </w:r>
      <w:r w:rsidR="007A15BD" w:rsidRPr="002769CB">
        <w:rPr>
          <w:rFonts w:ascii="Times New Roman" w:hAnsi="Times New Roman" w:cs="Times New Roman"/>
          <w:sz w:val="28"/>
          <w:szCs w:val="28"/>
        </w:rPr>
        <w:t xml:space="preserve"> устанавливает порядок проведения аттестации руководителей муниципальных бюджетных </w:t>
      </w:r>
      <w:r w:rsidR="00EB35DE">
        <w:rPr>
          <w:rFonts w:ascii="Times New Roman" w:hAnsi="Times New Roman" w:cs="Times New Roman"/>
          <w:sz w:val="28"/>
          <w:szCs w:val="28"/>
        </w:rPr>
        <w:t xml:space="preserve">учреждений, муниципальных бюджетных </w:t>
      </w:r>
      <w:r w:rsidR="007A15BD" w:rsidRPr="002769CB">
        <w:rPr>
          <w:rFonts w:ascii="Times New Roman" w:hAnsi="Times New Roman" w:cs="Times New Roman"/>
          <w:sz w:val="28"/>
          <w:szCs w:val="28"/>
        </w:rPr>
        <w:t xml:space="preserve">(автономных) учреждений </w:t>
      </w:r>
      <w:r w:rsidR="00DC5C7C">
        <w:rPr>
          <w:rFonts w:ascii="Times New Roman" w:hAnsi="Times New Roman" w:cs="Times New Roman"/>
          <w:sz w:val="28"/>
          <w:szCs w:val="28"/>
        </w:rPr>
        <w:t>спортивной подготовки</w:t>
      </w:r>
      <w:r w:rsidR="00C976E9">
        <w:rPr>
          <w:rFonts w:ascii="Times New Roman" w:hAnsi="Times New Roman" w:cs="Times New Roman"/>
          <w:sz w:val="28"/>
          <w:szCs w:val="28"/>
        </w:rPr>
        <w:t xml:space="preserve"> </w:t>
      </w:r>
      <w:r w:rsidR="00C976E9" w:rsidRPr="002769CB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EB35DE">
        <w:rPr>
          <w:rFonts w:ascii="Times New Roman" w:hAnsi="Times New Roman" w:cs="Times New Roman"/>
          <w:sz w:val="28"/>
          <w:szCs w:val="28"/>
        </w:rPr>
        <w:t>учреждения</w:t>
      </w:r>
      <w:r w:rsidR="00C976E9" w:rsidRPr="002769CB">
        <w:rPr>
          <w:rFonts w:ascii="Times New Roman" w:hAnsi="Times New Roman" w:cs="Times New Roman"/>
          <w:sz w:val="28"/>
          <w:szCs w:val="28"/>
        </w:rPr>
        <w:t>)</w:t>
      </w:r>
      <w:r w:rsidR="007A15BD" w:rsidRPr="002769CB">
        <w:rPr>
          <w:rFonts w:ascii="Times New Roman" w:hAnsi="Times New Roman" w:cs="Times New Roman"/>
          <w:sz w:val="28"/>
          <w:szCs w:val="28"/>
        </w:rPr>
        <w:t xml:space="preserve">, учредителем которых является комитет по физической культуре и спорту города Барнаула (далее - </w:t>
      </w:r>
      <w:r w:rsidR="00C976E9">
        <w:rPr>
          <w:rFonts w:ascii="Times New Roman" w:hAnsi="Times New Roman" w:cs="Times New Roman"/>
          <w:sz w:val="28"/>
          <w:szCs w:val="28"/>
        </w:rPr>
        <w:t>Учредитель</w:t>
      </w:r>
      <w:r w:rsidR="007A15BD" w:rsidRPr="002769CB">
        <w:rPr>
          <w:rFonts w:ascii="Times New Roman" w:hAnsi="Times New Roman" w:cs="Times New Roman"/>
          <w:sz w:val="28"/>
          <w:szCs w:val="28"/>
        </w:rPr>
        <w:t>).</w:t>
      </w:r>
    </w:p>
    <w:p w:rsidR="00A54203" w:rsidRDefault="00070E91" w:rsidP="00070E91">
      <w:pPr>
        <w:pStyle w:val="a7"/>
        <w:numPr>
          <w:ilvl w:val="1"/>
          <w:numId w:val="6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5BD">
        <w:rPr>
          <w:rFonts w:ascii="Times New Roman" w:hAnsi="Times New Roman" w:cs="Times New Roman"/>
          <w:sz w:val="28"/>
          <w:szCs w:val="28"/>
        </w:rPr>
        <w:t xml:space="preserve">Аттестация руководителей </w:t>
      </w:r>
      <w:r w:rsidR="00EB35DE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7A15BD">
        <w:rPr>
          <w:rFonts w:ascii="Times New Roman" w:hAnsi="Times New Roman" w:cs="Times New Roman"/>
          <w:sz w:val="28"/>
          <w:szCs w:val="28"/>
        </w:rPr>
        <w:t xml:space="preserve">проводится в целях </w:t>
      </w:r>
      <w:r w:rsidR="00A54203">
        <w:rPr>
          <w:rFonts w:ascii="Times New Roman" w:hAnsi="Times New Roman" w:cs="Times New Roman"/>
          <w:sz w:val="28"/>
          <w:szCs w:val="28"/>
        </w:rPr>
        <w:t>объективной оценки качества и результативности деятельности руководителей</w:t>
      </w:r>
      <w:r w:rsidR="00EB35DE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A54203">
        <w:rPr>
          <w:rFonts w:ascii="Times New Roman" w:hAnsi="Times New Roman" w:cs="Times New Roman"/>
          <w:sz w:val="28"/>
          <w:szCs w:val="28"/>
        </w:rPr>
        <w:t>, установления их соответствия занимаемой должности, обеспечения повышения эффективности работы учреждений, стимулирования профессионального роста руководителей</w:t>
      </w:r>
      <w:r w:rsidR="00BA7288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A54203">
        <w:rPr>
          <w:rFonts w:ascii="Times New Roman" w:hAnsi="Times New Roman" w:cs="Times New Roman"/>
          <w:sz w:val="28"/>
          <w:szCs w:val="28"/>
        </w:rPr>
        <w:t>.</w:t>
      </w:r>
    </w:p>
    <w:p w:rsidR="00A54203" w:rsidRDefault="00070E91" w:rsidP="00070E91">
      <w:pPr>
        <w:pStyle w:val="a7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203">
        <w:rPr>
          <w:rFonts w:ascii="Times New Roman" w:hAnsi="Times New Roman" w:cs="Times New Roman"/>
          <w:sz w:val="28"/>
          <w:szCs w:val="28"/>
        </w:rPr>
        <w:t>Принципами проведения аттестации руководителей являются:</w:t>
      </w:r>
    </w:p>
    <w:p w:rsidR="00A54203" w:rsidRDefault="00A54203" w:rsidP="00070E91">
      <w:pPr>
        <w:pStyle w:val="a7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коллегиальность;</w:t>
      </w:r>
    </w:p>
    <w:p w:rsidR="00A54203" w:rsidRDefault="00A54203" w:rsidP="00070E91">
      <w:pPr>
        <w:pStyle w:val="a7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гласность;</w:t>
      </w:r>
    </w:p>
    <w:p w:rsidR="00A54203" w:rsidRDefault="00A54203" w:rsidP="00070E91">
      <w:pPr>
        <w:pStyle w:val="a7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открытость;</w:t>
      </w:r>
    </w:p>
    <w:p w:rsidR="00A54203" w:rsidRPr="00A54203" w:rsidRDefault="00A54203" w:rsidP="00070E91">
      <w:pPr>
        <w:pStyle w:val="a7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объективность.</w:t>
      </w:r>
    </w:p>
    <w:p w:rsidR="0005007E" w:rsidRPr="00A54203" w:rsidRDefault="00A54203" w:rsidP="00070E91">
      <w:pPr>
        <w:pStyle w:val="a7"/>
        <w:widowControl/>
        <w:numPr>
          <w:ilvl w:val="1"/>
          <w:numId w:val="6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A5420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Руководители </w:t>
      </w:r>
      <w:r w:rsidR="00EB35D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в процессе трудовой деятельности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</w:t>
      </w:r>
      <w:r w:rsidR="00EB35D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одлежат обязательной аттестации. </w:t>
      </w:r>
      <w:r w:rsidR="0005007E" w:rsidRPr="00A5420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Основанием для проведения аттестации руководителей является истечение срока с предыдущей аттестации по должности «</w:t>
      </w:r>
      <w:r w:rsidR="00E6590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директор</w:t>
      </w:r>
      <w:r w:rsidR="0005007E" w:rsidRPr="00A5420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».</w:t>
      </w:r>
    </w:p>
    <w:p w:rsidR="0039789C" w:rsidRPr="0039789C" w:rsidRDefault="0039789C" w:rsidP="00070E91">
      <w:pPr>
        <w:pStyle w:val="a7"/>
        <w:widowControl/>
        <w:numPr>
          <w:ilvl w:val="1"/>
          <w:numId w:val="6"/>
        </w:numPr>
        <w:suppressAutoHyphens w:val="0"/>
        <w:autoSpaceDE w:val="0"/>
        <w:autoSpaceDN w:val="0"/>
        <w:adjustRightInd w:val="0"/>
        <w:ind w:left="1276" w:hanging="567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Аттестации не подлежат следующие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руководители</w:t>
      </w:r>
      <w:r w:rsidR="00BA728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учреждений</w:t>
      </w:r>
      <w:r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:</w:t>
      </w:r>
    </w:p>
    <w:p w:rsidR="0039789C" w:rsidRPr="0039789C" w:rsidRDefault="0039789C" w:rsidP="00070E91">
      <w:pPr>
        <w:pStyle w:val="a7"/>
        <w:widowControl/>
        <w:suppressAutoHyphens w:val="0"/>
        <w:autoSpaceDE w:val="0"/>
        <w:autoSpaceDN w:val="0"/>
        <w:adjustRightInd w:val="0"/>
        <w:ind w:hanging="1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занимающие должность руководителя </w:t>
      </w:r>
      <w:r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менее одного года;</w:t>
      </w:r>
    </w:p>
    <w:p w:rsidR="0039789C" w:rsidRPr="0039789C" w:rsidRDefault="0039789C" w:rsidP="00070E91">
      <w:pPr>
        <w:widowControl/>
        <w:suppressAutoHyphens w:val="0"/>
        <w:autoSpaceDE w:val="0"/>
        <w:autoSpaceDN w:val="0"/>
        <w:adjustRightInd w:val="0"/>
        <w:ind w:left="503" w:firstLine="206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беременные женщины;</w:t>
      </w:r>
    </w:p>
    <w:p w:rsidR="0039789C" w:rsidRPr="0060195F" w:rsidRDefault="0039789C" w:rsidP="00070E91">
      <w:pPr>
        <w:pStyle w:val="a7"/>
        <w:widowControl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находящиеся в отпуске по беременности и родам и в отпуске по уходу </w:t>
      </w:r>
      <w:r w:rsidR="00BA728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    </w:t>
      </w:r>
      <w:r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за ребенком до достижения им возраста трех лет. Аттестация указанных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lastRenderedPageBreak/>
        <w:t>руководителей</w:t>
      </w:r>
      <w:r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BA728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учреждений </w:t>
      </w:r>
      <w:r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возможна не ранее чем через о</w:t>
      </w:r>
      <w:r w:rsidR="0060195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дин год после выхода из отпуска</w:t>
      </w:r>
      <w:r w:rsidRPr="0060195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EB35DE" w:rsidRDefault="0039789C" w:rsidP="00BA7288">
      <w:pPr>
        <w:pStyle w:val="a7"/>
        <w:widowControl/>
        <w:numPr>
          <w:ilvl w:val="1"/>
          <w:numId w:val="6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Аттестация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руководителей </w:t>
      </w:r>
      <w:r w:rsidR="00BA728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учреждений </w:t>
      </w:r>
      <w:r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проводится один раз в три года. </w:t>
      </w:r>
    </w:p>
    <w:p w:rsidR="002C3F69" w:rsidRDefault="00070E91" w:rsidP="00070E91">
      <w:pPr>
        <w:pStyle w:val="a7"/>
        <w:widowControl/>
        <w:numPr>
          <w:ilvl w:val="1"/>
          <w:numId w:val="6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2C3F6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До истечения трех лет после проведения предыдущей аттестации может проводиться внеочередная аттестация руководителей учреждений. </w:t>
      </w:r>
    </w:p>
    <w:p w:rsidR="002C3F69" w:rsidRPr="0069164A" w:rsidRDefault="002C3F69" w:rsidP="00070E91">
      <w:pPr>
        <w:pStyle w:val="ConsPlusNormal"/>
        <w:ind w:firstLine="709"/>
        <w:jc w:val="both"/>
      </w:pPr>
      <w:r w:rsidRPr="0069164A">
        <w:t xml:space="preserve">Внеочередная аттестация может проводиться по решению Учредителя </w:t>
      </w:r>
      <w:r w:rsidR="00BA7288">
        <w:t xml:space="preserve">         </w:t>
      </w:r>
      <w:r w:rsidRPr="0069164A">
        <w:t>в случаях:</w:t>
      </w:r>
    </w:p>
    <w:p w:rsidR="002C3F69" w:rsidRPr="0069164A" w:rsidRDefault="002C3F69" w:rsidP="00070E91">
      <w:pPr>
        <w:pStyle w:val="ConsPlusNormal"/>
        <w:ind w:firstLine="709"/>
        <w:jc w:val="both"/>
      </w:pPr>
      <w:r w:rsidRPr="0069164A">
        <w:t>-истечения срока действия трудового договора;</w:t>
      </w:r>
    </w:p>
    <w:p w:rsidR="002C3F69" w:rsidRPr="0069164A" w:rsidRDefault="002C3F69" w:rsidP="00070E91">
      <w:pPr>
        <w:pStyle w:val="ConsPlusNormal"/>
        <w:ind w:firstLine="709"/>
        <w:jc w:val="both"/>
      </w:pPr>
      <w:r w:rsidRPr="0069164A">
        <w:t xml:space="preserve">-изменения условий оплаты труда руководителя </w:t>
      </w:r>
      <w:r>
        <w:t>учреждения</w:t>
      </w:r>
      <w:r w:rsidRPr="0069164A">
        <w:t>;</w:t>
      </w:r>
    </w:p>
    <w:p w:rsidR="002C3F69" w:rsidRPr="0069164A" w:rsidRDefault="002C3F69" w:rsidP="00070E91">
      <w:pPr>
        <w:pStyle w:val="ConsPlusNormal"/>
        <w:ind w:firstLine="709"/>
        <w:jc w:val="both"/>
      </w:pPr>
      <w:r w:rsidRPr="0069164A">
        <w:t>-вследствие низких показателей эффективности деятельности учреждения, при наличии обоснованных жалоб, по итогам проверок, в результате которых были выявлены нарушения.</w:t>
      </w:r>
    </w:p>
    <w:p w:rsidR="002C3F69" w:rsidRPr="0069164A" w:rsidRDefault="00070E91" w:rsidP="00070E91">
      <w:pPr>
        <w:pStyle w:val="ConsPlusNormal"/>
        <w:numPr>
          <w:ilvl w:val="1"/>
          <w:numId w:val="6"/>
        </w:numPr>
        <w:tabs>
          <w:tab w:val="left" w:pos="1134"/>
        </w:tabs>
        <w:ind w:left="0" w:firstLine="709"/>
        <w:jc w:val="both"/>
      </w:pPr>
      <w:r>
        <w:t xml:space="preserve"> </w:t>
      </w:r>
      <w:r w:rsidR="002C3F69" w:rsidRPr="0069164A">
        <w:t>По итогам внеочередной аттестации устанавливается новый срок действия результатов аттестации. Действие ранее установленных результатов аттестации прекращается.</w:t>
      </w:r>
    </w:p>
    <w:p w:rsidR="0039789C" w:rsidRPr="00EB35DE" w:rsidRDefault="00070E91" w:rsidP="00070E91">
      <w:pPr>
        <w:pStyle w:val="a7"/>
        <w:widowControl/>
        <w:numPr>
          <w:ilvl w:val="1"/>
          <w:numId w:val="6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39789C" w:rsidRPr="00EB35D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Для проведения аттестации руководителей </w:t>
      </w:r>
      <w:r w:rsidR="00BA728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учреждений </w:t>
      </w:r>
      <w:r w:rsidR="00C976E9" w:rsidRPr="00EB35D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Учредитель</w:t>
      </w:r>
      <w:r w:rsidR="0039789C" w:rsidRPr="00EB35D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E6590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издает</w:t>
      </w:r>
      <w:r w:rsidR="0039789C" w:rsidRPr="00EB35D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2769CB" w:rsidRPr="00EB35D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приказ</w:t>
      </w:r>
      <w:r w:rsidR="0039789C" w:rsidRPr="00EB35D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, содержащий положения:</w:t>
      </w:r>
    </w:p>
    <w:p w:rsidR="0039789C" w:rsidRPr="0039789C" w:rsidRDefault="0039789C" w:rsidP="00261331">
      <w:pPr>
        <w:widowControl/>
        <w:suppressAutoHyphens w:val="0"/>
        <w:autoSpaceDE w:val="0"/>
        <w:autoSpaceDN w:val="0"/>
        <w:adjustRightInd w:val="0"/>
        <w:ind w:left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 формировании аттестационной комиссии;</w:t>
      </w:r>
    </w:p>
    <w:p w:rsidR="0039789C" w:rsidRPr="002769CB" w:rsidRDefault="0039789C" w:rsidP="00261331">
      <w:pPr>
        <w:widowControl/>
        <w:suppressAutoHyphens w:val="0"/>
        <w:autoSpaceDE w:val="0"/>
        <w:autoSpaceDN w:val="0"/>
        <w:adjustRightInd w:val="0"/>
        <w:ind w:left="503" w:firstLine="206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2769C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об утверждении графика проведения аттестации;</w:t>
      </w:r>
    </w:p>
    <w:p w:rsidR="0039789C" w:rsidRPr="0039789C" w:rsidRDefault="0039789C" w:rsidP="00BA7288">
      <w:pPr>
        <w:pStyle w:val="a7"/>
        <w:widowControl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о составлении списков </w:t>
      </w:r>
      <w:r w:rsidR="002769C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руководителей</w:t>
      </w:r>
      <w:r w:rsidR="00BA728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учреждений</w:t>
      </w:r>
      <w:r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, подлежащих аттестации;</w:t>
      </w:r>
    </w:p>
    <w:p w:rsidR="0039789C" w:rsidRPr="002769CB" w:rsidRDefault="0039789C" w:rsidP="0026133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2769C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 подготовке документов, необходимых для работы аттестационной комиссии.</w:t>
      </w:r>
    </w:p>
    <w:p w:rsidR="0039789C" w:rsidRPr="0039789C" w:rsidRDefault="0039789C" w:rsidP="002769CB">
      <w:pPr>
        <w:pStyle w:val="a7"/>
        <w:widowControl/>
        <w:suppressAutoHyphens w:val="0"/>
        <w:autoSpaceDE w:val="0"/>
        <w:autoSpaceDN w:val="0"/>
        <w:adjustRightInd w:val="0"/>
        <w:ind w:left="1211"/>
        <w:jc w:val="both"/>
        <w:outlineLvl w:val="0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39789C" w:rsidRPr="002769CB" w:rsidRDefault="002769CB" w:rsidP="002769CB">
      <w:pPr>
        <w:widowControl/>
        <w:suppressAutoHyphens w:val="0"/>
        <w:autoSpaceDE w:val="0"/>
        <w:autoSpaceDN w:val="0"/>
        <w:adjustRightInd w:val="0"/>
        <w:ind w:left="851"/>
        <w:jc w:val="center"/>
        <w:outlineLvl w:val="0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2</w:t>
      </w:r>
      <w:r w:rsidR="0039789C" w:rsidRPr="002769C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 Формирование и состав аттестационной комиссии</w:t>
      </w:r>
    </w:p>
    <w:p w:rsidR="0039789C" w:rsidRPr="002769CB" w:rsidRDefault="0039789C" w:rsidP="002769CB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39789C" w:rsidRPr="0039789C" w:rsidRDefault="00261331" w:rsidP="00261331">
      <w:pPr>
        <w:pStyle w:val="a7"/>
        <w:widowControl/>
        <w:numPr>
          <w:ilvl w:val="1"/>
          <w:numId w:val="8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Аттестационная комиссия формируется приказом</w:t>
      </w:r>
      <w:r w:rsidR="00C976E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Учредителя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BA728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            </w:t>
      </w:r>
      <w:r w:rsidR="002C3F6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 определением состава аттестационной комиссии, сроков и порядка ее работы</w:t>
      </w:r>
      <w:r w:rsidR="0060195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39789C" w:rsidRPr="0039789C" w:rsidRDefault="00261331" w:rsidP="00261331">
      <w:pPr>
        <w:pStyle w:val="a7"/>
        <w:widowControl/>
        <w:numPr>
          <w:ilvl w:val="1"/>
          <w:numId w:val="8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39789C" w:rsidRDefault="00261331" w:rsidP="00261331">
      <w:pPr>
        <w:pStyle w:val="a7"/>
        <w:widowControl/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8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2.3. 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В состав аттестационной комиссии включаются </w:t>
      </w:r>
      <w:r w:rsidR="002769C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председатель комитета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C976E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по физической культуре и спорту </w:t>
      </w:r>
      <w:r w:rsidR="009B253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и (или) его заместитель, </w:t>
      </w:r>
      <w:r w:rsidR="00E6590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представители </w:t>
      </w:r>
      <w:r w:rsidR="002769C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правового комитета, </w:t>
      </w:r>
      <w:r w:rsidR="00E6590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комитета 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по кадрам</w:t>
      </w:r>
      <w:r w:rsidR="00E6590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и муниципальной службе администрации города Барнаула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, </w:t>
      </w:r>
      <w:r w:rsidR="0060195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пред</w:t>
      </w:r>
      <w:r w:rsidR="00DC5C7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</w:t>
      </w:r>
      <w:r w:rsidR="0060195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тавитель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от соответствующего выборного профсоюзного органа, иные лица</w:t>
      </w:r>
      <w:r w:rsidR="009B253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по согласованию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D62794" w:rsidRDefault="002C3F69" w:rsidP="002C3F6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2.4. </w:t>
      </w:r>
      <w:r w:rsidR="0039789C" w:rsidRPr="002C3F6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Состав аттестационной комиссии формируется таким образом, чтобы была исключена возможность возникновения конфликта интересов, которые могли бы повлиять на принимаемые аттестационной комиссией решения.</w:t>
      </w:r>
    </w:p>
    <w:p w:rsidR="002C3F69" w:rsidRPr="002C3F69" w:rsidRDefault="002C3F69" w:rsidP="002C3F6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39789C" w:rsidRPr="00D62794" w:rsidRDefault="00D62794" w:rsidP="00D62794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</w:t>
      </w:r>
      <w:r w:rsidR="0039789C" w:rsidRPr="00D6279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 График проведения аттестации</w:t>
      </w:r>
    </w:p>
    <w:p w:rsidR="0039789C" w:rsidRPr="0039789C" w:rsidRDefault="0039789C" w:rsidP="00D62794">
      <w:pPr>
        <w:pStyle w:val="a7"/>
        <w:widowControl/>
        <w:suppressAutoHyphens w:val="0"/>
        <w:autoSpaceDE w:val="0"/>
        <w:autoSpaceDN w:val="0"/>
        <w:adjustRightInd w:val="0"/>
        <w:ind w:left="60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39789C" w:rsidRPr="0039789C" w:rsidRDefault="0039789C" w:rsidP="00261331">
      <w:pPr>
        <w:pStyle w:val="a7"/>
        <w:widowControl/>
        <w:numPr>
          <w:ilvl w:val="1"/>
          <w:numId w:val="10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lastRenderedPageBreak/>
        <w:t xml:space="preserve">График проведения аттестации утверждается </w:t>
      </w:r>
      <w:r w:rsidR="00C976E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Учредителем</w:t>
      </w:r>
      <w:r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и доводится до сведения каждого аттестуемого </w:t>
      </w:r>
      <w:r w:rsidR="00405AF0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руководителя</w:t>
      </w:r>
      <w:r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BA728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учреждений </w:t>
      </w:r>
      <w:r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не менее чем за </w:t>
      </w:r>
      <w:r w:rsidR="002C3F6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месяц</w:t>
      </w:r>
      <w:r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до начала аттестации.</w:t>
      </w:r>
    </w:p>
    <w:p w:rsidR="0039789C" w:rsidRPr="00D62794" w:rsidRDefault="00D62794" w:rsidP="0026133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3.2.</w:t>
      </w:r>
      <w:r w:rsidR="0039789C" w:rsidRPr="00D6279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В графике проведения аттестации указываются:</w:t>
      </w:r>
    </w:p>
    <w:p w:rsidR="0039789C" w:rsidRPr="0039789C" w:rsidRDefault="0039789C" w:rsidP="00261331">
      <w:pPr>
        <w:pStyle w:val="a7"/>
        <w:widowControl/>
        <w:suppressAutoHyphens w:val="0"/>
        <w:autoSpaceDE w:val="0"/>
        <w:autoSpaceDN w:val="0"/>
        <w:adjustRightInd w:val="0"/>
        <w:ind w:left="600" w:firstLine="1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список </w:t>
      </w:r>
      <w:r w:rsidR="00D6279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руководителей</w:t>
      </w:r>
      <w:r w:rsidR="00BA728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учреждений</w:t>
      </w:r>
      <w:r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, подлежащих аттестации;</w:t>
      </w:r>
    </w:p>
    <w:p w:rsidR="0039789C" w:rsidRPr="0039789C" w:rsidRDefault="0039789C" w:rsidP="00261331">
      <w:pPr>
        <w:pStyle w:val="a7"/>
        <w:widowControl/>
        <w:suppressAutoHyphens w:val="0"/>
        <w:autoSpaceDE w:val="0"/>
        <w:autoSpaceDN w:val="0"/>
        <w:adjustRightInd w:val="0"/>
        <w:ind w:left="600" w:firstLine="1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дата, время и место проведения аттестации;</w:t>
      </w:r>
    </w:p>
    <w:p w:rsidR="0039789C" w:rsidRDefault="0039789C" w:rsidP="00261331">
      <w:pPr>
        <w:pStyle w:val="a7"/>
        <w:widowControl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дата представления в аттестационную комиссию необходимых документов.</w:t>
      </w:r>
    </w:p>
    <w:p w:rsidR="00261331" w:rsidRPr="0039789C" w:rsidRDefault="00261331" w:rsidP="00261331">
      <w:pPr>
        <w:pStyle w:val="a7"/>
        <w:widowControl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39789C" w:rsidRPr="0039789C" w:rsidRDefault="0039789C" w:rsidP="00D62794">
      <w:pPr>
        <w:pStyle w:val="a7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Документы, представляемые в аттестационную комиссию</w:t>
      </w:r>
    </w:p>
    <w:p w:rsidR="0039789C" w:rsidRPr="0039789C" w:rsidRDefault="0039789C" w:rsidP="00D62794">
      <w:pPr>
        <w:pStyle w:val="a7"/>
        <w:widowControl/>
        <w:suppressAutoHyphens w:val="0"/>
        <w:autoSpaceDE w:val="0"/>
        <w:autoSpaceDN w:val="0"/>
        <w:adjustRightInd w:val="0"/>
        <w:ind w:left="45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D02A8F" w:rsidRDefault="00D02A8F" w:rsidP="00261331">
      <w:pPr>
        <w:pStyle w:val="a7"/>
        <w:widowControl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4.1. </w:t>
      </w:r>
      <w:r w:rsidR="00BA728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Не позднее</w:t>
      </w:r>
      <w:r w:rsidR="008264F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чем за две недели до начала проведения аттестации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руководитель учреждения предоставляет </w:t>
      </w:r>
      <w:r w:rsidR="008264F5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в аттестационную комиссию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отчет </w:t>
      </w:r>
      <w:r w:rsidR="00BA728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   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 результатах</w:t>
      </w:r>
      <w:r w:rsidRPr="008B1505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B1505">
        <w:rPr>
          <w:rFonts w:ascii="Times New Roman" w:hAnsi="Times New Roman" w:cs="Times New Roman"/>
          <w:sz w:val="28"/>
          <w:szCs w:val="28"/>
        </w:rPr>
        <w:t>чреждения за аттестационный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10F" w:rsidRDefault="00BA7288" w:rsidP="0026133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4.2. Не позднее</w:t>
      </w:r>
      <w:r w:rsidR="00D02A8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чем за 10 дней до начала проведения аттестации специалист</w:t>
      </w:r>
      <w:r w:rsidR="00E521A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Учредителя, в должностные обязанности которого входит контроль за деятельностью учреждения, предоставляет в аттестационную комиссию </w:t>
      </w:r>
      <w:r w:rsidR="008264F5">
        <w:rPr>
          <w:rFonts w:ascii="Times New Roman" w:hAnsi="Times New Roman" w:cs="Times New Roman"/>
          <w:sz w:val="28"/>
          <w:szCs w:val="28"/>
        </w:rPr>
        <w:t xml:space="preserve">отзыв </w:t>
      </w:r>
      <w:r w:rsidR="008264F5" w:rsidRPr="00C2690A">
        <w:rPr>
          <w:rFonts w:ascii="Times New Roman" w:hAnsi="Times New Roman" w:cs="Times New Roman"/>
          <w:sz w:val="28"/>
          <w:szCs w:val="28"/>
        </w:rPr>
        <w:t>о</w:t>
      </w:r>
      <w:r w:rsidR="00E521AC">
        <w:rPr>
          <w:rFonts w:ascii="Times New Roman" w:hAnsi="Times New Roman" w:cs="Times New Roman"/>
          <w:sz w:val="28"/>
          <w:szCs w:val="28"/>
        </w:rPr>
        <w:t>б исполнении подлежащим аттестации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учреждения, </w:t>
      </w:r>
      <w:r w:rsidR="00E521AC">
        <w:rPr>
          <w:rFonts w:ascii="Times New Roman" w:hAnsi="Times New Roman" w:cs="Times New Roman"/>
          <w:sz w:val="28"/>
          <w:szCs w:val="28"/>
        </w:rPr>
        <w:t>должностных обязанностей</w:t>
      </w:r>
      <w:r w:rsidR="00CF110F">
        <w:rPr>
          <w:rFonts w:ascii="Times New Roman" w:hAnsi="Times New Roman" w:cs="Times New Roman"/>
          <w:sz w:val="28"/>
          <w:szCs w:val="28"/>
        </w:rPr>
        <w:t>.</w:t>
      </w:r>
    </w:p>
    <w:p w:rsidR="00CF110F" w:rsidRDefault="00CF110F" w:rsidP="0026133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должен содержать следующие сведения о руководителе учреждения:</w:t>
      </w:r>
    </w:p>
    <w:p w:rsidR="00CF110F" w:rsidRDefault="00CF110F" w:rsidP="0026133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225D0D" w:rsidRDefault="00225D0D" w:rsidP="0026133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учреждения, руководителем которого является аттестуемый;</w:t>
      </w:r>
    </w:p>
    <w:p w:rsidR="00225D0D" w:rsidRDefault="00225D0D" w:rsidP="00225D0D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вопросов, на решение которых направлена деятельность руководителя учреждения;</w:t>
      </w:r>
    </w:p>
    <w:p w:rsidR="0013090F" w:rsidRDefault="00DC00E2" w:rsidP="00225D0D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07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мотивированн</w:t>
      </w:r>
      <w:r w:rsidR="00225D0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ая </w:t>
      </w:r>
      <w:r w:rsidRPr="0005007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оценк</w:t>
      </w:r>
      <w:r w:rsidR="00225D0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а</w:t>
      </w:r>
      <w:r w:rsidRPr="0005007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профессиональных, личностных качеств </w:t>
      </w:r>
      <w:r w:rsidR="00BA728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                 </w:t>
      </w:r>
      <w:r w:rsidRPr="0005007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и результатов профессиональной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05007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деятельности руководителя</w:t>
      </w:r>
      <w:r w:rsidR="00BA728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учреждения</w:t>
      </w:r>
      <w:r w:rsidR="00E521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89C" w:rsidRPr="0039789C" w:rsidRDefault="00DC00E2" w:rsidP="00261331">
      <w:pPr>
        <w:pStyle w:val="a7"/>
        <w:widowControl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4.3. 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При каждой последующей аттестации в аттестационную комиссию представляется также аттестационный лист </w:t>
      </w:r>
      <w:r w:rsidR="00D6279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руководителя</w:t>
      </w:r>
      <w:r w:rsidR="00BA728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учреждения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BA728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                  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 данными предыдущей аттестации.</w:t>
      </w:r>
    </w:p>
    <w:p w:rsidR="0039789C" w:rsidRPr="00DC00E2" w:rsidRDefault="00DC00E2" w:rsidP="00261331">
      <w:pPr>
        <w:widowControl/>
        <w:suppressAutoHyphens w:val="0"/>
        <w:autoSpaceDE w:val="0"/>
        <w:autoSpaceDN w:val="0"/>
        <w:adjustRightInd w:val="0"/>
        <w:ind w:left="-142" w:firstLine="85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4.4. </w:t>
      </w:r>
      <w:r w:rsidR="0039789C" w:rsidRPr="00DC00E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Секретарь аттестационной комиссии не менее чем за неделю до начала аттестации должен ознакомить каждого аттестуемого </w:t>
      </w:r>
      <w:r w:rsidR="00D62794" w:rsidRPr="00DC00E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руководителя</w:t>
      </w:r>
      <w:r w:rsidR="00BA728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учреждения   </w:t>
      </w:r>
      <w:r w:rsidR="0039789C" w:rsidRPr="00DC00E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с представленным отзывом об исполнении им должностных обязанностей за аттестационный период. При этом аттестуемый </w:t>
      </w:r>
      <w:r w:rsidR="00D62794" w:rsidRPr="00DC00E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руководитель</w:t>
      </w:r>
      <w:r w:rsidR="0039789C" w:rsidRPr="00DC00E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BA728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учреждения </w:t>
      </w:r>
      <w:r w:rsidR="0039789C" w:rsidRPr="00DC00E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</w:t>
      </w:r>
      <w:r w:rsidR="00900016" w:rsidRPr="00DC00E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(и</w:t>
      </w:r>
      <w:r w:rsidR="0039789C" w:rsidRPr="00DC00E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ли</w:t>
      </w:r>
      <w:r w:rsidR="00900016" w:rsidRPr="00DC00E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)</w:t>
      </w:r>
      <w:r w:rsidR="0039789C" w:rsidRPr="00DC00E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пояснительную записку </w:t>
      </w:r>
      <w:r w:rsidR="00900016" w:rsidRPr="00DC00E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на отзыв</w:t>
      </w:r>
      <w:r w:rsidR="0039789C" w:rsidRPr="00DC00E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39789C" w:rsidRPr="0039789C" w:rsidRDefault="0039789C" w:rsidP="00D62794">
      <w:pPr>
        <w:pStyle w:val="a7"/>
        <w:widowControl/>
        <w:suppressAutoHyphens w:val="0"/>
        <w:autoSpaceDE w:val="0"/>
        <w:autoSpaceDN w:val="0"/>
        <w:adjustRightInd w:val="0"/>
        <w:ind w:left="45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39789C" w:rsidRDefault="0039789C" w:rsidP="00D62794">
      <w:pPr>
        <w:pStyle w:val="a7"/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Проведение аттестации</w:t>
      </w:r>
    </w:p>
    <w:p w:rsidR="00D62794" w:rsidRPr="0039789C" w:rsidRDefault="00D62794" w:rsidP="00DB3958">
      <w:pPr>
        <w:pStyle w:val="a7"/>
        <w:widowControl/>
        <w:suppressAutoHyphens w:val="0"/>
        <w:autoSpaceDE w:val="0"/>
        <w:autoSpaceDN w:val="0"/>
        <w:adjustRightInd w:val="0"/>
        <w:ind w:left="450"/>
        <w:outlineLvl w:val="0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39789C" w:rsidRPr="00D62794" w:rsidRDefault="00261331" w:rsidP="00261331">
      <w:pPr>
        <w:pStyle w:val="a7"/>
        <w:widowControl/>
        <w:numPr>
          <w:ilvl w:val="1"/>
          <w:numId w:val="1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39789C" w:rsidRPr="00D6279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Аттестация проводится с приглашением аттестуемого </w:t>
      </w:r>
      <w:r w:rsidR="00D62794" w:rsidRPr="00D6279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руководителя </w:t>
      </w:r>
      <w:r w:rsidR="00BA728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учреждения </w:t>
      </w:r>
      <w:r w:rsidR="00D62794" w:rsidRPr="00D6279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на засед</w:t>
      </w:r>
      <w:r w:rsidR="0039789C" w:rsidRPr="00D6279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ание аттестационной комиссии. В случае неявки </w:t>
      </w:r>
      <w:r w:rsidR="00D62794" w:rsidRPr="00D6279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руководителя </w:t>
      </w:r>
      <w:r w:rsidR="00BA728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учреждения </w:t>
      </w:r>
      <w:r w:rsidR="0039789C" w:rsidRPr="00D6279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на заседание комиссии</w:t>
      </w:r>
      <w:r w:rsidR="00B0085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аттестация переносится</w:t>
      </w:r>
      <w:r w:rsidR="0039789C" w:rsidRPr="00D6279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на более поздний срок. О дате и времени проведения аттестации </w:t>
      </w:r>
      <w:r w:rsidR="00D62794" w:rsidRPr="00D6279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руководитель</w:t>
      </w:r>
      <w:r w:rsidR="00BA728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учреждения </w:t>
      </w:r>
      <w:r w:rsidR="0039789C" w:rsidRPr="00D6279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уведомляется не позднее чем за три дня до ее проведения.</w:t>
      </w:r>
      <w:r w:rsidR="00B0085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За неявку </w:t>
      </w:r>
      <w:r w:rsidR="00B0085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lastRenderedPageBreak/>
        <w:t xml:space="preserve">на заседание комиссии </w:t>
      </w:r>
      <w:r w:rsidR="00B00856" w:rsidRPr="00D6279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без уважительной причины или отказа от аттестации </w:t>
      </w:r>
      <w:r w:rsidR="00BA728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руководитель учреждения</w:t>
      </w:r>
      <w:r w:rsidR="00B00856" w:rsidRPr="00D6279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привлекается к дисциплинарной ответственности</w:t>
      </w:r>
      <w:r w:rsidR="00B0085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39789C" w:rsidRPr="0039789C" w:rsidRDefault="00261331" w:rsidP="00261331">
      <w:pPr>
        <w:pStyle w:val="a7"/>
        <w:widowControl/>
        <w:numPr>
          <w:ilvl w:val="1"/>
          <w:numId w:val="1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Аттестационная комиссия рассматривает представленные документы, заслушивает сообщения аттестуемого</w:t>
      </w:r>
      <w:r w:rsidR="00DB395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D6279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руководителя</w:t>
      </w:r>
      <w:r w:rsidR="00FE03E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учреждения</w:t>
      </w:r>
      <w:r w:rsidR="00E00F9B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, </w:t>
      </w:r>
      <w:r w:rsidR="00B0085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а в случае необходимости - специалиста</w:t>
      </w:r>
      <w:r w:rsidR="00E6590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Учредителя</w:t>
      </w:r>
      <w:r w:rsidR="00B0085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, </w:t>
      </w:r>
      <w:r w:rsidR="00E23D2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контролирующего деятельность учреждения, о профессиональной деятельности руководителя учреждения. 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В целях объективного проведения аттестации после рассмотрения представленных аттестуемым </w:t>
      </w:r>
      <w:r w:rsidR="00DB395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руководителем</w:t>
      </w:r>
      <w:r w:rsidR="00FE03E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учреждения 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дополнительных сведений о своей профессиональной деятельности за аттестационный период</w:t>
      </w:r>
      <w:r w:rsidR="00900016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аттестационная комиссия вправе перенести аттестацию на следующее заседание комиссии.</w:t>
      </w:r>
    </w:p>
    <w:p w:rsidR="00E23D2D" w:rsidRDefault="00261331" w:rsidP="00261331">
      <w:pPr>
        <w:pStyle w:val="a7"/>
        <w:widowControl/>
        <w:numPr>
          <w:ilvl w:val="1"/>
          <w:numId w:val="12"/>
        </w:numPr>
        <w:tabs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E23D2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Обсуждение профессиональных и личностных качеств руководителя учреждения применительно к его профессиональной деятельности должно быть объективным. </w:t>
      </w:r>
    </w:p>
    <w:p w:rsidR="0039789C" w:rsidRPr="0039789C" w:rsidRDefault="00261331" w:rsidP="00261331">
      <w:pPr>
        <w:pStyle w:val="a7"/>
        <w:widowControl/>
        <w:numPr>
          <w:ilvl w:val="1"/>
          <w:numId w:val="1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Профессиональная деятельность </w:t>
      </w:r>
      <w:r w:rsidR="00DB395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руководителя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FE03E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учреждения 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оценивается на основе определения его соответствия к</w:t>
      </w:r>
      <w:r w:rsidR="00E6590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валификационным требованиям по 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должности </w:t>
      </w:r>
      <w:r w:rsidR="00E6590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«ди</w:t>
      </w:r>
      <w:r w:rsidR="00DB395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</w:t>
      </w:r>
      <w:r w:rsidR="00E6590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ектор»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, его участия </w:t>
      </w:r>
      <w:r w:rsidR="00FE03E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в решении поставленных </w:t>
      </w:r>
      <w:r w:rsidR="006F123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перед учреждением 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задач, сложности выполняемой им работы, ее эффективности и результативности.</w:t>
      </w:r>
    </w:p>
    <w:p w:rsidR="0039789C" w:rsidRPr="0039789C" w:rsidRDefault="00261331" w:rsidP="00261331">
      <w:pPr>
        <w:pStyle w:val="a7"/>
        <w:widowControl/>
        <w:numPr>
          <w:ilvl w:val="1"/>
          <w:numId w:val="1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При этом должны учитываться результаты исполнения </w:t>
      </w:r>
      <w:r w:rsidR="00DB395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руководителем </w:t>
      </w:r>
      <w:r w:rsidR="006F123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учреждения </w:t>
      </w:r>
      <w:r w:rsidR="00DB395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дол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жностной инструкции, профессиональные знания и опыт работы, </w:t>
      </w:r>
      <w:r w:rsidR="00DB3958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организаторские способности</w:t>
      </w:r>
      <w:r w:rsidR="00DB395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, 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соблюдение </w:t>
      </w:r>
      <w:r w:rsidR="006F123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ограничений, отсутствие нарушений запретов, выполнение обязательств, установленных </w:t>
      </w:r>
      <w:r w:rsidR="00DB395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законодательств</w:t>
      </w:r>
      <w:r w:rsidR="006F123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ом Российской Федерации </w:t>
      </w:r>
      <w:r w:rsidR="00DB395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 рамках своей компетенции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39789C" w:rsidRPr="0039789C" w:rsidRDefault="00261331" w:rsidP="00261331">
      <w:pPr>
        <w:pStyle w:val="a7"/>
        <w:widowControl/>
        <w:numPr>
          <w:ilvl w:val="1"/>
          <w:numId w:val="1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Заседание аттестационной комиссии считается правомочным, если </w:t>
      </w:r>
      <w:r w:rsidR="00FE03E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 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на нем присутствует не менее двух третей ее членов.</w:t>
      </w:r>
    </w:p>
    <w:p w:rsidR="0039789C" w:rsidRDefault="00261331" w:rsidP="00261331">
      <w:pPr>
        <w:pStyle w:val="a7"/>
        <w:widowControl/>
        <w:numPr>
          <w:ilvl w:val="1"/>
          <w:numId w:val="12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</w:t>
      </w:r>
      <w:r w:rsidR="000D132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в день проведения заседания комиссии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E00F9B" w:rsidRPr="00512D19" w:rsidRDefault="00E00F9B" w:rsidP="00E00F9B">
      <w:pPr>
        <w:pStyle w:val="a7"/>
        <w:widowControl/>
        <w:suppressAutoHyphens w:val="0"/>
        <w:autoSpaceDE w:val="0"/>
        <w:autoSpaceDN w:val="0"/>
        <w:adjustRightInd w:val="0"/>
        <w:ind w:left="90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39789C" w:rsidRPr="0039789C" w:rsidRDefault="0039789C" w:rsidP="00DB3958">
      <w:pPr>
        <w:pStyle w:val="a7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Решения, принимаемые по результатам аттестации</w:t>
      </w:r>
    </w:p>
    <w:p w:rsidR="0039789C" w:rsidRPr="0039789C" w:rsidRDefault="0039789C" w:rsidP="00DB3958">
      <w:pPr>
        <w:pStyle w:val="a7"/>
        <w:widowControl/>
        <w:suppressAutoHyphens w:val="0"/>
        <w:autoSpaceDE w:val="0"/>
        <w:autoSpaceDN w:val="0"/>
        <w:adjustRightInd w:val="0"/>
        <w:ind w:left="45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</w:p>
    <w:p w:rsidR="0039789C" w:rsidRDefault="00261331" w:rsidP="00261331">
      <w:pPr>
        <w:pStyle w:val="a7"/>
        <w:widowControl/>
        <w:numPr>
          <w:ilvl w:val="1"/>
          <w:numId w:val="12"/>
        </w:numPr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Решение аттестационной комиссии принимается в отсутствие аттестуемого </w:t>
      </w:r>
      <w:r w:rsidR="00DB395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руководителя</w:t>
      </w:r>
      <w:r w:rsidR="00EB506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учреждения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путем открытого голосования простым большинством голосов присутствующих на заседании членов аттестационной комиссии. При равенстве голосов </w:t>
      </w:r>
      <w:r w:rsidR="00DB395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руководитель </w:t>
      </w:r>
      <w:r w:rsidR="007A68A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учреждения 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признается соотв</w:t>
      </w:r>
      <w:r w:rsidR="00DB395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етствующим замещаемой должности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39789C" w:rsidRPr="00E65908" w:rsidRDefault="00235DD2" w:rsidP="00E76665">
      <w:pPr>
        <w:pStyle w:val="a7"/>
        <w:widowControl/>
        <w:numPr>
          <w:ilvl w:val="1"/>
          <w:numId w:val="1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E6590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E65908" w:rsidRPr="00E6590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39789C" w:rsidRPr="00E6590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По результатам аттестации </w:t>
      </w:r>
      <w:r w:rsidR="00DB3958" w:rsidRPr="00E6590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руководителя </w:t>
      </w:r>
      <w:r w:rsidR="007A68A4" w:rsidRPr="00E6590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учреждения </w:t>
      </w:r>
      <w:r w:rsidR="00DB3958" w:rsidRPr="00E6590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а</w:t>
      </w:r>
      <w:r w:rsidR="0040114C" w:rsidRPr="00E6590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т</w:t>
      </w:r>
      <w:r w:rsidR="00DB3958" w:rsidRPr="00E6590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т</w:t>
      </w:r>
      <w:r w:rsidR="0039789C" w:rsidRPr="00E6590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естационной комиссией принимается одно из следующих решений:</w:t>
      </w:r>
    </w:p>
    <w:p w:rsidR="0039789C" w:rsidRPr="0039789C" w:rsidRDefault="00DB3958" w:rsidP="00235DD2">
      <w:pPr>
        <w:pStyle w:val="a7"/>
        <w:widowControl/>
        <w:suppressAutoHyphens w:val="0"/>
        <w:autoSpaceDE w:val="0"/>
        <w:autoSpaceDN w:val="0"/>
        <w:adjustRightInd w:val="0"/>
        <w:ind w:left="708" w:firstLine="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руководитель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7A68A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учреждения 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соответствует за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нимаемой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должности;</w:t>
      </w:r>
    </w:p>
    <w:p w:rsidR="0039789C" w:rsidRDefault="00C976E9" w:rsidP="00235DD2">
      <w:pPr>
        <w:pStyle w:val="a7"/>
        <w:widowControl/>
        <w:suppressAutoHyphens w:val="0"/>
        <w:autoSpaceDE w:val="0"/>
        <w:autoSpaceDN w:val="0"/>
        <w:adjustRightInd w:val="0"/>
        <w:ind w:left="708" w:firstLine="1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руководитель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7A68A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учреждения 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не соответствует за</w:t>
      </w:r>
      <w:r w:rsidR="00E65908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нимаемой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должно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сти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900016" w:rsidRPr="0039789C" w:rsidRDefault="00900016" w:rsidP="00235DD2">
      <w:pPr>
        <w:pStyle w:val="a7"/>
        <w:widowControl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Присвоение квалификационных категорий руководителям </w:t>
      </w:r>
      <w:r w:rsidR="007A68A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учреждений </w:t>
      </w:r>
      <w:r w:rsidR="00FE03E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по результатам аттестации не предусмотрено.</w:t>
      </w:r>
    </w:p>
    <w:p w:rsidR="0039789C" w:rsidRDefault="00235DD2" w:rsidP="00235DD2">
      <w:pPr>
        <w:pStyle w:val="a7"/>
        <w:widowControl/>
        <w:numPr>
          <w:ilvl w:val="1"/>
          <w:numId w:val="1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lastRenderedPageBreak/>
        <w:t xml:space="preserve"> 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Результаты аттестации сообщаются аттестуем</w:t>
      </w:r>
      <w:r w:rsidR="007A68A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ому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C976E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руководител</w:t>
      </w:r>
      <w:r w:rsidR="007A68A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ю</w:t>
      </w:r>
      <w:r w:rsidR="00C976E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7A68A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учреждения 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непосредственно после подведения итогов голосования.</w:t>
      </w:r>
      <w:r w:rsidR="00427690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:rsidR="00427690" w:rsidRPr="0039789C" w:rsidRDefault="00427690" w:rsidP="00235DD2">
      <w:pPr>
        <w:pStyle w:val="a7"/>
        <w:widowControl/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Аттестационная комиссия вправе давать рекомендации аттестуемому руководителю</w:t>
      </w:r>
      <w:r w:rsidR="007A68A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учреждения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об улучшении его профессиональной деятельности. При этом, в протоколе заседания аттестационной комиссии указываются мотивы, побудившие аттестационную комиссию дать соответствующие рекомендации. </w:t>
      </w:r>
    </w:p>
    <w:p w:rsidR="0039789C" w:rsidRPr="0039789C" w:rsidRDefault="00235DD2" w:rsidP="00235DD2">
      <w:pPr>
        <w:pStyle w:val="a7"/>
        <w:widowControl/>
        <w:numPr>
          <w:ilvl w:val="1"/>
          <w:numId w:val="12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Результаты аттестации заносятся в </w:t>
      </w:r>
      <w:hyperlink r:id="rId7" w:history="1">
        <w:r w:rsidR="0039789C" w:rsidRPr="00C976E9">
          <w:rPr>
            <w:rFonts w:ascii="Times New Roman" w:eastAsiaTheme="minorHAnsi" w:hAnsi="Times New Roman" w:cs="Times New Roman"/>
            <w:kern w:val="0"/>
            <w:sz w:val="28"/>
            <w:szCs w:val="28"/>
            <w:lang w:eastAsia="en-US" w:bidi="ar-SA"/>
          </w:rPr>
          <w:t>аттестационный лист</w:t>
        </w:r>
      </w:hyperlink>
      <w:r w:rsidR="0039789C" w:rsidRPr="00C976E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C976E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руководителя</w:t>
      </w:r>
      <w:r w:rsidR="00E666F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7A68A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учреждения </w:t>
      </w:r>
      <w:r w:rsidR="00CF110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по форме (приложение</w:t>
      </w:r>
      <w:r w:rsidR="00E666F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)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39789C" w:rsidRPr="0039789C" w:rsidRDefault="00235DD2" w:rsidP="00235DD2">
      <w:pPr>
        <w:pStyle w:val="a7"/>
        <w:widowControl/>
        <w:numPr>
          <w:ilvl w:val="1"/>
          <w:numId w:val="12"/>
        </w:numPr>
        <w:tabs>
          <w:tab w:val="left" w:pos="993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C976E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Руководитель </w:t>
      </w:r>
      <w:r w:rsidR="007A68A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учреждения 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знакомится с аттестационным листом под роспись.</w:t>
      </w:r>
    </w:p>
    <w:p w:rsidR="0039789C" w:rsidRDefault="0039789C" w:rsidP="00235DD2">
      <w:pPr>
        <w:pStyle w:val="a7"/>
        <w:widowControl/>
        <w:numPr>
          <w:ilvl w:val="1"/>
          <w:numId w:val="12"/>
        </w:numPr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Аттестационный лист </w:t>
      </w:r>
      <w:r w:rsidR="00C976E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руководителя</w:t>
      </w:r>
      <w:r w:rsidR="007A68A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учреждения</w:t>
      </w:r>
      <w:r w:rsidR="00C976E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, </w:t>
      </w:r>
      <w:r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прошедшего аттестацию, и отзыв об исполнении им должностных обязанностей </w:t>
      </w:r>
      <w:r w:rsidR="00FE03E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                            </w:t>
      </w:r>
      <w:r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за аттестационный период хранятся в личном деле </w:t>
      </w:r>
      <w:r w:rsidR="00C976E9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руководителя</w:t>
      </w:r>
      <w:r w:rsidR="007A68A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учреждения</w:t>
      </w:r>
      <w:r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427690" w:rsidRPr="00427690" w:rsidRDefault="00235DD2" w:rsidP="00235DD2">
      <w:pPr>
        <w:pStyle w:val="a7"/>
        <w:widowControl/>
        <w:numPr>
          <w:ilvl w:val="1"/>
          <w:numId w:val="1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427690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Решение аттестационной комиссии утверждается приказом Учредителя</w:t>
      </w:r>
      <w:r w:rsidR="000D132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в течение пяти рабочих дней, со дня заседания аттестационной комиссии</w:t>
      </w:r>
      <w:r w:rsidR="00427690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.</w:t>
      </w:r>
    </w:p>
    <w:p w:rsidR="0039789C" w:rsidRDefault="00235DD2" w:rsidP="00E951D7">
      <w:pPr>
        <w:pStyle w:val="a7"/>
        <w:widowControl/>
        <w:numPr>
          <w:ilvl w:val="1"/>
          <w:numId w:val="12"/>
        </w:numPr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2C6EC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39789C" w:rsidRPr="002C6EC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В </w:t>
      </w:r>
      <w:r w:rsidR="00E666FC" w:rsidRPr="002C6EC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случае принятия </w:t>
      </w:r>
      <w:r w:rsidR="003036A2" w:rsidRPr="002C6EC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аттестационной комисси</w:t>
      </w:r>
      <w:r w:rsidR="002C6EC4" w:rsidRPr="002C6EC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ей</w:t>
      </w:r>
      <w:r w:rsidR="003036A2" w:rsidRPr="002C6EC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2C6EC4" w:rsidRPr="002C6EC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решения </w:t>
      </w:r>
      <w:r w:rsidR="003036A2" w:rsidRPr="002C6EC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 несоответствии руководителя</w:t>
      </w:r>
      <w:r w:rsidR="007A68A4" w:rsidRPr="002C6EC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учреждения</w:t>
      </w:r>
      <w:r w:rsidR="003036A2" w:rsidRPr="002C6EC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занимаемой должности</w:t>
      </w:r>
      <w:r w:rsidR="007A68A4" w:rsidRPr="002C6EC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, в</w:t>
      </w:r>
      <w:r w:rsidR="003036A2" w:rsidRPr="002C6EC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39789C" w:rsidRPr="002C6EC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течение одного месяца после проведения аттестации по ее результатам </w:t>
      </w:r>
      <w:r w:rsidR="0040114C" w:rsidRPr="002C6EC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Учредителем</w:t>
      </w:r>
      <w:r w:rsidR="002C6EC4" w:rsidRPr="002C6EC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может быть принято решение </w:t>
      </w:r>
      <w:r w:rsidR="0039789C" w:rsidRPr="002C6EC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о </w:t>
      </w:r>
      <w:r w:rsidR="0040114C" w:rsidRPr="002C6EC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расторжении контракта с руководителем</w:t>
      </w:r>
      <w:r w:rsidR="007A68A4" w:rsidRPr="002C6EC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учреждения</w:t>
      </w:r>
      <w:r w:rsidR="00FD1A3E" w:rsidRPr="002C6EC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620FEC" w:rsidRPr="002C6EC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 с</w:t>
      </w:r>
      <w:r w:rsidR="0039789C" w:rsidRPr="002C6EC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оответствии</w:t>
      </w:r>
      <w:r w:rsidR="002C6EC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39789C" w:rsidRPr="002C6EC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</w:t>
      </w:r>
      <w:r w:rsidR="0060195F" w:rsidRPr="002C6EC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пунктом 3</w:t>
      </w:r>
      <w:r w:rsidR="0039789C" w:rsidRPr="002C6EC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60195F" w:rsidRPr="002C6EC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статьи 81 Федерального закона от 30.12.2001 №197-ФЗ «Трудовой кодекс Российской Федерации»</w:t>
      </w:r>
      <w:r w:rsidR="0039789C" w:rsidRPr="002C6EC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, в связи с несоответствием за</w:t>
      </w:r>
      <w:r w:rsidR="00620FEC" w:rsidRPr="002C6EC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нимаемой </w:t>
      </w:r>
      <w:r w:rsidR="0039789C" w:rsidRPr="002C6EC4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должности вследствие недостаточной квалификации, подтвержденной результатами аттестации.</w:t>
      </w:r>
    </w:p>
    <w:p w:rsidR="007642E1" w:rsidRDefault="007642E1" w:rsidP="007642E1">
      <w:pPr>
        <w:pStyle w:val="a7"/>
        <w:widowControl/>
        <w:tabs>
          <w:tab w:val="left" w:pos="709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Увольнение по данному основанию допускается, если невозможно перевести руководителя, признанного по результатам аттестации несоответствующим занимаемой должности, с его письменного согласия на другую имеющуюся </w:t>
      </w:r>
      <w:r w:rsidR="003B44C3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 учреждении</w:t>
      </w: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работу (как вакантную должность или работу, соответствующую квали</w:t>
      </w:r>
      <w:r w:rsidR="00540EAF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фикации руководителя, так и вакантную нижестоящую должность или нижеоплачиваемую работу), которую руководитель может выполнять с учетом его состояния здоровья. </w:t>
      </w:r>
    </w:p>
    <w:p w:rsidR="0039789C" w:rsidRPr="00620FEC" w:rsidRDefault="00BB7D78" w:rsidP="00235DD2">
      <w:pPr>
        <w:pStyle w:val="a7"/>
        <w:widowControl/>
        <w:numPr>
          <w:ilvl w:val="1"/>
          <w:numId w:val="12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39789C" w:rsidRPr="00620FE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По истечении одного месяца после проведения аттестации </w:t>
      </w:r>
      <w:r w:rsidR="00620FE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расторжение контракта с руководителем </w:t>
      </w:r>
      <w:r w:rsidR="00FD1A3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учреждения </w:t>
      </w:r>
      <w:r w:rsidR="0039789C" w:rsidRPr="00620FE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по результатам данной аттестации не допускается. Время болезни и ежегодного оплачиваемого отпуска </w:t>
      </w:r>
      <w:r w:rsidR="00620FE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руководителя </w:t>
      </w:r>
      <w:r w:rsidR="00FD1A3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учреждения </w:t>
      </w:r>
      <w:r w:rsidR="0039789C" w:rsidRPr="00620FE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 указанный срок не засчитывается.</w:t>
      </w:r>
    </w:p>
    <w:p w:rsidR="0039789C" w:rsidRPr="0039789C" w:rsidRDefault="00357006" w:rsidP="000514A1">
      <w:pPr>
        <w:pStyle w:val="a7"/>
        <w:widowControl/>
        <w:numPr>
          <w:ilvl w:val="1"/>
          <w:numId w:val="12"/>
        </w:numPr>
        <w:tabs>
          <w:tab w:val="left" w:pos="1134"/>
          <w:tab w:val="left" w:pos="1276"/>
          <w:tab w:val="left" w:pos="1418"/>
          <w:tab w:val="left" w:pos="1560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620FE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Руководитель </w:t>
      </w:r>
      <w:r w:rsidR="00FD1A3E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учреждения </w:t>
      </w:r>
      <w:r w:rsidR="0039789C" w:rsidRPr="0039789C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вправе обжаловать результаты аттестации в судебном порядке в соответствии с законодательством Российской Федерации.</w:t>
      </w:r>
    </w:p>
    <w:p w:rsidR="007A15BD" w:rsidRDefault="007A15BD" w:rsidP="00620F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42D4" w:rsidRDefault="00AF42D4" w:rsidP="00620F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7CC9" w:rsidRPr="00620FEC" w:rsidRDefault="008F7CC9" w:rsidP="00620F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А.В.Каретников</w:t>
      </w:r>
    </w:p>
    <w:sectPr w:rsidR="008F7CC9" w:rsidRPr="00620FEC" w:rsidSect="00822B80">
      <w:pgSz w:w="11905" w:h="16838"/>
      <w:pgMar w:top="1134" w:right="567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C31" w:rsidRDefault="00180C31" w:rsidP="000514A1">
      <w:r>
        <w:separator/>
      </w:r>
    </w:p>
  </w:endnote>
  <w:endnote w:type="continuationSeparator" w:id="0">
    <w:p w:rsidR="00180C31" w:rsidRDefault="00180C31" w:rsidP="0005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C31" w:rsidRDefault="00180C31" w:rsidP="000514A1">
      <w:r>
        <w:separator/>
      </w:r>
    </w:p>
  </w:footnote>
  <w:footnote w:type="continuationSeparator" w:id="0">
    <w:p w:rsidR="00180C31" w:rsidRDefault="00180C31" w:rsidP="00051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E6A0A"/>
    <w:multiLevelType w:val="multilevel"/>
    <w:tmpl w:val="7F100B72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88" w:hanging="2160"/>
      </w:pPr>
      <w:rPr>
        <w:rFonts w:hint="default"/>
      </w:rPr>
    </w:lvl>
  </w:abstractNum>
  <w:abstractNum w:abstractNumId="1" w15:restartNumberingAfterBreak="0">
    <w:nsid w:val="04D04FA6"/>
    <w:multiLevelType w:val="hybridMultilevel"/>
    <w:tmpl w:val="42B0C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B0C85"/>
    <w:multiLevelType w:val="multilevel"/>
    <w:tmpl w:val="102244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" w15:restartNumberingAfterBreak="0">
    <w:nsid w:val="0BEB5C93"/>
    <w:multiLevelType w:val="multilevel"/>
    <w:tmpl w:val="9440DB1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0E9A623D"/>
    <w:multiLevelType w:val="multilevel"/>
    <w:tmpl w:val="0102EC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5" w15:restartNumberingAfterBreak="0">
    <w:nsid w:val="17013E1F"/>
    <w:multiLevelType w:val="hybridMultilevel"/>
    <w:tmpl w:val="62B0560E"/>
    <w:lvl w:ilvl="0" w:tplc="8592C99E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F054277"/>
    <w:multiLevelType w:val="multilevel"/>
    <w:tmpl w:val="39F4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822726"/>
    <w:multiLevelType w:val="hybridMultilevel"/>
    <w:tmpl w:val="251E3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C2A1F"/>
    <w:multiLevelType w:val="hybridMultilevel"/>
    <w:tmpl w:val="08727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F4382"/>
    <w:multiLevelType w:val="multilevel"/>
    <w:tmpl w:val="6546B9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0" w15:restartNumberingAfterBreak="0">
    <w:nsid w:val="72364D5D"/>
    <w:multiLevelType w:val="multilevel"/>
    <w:tmpl w:val="64BE5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D31277"/>
    <w:multiLevelType w:val="multilevel"/>
    <w:tmpl w:val="36E41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"/>
  </w:num>
  <w:num w:numId="5">
    <w:abstractNumId w:val="7"/>
  </w:num>
  <w:num w:numId="6">
    <w:abstractNumId w:val="11"/>
  </w:num>
  <w:num w:numId="7">
    <w:abstractNumId w:val="5"/>
  </w:num>
  <w:num w:numId="8">
    <w:abstractNumId w:val="2"/>
  </w:num>
  <w:num w:numId="9">
    <w:abstractNumId w:val="0"/>
  </w:num>
  <w:num w:numId="10">
    <w:abstractNumId w:val="9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1E"/>
    <w:rsid w:val="00045193"/>
    <w:rsid w:val="0005007E"/>
    <w:rsid w:val="000514A1"/>
    <w:rsid w:val="00070E91"/>
    <w:rsid w:val="00071062"/>
    <w:rsid w:val="000D132E"/>
    <w:rsid w:val="0013090F"/>
    <w:rsid w:val="00146B5C"/>
    <w:rsid w:val="00180C31"/>
    <w:rsid w:val="0019478D"/>
    <w:rsid w:val="001F00D8"/>
    <w:rsid w:val="001F3DCC"/>
    <w:rsid w:val="00225D0D"/>
    <w:rsid w:val="00235DD2"/>
    <w:rsid w:val="0023605D"/>
    <w:rsid w:val="00243764"/>
    <w:rsid w:val="00261331"/>
    <w:rsid w:val="002769CB"/>
    <w:rsid w:val="0028432F"/>
    <w:rsid w:val="00294318"/>
    <w:rsid w:val="002B4273"/>
    <w:rsid w:val="002C3F69"/>
    <w:rsid w:val="002C6EC4"/>
    <w:rsid w:val="003036A2"/>
    <w:rsid w:val="00357006"/>
    <w:rsid w:val="00376B0C"/>
    <w:rsid w:val="00387C51"/>
    <w:rsid w:val="0039789C"/>
    <w:rsid w:val="003B44C3"/>
    <w:rsid w:val="003C0E28"/>
    <w:rsid w:val="0040114C"/>
    <w:rsid w:val="00405AF0"/>
    <w:rsid w:val="00427690"/>
    <w:rsid w:val="00437A7E"/>
    <w:rsid w:val="00441864"/>
    <w:rsid w:val="004441C9"/>
    <w:rsid w:val="00512D19"/>
    <w:rsid w:val="00540EAF"/>
    <w:rsid w:val="005545D5"/>
    <w:rsid w:val="00564A45"/>
    <w:rsid w:val="0060195F"/>
    <w:rsid w:val="00620FEC"/>
    <w:rsid w:val="00622685"/>
    <w:rsid w:val="0065371D"/>
    <w:rsid w:val="0068482C"/>
    <w:rsid w:val="006A512B"/>
    <w:rsid w:val="006B2E4D"/>
    <w:rsid w:val="006C56C7"/>
    <w:rsid w:val="006F123A"/>
    <w:rsid w:val="007642E1"/>
    <w:rsid w:val="00780484"/>
    <w:rsid w:val="007A15BD"/>
    <w:rsid w:val="007A68A4"/>
    <w:rsid w:val="007D145E"/>
    <w:rsid w:val="0080780D"/>
    <w:rsid w:val="008165A7"/>
    <w:rsid w:val="00822B80"/>
    <w:rsid w:val="008264F5"/>
    <w:rsid w:val="008B5FDF"/>
    <w:rsid w:val="008E2918"/>
    <w:rsid w:val="008F7CC9"/>
    <w:rsid w:val="00900016"/>
    <w:rsid w:val="0092452E"/>
    <w:rsid w:val="009A09C1"/>
    <w:rsid w:val="009B2534"/>
    <w:rsid w:val="00A54203"/>
    <w:rsid w:val="00A751F6"/>
    <w:rsid w:val="00AD2BC6"/>
    <w:rsid w:val="00AF2F82"/>
    <w:rsid w:val="00AF42D4"/>
    <w:rsid w:val="00B00856"/>
    <w:rsid w:val="00B43B4F"/>
    <w:rsid w:val="00B54187"/>
    <w:rsid w:val="00BA7288"/>
    <w:rsid w:val="00BB7D78"/>
    <w:rsid w:val="00BF2B77"/>
    <w:rsid w:val="00C00A46"/>
    <w:rsid w:val="00C06C99"/>
    <w:rsid w:val="00C40F07"/>
    <w:rsid w:val="00C51BB4"/>
    <w:rsid w:val="00C72648"/>
    <w:rsid w:val="00C976E9"/>
    <w:rsid w:val="00CB2BB7"/>
    <w:rsid w:val="00CC3F1E"/>
    <w:rsid w:val="00CF110F"/>
    <w:rsid w:val="00D02A8F"/>
    <w:rsid w:val="00D62794"/>
    <w:rsid w:val="00DA3928"/>
    <w:rsid w:val="00DB3958"/>
    <w:rsid w:val="00DC00E2"/>
    <w:rsid w:val="00DC5C7C"/>
    <w:rsid w:val="00DD2DB1"/>
    <w:rsid w:val="00DE16D6"/>
    <w:rsid w:val="00E00F9B"/>
    <w:rsid w:val="00E23D2D"/>
    <w:rsid w:val="00E521AC"/>
    <w:rsid w:val="00E61286"/>
    <w:rsid w:val="00E65908"/>
    <w:rsid w:val="00E666FC"/>
    <w:rsid w:val="00EB35DE"/>
    <w:rsid w:val="00EB5063"/>
    <w:rsid w:val="00F052E6"/>
    <w:rsid w:val="00F327DF"/>
    <w:rsid w:val="00FD1A3E"/>
    <w:rsid w:val="00FE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DC043-4519-4684-8B06-FBEEE46F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5D5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6B2E4D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6C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6C9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947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B2E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6B2E4D"/>
    <w:rPr>
      <w:strike w:val="0"/>
      <w:dstrike w:val="0"/>
      <w:color w:val="B05D15"/>
      <w:u w:val="none"/>
      <w:effect w:val="none"/>
      <w:shd w:val="clear" w:color="auto" w:fill="auto"/>
    </w:rPr>
  </w:style>
  <w:style w:type="character" w:customStyle="1" w:styleId="sodnumber1">
    <w:name w:val="sodnumber1"/>
    <w:basedOn w:val="a0"/>
    <w:rsid w:val="006B2E4D"/>
    <w:rPr>
      <w:vanish/>
      <w:webHidden w:val="0"/>
      <w:specVanish w:val="0"/>
    </w:rPr>
  </w:style>
  <w:style w:type="character" w:customStyle="1" w:styleId="sodnumber2">
    <w:name w:val="sodnumber2"/>
    <w:basedOn w:val="a0"/>
    <w:rsid w:val="006B2E4D"/>
    <w:rPr>
      <w:vanish/>
      <w:webHidden w:val="0"/>
      <w:color w:val="BBBBBB"/>
      <w:specVanish w:val="0"/>
    </w:rPr>
  </w:style>
  <w:style w:type="paragraph" w:styleId="a7">
    <w:name w:val="List Paragraph"/>
    <w:basedOn w:val="a"/>
    <w:uiPriority w:val="34"/>
    <w:qFormat/>
    <w:rsid w:val="007A15BD"/>
    <w:pPr>
      <w:ind w:left="720"/>
      <w:contextualSpacing/>
    </w:pPr>
  </w:style>
  <w:style w:type="paragraph" w:customStyle="1" w:styleId="ConsPlusNonformat">
    <w:name w:val="ConsPlusNonformat"/>
    <w:rsid w:val="008264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514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14A1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0514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14A1"/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5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831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7767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6060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1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9970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7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345017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0336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233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833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06985">
      <w:marLeft w:val="-300"/>
      <w:marRight w:val="-30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6FE571BA3E1B19A801F0C8973BE268233A11DFD81B0FE22A44FA632EA606A326A9BE6B6AF0BC8EC4F5D7W2g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Гусева</dc:creator>
  <cp:keywords/>
  <dc:description/>
  <cp:lastModifiedBy>Евгения Константиновна  Борисова</cp:lastModifiedBy>
  <cp:revision>9</cp:revision>
  <cp:lastPrinted>2019-01-30T06:19:00Z</cp:lastPrinted>
  <dcterms:created xsi:type="dcterms:W3CDTF">2019-01-30T10:03:00Z</dcterms:created>
  <dcterms:modified xsi:type="dcterms:W3CDTF">2019-03-04T05:55:00Z</dcterms:modified>
</cp:coreProperties>
</file>