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686"/>
      </w:tblGrid>
      <w:tr w:rsidR="00F54DEF" w:rsidTr="00F54DEF">
        <w:tc>
          <w:tcPr>
            <w:tcW w:w="5524" w:type="dxa"/>
          </w:tcPr>
          <w:p w:rsidR="00F54DEF" w:rsidRDefault="00F54DEF" w:rsidP="008E2BB2">
            <w:pPr>
              <w:tabs>
                <w:tab w:val="right" w:pos="9781"/>
              </w:tabs>
              <w:jc w:val="center"/>
              <w:rPr>
                <w:bCs/>
                <w:sz w:val="28"/>
                <w:szCs w:val="28"/>
              </w:rPr>
            </w:pPr>
            <w:bookmarkStart w:id="0" w:name="_GoBack"/>
            <w:bookmarkEnd w:id="0"/>
          </w:p>
        </w:tc>
        <w:tc>
          <w:tcPr>
            <w:tcW w:w="3680" w:type="dxa"/>
          </w:tcPr>
          <w:p w:rsidR="00F54DEF" w:rsidRDefault="00F54DEF" w:rsidP="00F54DEF">
            <w:pPr>
              <w:tabs>
                <w:tab w:val="right" w:pos="9781"/>
              </w:tabs>
              <w:rPr>
                <w:bCs/>
                <w:sz w:val="28"/>
                <w:szCs w:val="28"/>
              </w:rPr>
            </w:pPr>
            <w:r>
              <w:rPr>
                <w:bCs/>
                <w:sz w:val="28"/>
                <w:szCs w:val="28"/>
              </w:rPr>
              <w:t xml:space="preserve">Приложение </w:t>
            </w:r>
          </w:p>
          <w:p w:rsidR="00F54DEF" w:rsidRDefault="00F54DEF" w:rsidP="00F54DEF">
            <w:pPr>
              <w:tabs>
                <w:tab w:val="right" w:pos="9781"/>
              </w:tabs>
              <w:rPr>
                <w:bCs/>
                <w:sz w:val="28"/>
                <w:szCs w:val="28"/>
              </w:rPr>
            </w:pPr>
            <w:r>
              <w:rPr>
                <w:bCs/>
                <w:sz w:val="28"/>
                <w:szCs w:val="28"/>
              </w:rPr>
              <w:t>к решению городской Думы</w:t>
            </w:r>
          </w:p>
          <w:p w:rsidR="00F54DEF" w:rsidRDefault="00F54DEF" w:rsidP="00F54DEF">
            <w:pPr>
              <w:tabs>
                <w:tab w:val="right" w:pos="9781"/>
              </w:tabs>
              <w:rPr>
                <w:bCs/>
                <w:sz w:val="28"/>
                <w:szCs w:val="28"/>
              </w:rPr>
            </w:pPr>
            <w:r>
              <w:rPr>
                <w:bCs/>
                <w:sz w:val="28"/>
                <w:szCs w:val="28"/>
              </w:rPr>
              <w:t>от___________№__________</w:t>
            </w:r>
          </w:p>
        </w:tc>
      </w:tr>
      <w:tr w:rsidR="00F54DEF" w:rsidTr="00F54DEF">
        <w:tc>
          <w:tcPr>
            <w:tcW w:w="5524" w:type="dxa"/>
          </w:tcPr>
          <w:p w:rsidR="00F54DEF" w:rsidRDefault="00F54DEF" w:rsidP="00F54DEF">
            <w:pPr>
              <w:tabs>
                <w:tab w:val="right" w:pos="9781"/>
              </w:tabs>
              <w:rPr>
                <w:bCs/>
                <w:sz w:val="28"/>
                <w:szCs w:val="28"/>
              </w:rPr>
            </w:pPr>
          </w:p>
        </w:tc>
        <w:tc>
          <w:tcPr>
            <w:tcW w:w="3680" w:type="dxa"/>
          </w:tcPr>
          <w:p w:rsidR="00F54DEF" w:rsidRDefault="00F54DEF" w:rsidP="008E2BB2">
            <w:pPr>
              <w:tabs>
                <w:tab w:val="right" w:pos="9781"/>
              </w:tabs>
              <w:jc w:val="center"/>
              <w:rPr>
                <w:bCs/>
                <w:sz w:val="28"/>
                <w:szCs w:val="28"/>
              </w:rPr>
            </w:pPr>
          </w:p>
        </w:tc>
      </w:tr>
    </w:tbl>
    <w:p w:rsidR="00F54DEF" w:rsidRDefault="00F54DEF" w:rsidP="00F54DEF">
      <w:pPr>
        <w:tabs>
          <w:tab w:val="right" w:pos="9781"/>
        </w:tabs>
        <w:rPr>
          <w:bCs/>
          <w:sz w:val="28"/>
          <w:szCs w:val="28"/>
        </w:rPr>
      </w:pPr>
    </w:p>
    <w:p w:rsidR="00074629" w:rsidRPr="004A4E64" w:rsidRDefault="00074629" w:rsidP="008E2BB2">
      <w:pPr>
        <w:tabs>
          <w:tab w:val="right" w:pos="9781"/>
        </w:tabs>
        <w:jc w:val="center"/>
        <w:rPr>
          <w:rFonts w:eastAsiaTheme="minorHAnsi"/>
          <w:sz w:val="28"/>
          <w:szCs w:val="28"/>
          <w:lang w:eastAsia="en-US"/>
        </w:rPr>
      </w:pPr>
      <w:r w:rsidRPr="004A4E64">
        <w:rPr>
          <w:bCs/>
          <w:sz w:val="28"/>
          <w:szCs w:val="28"/>
        </w:rPr>
        <w:t>ПОРЯДОК</w:t>
      </w:r>
      <w:r w:rsidR="008E2BB2" w:rsidRPr="004A4E64">
        <w:rPr>
          <w:bCs/>
          <w:sz w:val="28"/>
          <w:szCs w:val="28"/>
        </w:rPr>
        <w:br/>
      </w:r>
      <w:r w:rsidRPr="004A4E64">
        <w:rPr>
          <w:rFonts w:eastAsiaTheme="minorHAnsi"/>
          <w:sz w:val="28"/>
          <w:szCs w:val="28"/>
          <w:lang w:eastAsia="en-US"/>
        </w:rPr>
        <w:t>установления и оценки применения обязательных требований, устанавливаемых муниципальными нормативными правовыми актами города Барнаула</w:t>
      </w:r>
    </w:p>
    <w:p w:rsidR="00074629" w:rsidRPr="004A4E64" w:rsidRDefault="00074629" w:rsidP="00074629">
      <w:pPr>
        <w:jc w:val="center"/>
        <w:rPr>
          <w:rFonts w:eastAsiaTheme="minorHAnsi"/>
          <w:sz w:val="28"/>
          <w:szCs w:val="28"/>
          <w:lang w:eastAsia="en-US"/>
        </w:rPr>
      </w:pPr>
    </w:p>
    <w:p w:rsidR="00074629" w:rsidRPr="004A4E64" w:rsidRDefault="004A4E64" w:rsidP="00074629">
      <w:pPr>
        <w:pStyle w:val="ConsPlusTitle"/>
        <w:widowControl/>
        <w:jc w:val="center"/>
        <w:outlineLvl w:val="1"/>
        <w:rPr>
          <w:rFonts w:ascii="Times New Roman" w:hAnsi="Times New Roman" w:cs="Times New Roman"/>
          <w:b w:val="0"/>
          <w:sz w:val="28"/>
          <w:szCs w:val="28"/>
        </w:rPr>
      </w:pPr>
      <w:r w:rsidRPr="004A4E64">
        <w:rPr>
          <w:rFonts w:ascii="Times New Roman" w:hAnsi="Times New Roman" w:cs="Times New Roman"/>
          <w:b w:val="0"/>
          <w:sz w:val="28"/>
          <w:szCs w:val="28"/>
        </w:rPr>
        <w:t>1</w:t>
      </w:r>
      <w:r w:rsidR="00074629" w:rsidRPr="004A4E64">
        <w:rPr>
          <w:rFonts w:ascii="Times New Roman" w:hAnsi="Times New Roman" w:cs="Times New Roman"/>
          <w:b w:val="0"/>
          <w:sz w:val="28"/>
          <w:szCs w:val="28"/>
        </w:rPr>
        <w:t>. Общие положения</w:t>
      </w:r>
    </w:p>
    <w:p w:rsidR="00074629" w:rsidRPr="004A4E64" w:rsidRDefault="00074629" w:rsidP="00074629">
      <w:pPr>
        <w:pStyle w:val="ConsPlusTitle"/>
        <w:widowControl/>
        <w:jc w:val="center"/>
        <w:outlineLvl w:val="1"/>
        <w:rPr>
          <w:rFonts w:ascii="Times New Roman" w:hAnsi="Times New Roman" w:cs="Times New Roman"/>
          <w:b w:val="0"/>
          <w:sz w:val="28"/>
          <w:szCs w:val="28"/>
        </w:rPr>
      </w:pPr>
    </w:p>
    <w:p w:rsidR="00074629" w:rsidRPr="004A4E64" w:rsidRDefault="00074629" w:rsidP="00F54DEF">
      <w:pPr>
        <w:ind w:firstLine="709"/>
        <w:jc w:val="both"/>
        <w:rPr>
          <w:bCs/>
          <w:sz w:val="28"/>
          <w:szCs w:val="28"/>
        </w:rPr>
      </w:pPr>
      <w:r w:rsidRPr="004A4E64">
        <w:rPr>
          <w:bCs/>
          <w:sz w:val="28"/>
          <w:szCs w:val="28"/>
        </w:rPr>
        <w:t>1.1. Порядок</w:t>
      </w:r>
      <w:r w:rsidRPr="004A4E64">
        <w:rPr>
          <w:rFonts w:eastAsiaTheme="minorHAnsi"/>
          <w:sz w:val="28"/>
          <w:szCs w:val="28"/>
          <w:lang w:eastAsia="en-US"/>
        </w:rPr>
        <w:t xml:space="preserve"> установления и оценки применения обязательных требований, устанавливаемых муниципальными нормативными правовыми актами города Барнаула (далее </w:t>
      </w:r>
      <w:r w:rsidR="004A4E64" w:rsidRPr="004A4E64">
        <w:rPr>
          <w:sz w:val="28"/>
          <w:szCs w:val="28"/>
          <w:shd w:val="clear" w:color="auto" w:fill="FFFFFF"/>
        </w:rPr>
        <w:t>–</w:t>
      </w:r>
      <w:r w:rsidRPr="004A4E64">
        <w:rPr>
          <w:rFonts w:eastAsiaTheme="minorHAnsi"/>
          <w:sz w:val="28"/>
          <w:szCs w:val="28"/>
          <w:lang w:eastAsia="en-US"/>
        </w:rPr>
        <w:t xml:space="preserve"> Порядок)</w:t>
      </w:r>
      <w:r w:rsidR="004A4E64" w:rsidRPr="004A4E64">
        <w:rPr>
          <w:rFonts w:eastAsiaTheme="minorHAnsi"/>
          <w:sz w:val="28"/>
          <w:szCs w:val="28"/>
          <w:lang w:eastAsia="en-US"/>
        </w:rPr>
        <w:t>,</w:t>
      </w:r>
      <w:r w:rsidRPr="004A4E64">
        <w:rPr>
          <w:bCs/>
          <w:sz w:val="28"/>
          <w:szCs w:val="28"/>
        </w:rPr>
        <w:t xml:space="preserve"> разработан в соответствии с </w:t>
      </w:r>
      <w:r w:rsidRPr="004A4E64">
        <w:rPr>
          <w:sz w:val="28"/>
          <w:szCs w:val="28"/>
        </w:rPr>
        <w:t xml:space="preserve">Федеральным законом </w:t>
      </w:r>
      <w:r w:rsidRPr="004A4E64">
        <w:rPr>
          <w:sz w:val="28"/>
          <w:szCs w:val="28"/>
          <w:shd w:val="clear" w:color="auto" w:fill="FFFFFF"/>
        </w:rPr>
        <w:t xml:space="preserve">от 31.07.2020 №247-ФЗ «Об обязательных требованиях в Российской Федерации» (далее – Федеральный закон №247-ФЗ) и </w:t>
      </w:r>
      <w:r w:rsidRPr="004A4E64">
        <w:rPr>
          <w:bCs/>
          <w:sz w:val="28"/>
          <w:szCs w:val="28"/>
        </w:rPr>
        <w:t xml:space="preserve">определяет порядок установления и оценки </w:t>
      </w:r>
      <w:r w:rsidRPr="004A4E64">
        <w:rPr>
          <w:rFonts w:eastAsiaTheme="minorHAnsi"/>
          <w:sz w:val="28"/>
          <w:szCs w:val="28"/>
          <w:lang w:eastAsia="en-US"/>
        </w:rPr>
        <w:t>применения содержащихся в муниципальных нормативных правовых актах города Барнаула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оценки соответствия продукции, иных форм оценки и экспертизы (далее</w:t>
      </w:r>
      <w:r w:rsidRPr="004A4E64">
        <w:rPr>
          <w:bCs/>
          <w:sz w:val="28"/>
          <w:szCs w:val="28"/>
        </w:rPr>
        <w:t xml:space="preserve"> </w:t>
      </w:r>
      <w:r w:rsidRPr="004A4E64">
        <w:rPr>
          <w:bCs/>
          <w:color w:val="000000" w:themeColor="text1"/>
          <w:sz w:val="28"/>
          <w:szCs w:val="28"/>
        </w:rPr>
        <w:t>–</w:t>
      </w:r>
      <w:r w:rsidRPr="004A4E64">
        <w:rPr>
          <w:bCs/>
          <w:sz w:val="28"/>
          <w:szCs w:val="28"/>
        </w:rPr>
        <w:t xml:space="preserve"> обязательные требования). </w:t>
      </w:r>
    </w:p>
    <w:p w:rsidR="00074629" w:rsidRPr="004A4E64" w:rsidRDefault="00074629" w:rsidP="00F54DEF">
      <w:pPr>
        <w:autoSpaceDE w:val="0"/>
        <w:autoSpaceDN w:val="0"/>
        <w:adjustRightInd w:val="0"/>
        <w:ind w:firstLine="709"/>
        <w:jc w:val="both"/>
        <w:rPr>
          <w:rFonts w:eastAsiaTheme="minorHAnsi"/>
          <w:sz w:val="28"/>
          <w:szCs w:val="28"/>
          <w:lang w:eastAsia="en-US"/>
        </w:rPr>
      </w:pPr>
      <w:r w:rsidRPr="004A4E64">
        <w:rPr>
          <w:bCs/>
          <w:sz w:val="28"/>
          <w:szCs w:val="28"/>
        </w:rPr>
        <w:t xml:space="preserve">1.2. </w:t>
      </w:r>
      <w:r w:rsidRPr="004A4E64">
        <w:rPr>
          <w:rFonts w:eastAsiaTheme="minorHAnsi"/>
          <w:sz w:val="28"/>
          <w:szCs w:val="28"/>
          <w:lang w:eastAsia="en-US"/>
        </w:rPr>
        <w:t>Порядок не распространяется на отношения, связанные с установлением и оценкой применения обязательных требований:</w:t>
      </w:r>
    </w:p>
    <w:p w:rsidR="00074629" w:rsidRPr="004A4E64" w:rsidRDefault="00074629" w:rsidP="00F54DEF">
      <w:pPr>
        <w:autoSpaceDE w:val="0"/>
        <w:autoSpaceDN w:val="0"/>
        <w:adjustRightInd w:val="0"/>
        <w:ind w:firstLine="709"/>
        <w:jc w:val="both"/>
        <w:rPr>
          <w:rFonts w:eastAsiaTheme="minorHAnsi"/>
          <w:sz w:val="28"/>
          <w:szCs w:val="28"/>
          <w:lang w:eastAsia="en-US"/>
        </w:rPr>
      </w:pPr>
      <w:r w:rsidRPr="004A4E64">
        <w:rPr>
          <w:rFonts w:eastAsiaTheme="minorHAnsi"/>
          <w:sz w:val="28"/>
          <w:szCs w:val="28"/>
          <w:lang w:eastAsia="en-US"/>
        </w:rPr>
        <w:t>1) устанавливаемых в сфере гражданской обороны;</w:t>
      </w:r>
    </w:p>
    <w:p w:rsidR="00074629" w:rsidRPr="004A4E64" w:rsidRDefault="00074629" w:rsidP="00F54DEF">
      <w:pPr>
        <w:autoSpaceDE w:val="0"/>
        <w:autoSpaceDN w:val="0"/>
        <w:adjustRightInd w:val="0"/>
        <w:ind w:firstLine="709"/>
        <w:jc w:val="both"/>
        <w:rPr>
          <w:rFonts w:eastAsiaTheme="minorHAnsi"/>
          <w:sz w:val="28"/>
          <w:szCs w:val="28"/>
          <w:lang w:eastAsia="en-US"/>
        </w:rPr>
      </w:pPr>
      <w:r w:rsidRPr="004A4E64">
        <w:rPr>
          <w:rFonts w:eastAsiaTheme="minorHAnsi"/>
          <w:sz w:val="28"/>
          <w:szCs w:val="28"/>
          <w:lang w:eastAsia="en-US"/>
        </w:rPr>
        <w:t xml:space="preserve">2)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городского </w:t>
      </w:r>
      <w:r w:rsidR="002F2596">
        <w:rPr>
          <w:rFonts w:eastAsiaTheme="minorHAnsi"/>
          <w:sz w:val="28"/>
          <w:szCs w:val="28"/>
          <w:lang w:eastAsia="en-US"/>
        </w:rPr>
        <w:br/>
      </w:r>
      <w:r w:rsidRPr="004A4E64">
        <w:rPr>
          <w:rFonts w:eastAsiaTheme="minorHAnsi"/>
          <w:sz w:val="28"/>
          <w:szCs w:val="28"/>
          <w:lang w:eastAsia="en-US"/>
        </w:rPr>
        <w:t>округа – города Барнаула Алтайского края либо на ее части;</w:t>
      </w:r>
    </w:p>
    <w:p w:rsidR="00074629" w:rsidRPr="004A4E64" w:rsidRDefault="00074629" w:rsidP="00F54DEF">
      <w:pPr>
        <w:autoSpaceDE w:val="0"/>
        <w:autoSpaceDN w:val="0"/>
        <w:adjustRightInd w:val="0"/>
        <w:ind w:firstLine="709"/>
        <w:jc w:val="both"/>
        <w:rPr>
          <w:rFonts w:eastAsiaTheme="minorHAnsi"/>
          <w:sz w:val="28"/>
          <w:szCs w:val="28"/>
          <w:lang w:eastAsia="en-US"/>
        </w:rPr>
      </w:pPr>
      <w:r w:rsidRPr="004A4E64">
        <w:rPr>
          <w:rFonts w:eastAsiaTheme="minorHAnsi"/>
          <w:sz w:val="28"/>
          <w:szCs w:val="28"/>
          <w:lang w:eastAsia="en-US"/>
        </w:rPr>
        <w:t>3) в сфере действия законодательства Российской Федерации о налогах и сборах, бюджетного законодательства Российской Федерации.</w:t>
      </w:r>
    </w:p>
    <w:p w:rsidR="00074629" w:rsidRPr="004A4E64" w:rsidRDefault="00074629" w:rsidP="00F54DEF">
      <w:pPr>
        <w:shd w:val="clear" w:color="auto" w:fill="FFFFFF"/>
        <w:ind w:firstLine="709"/>
        <w:jc w:val="both"/>
        <w:outlineLvl w:val="2"/>
        <w:rPr>
          <w:rFonts w:eastAsiaTheme="minorHAnsi"/>
          <w:color w:val="000000" w:themeColor="text1"/>
          <w:sz w:val="28"/>
          <w:szCs w:val="28"/>
          <w:lang w:eastAsia="en-US"/>
        </w:rPr>
      </w:pPr>
      <w:r w:rsidRPr="004A4E64">
        <w:rPr>
          <w:rFonts w:eastAsiaTheme="minorHAnsi"/>
          <w:color w:val="000000" w:themeColor="text1"/>
          <w:sz w:val="28"/>
          <w:szCs w:val="28"/>
          <w:lang w:eastAsia="en-US"/>
        </w:rPr>
        <w:t>1.3. Принципами установления и оценки применения обязательных требований являются:</w:t>
      </w:r>
      <w:bookmarkStart w:id="1" w:name="sub_401"/>
    </w:p>
    <w:p w:rsidR="00074629" w:rsidRPr="004A4E64" w:rsidRDefault="00074629" w:rsidP="00F54DEF">
      <w:pPr>
        <w:autoSpaceDE w:val="0"/>
        <w:autoSpaceDN w:val="0"/>
        <w:adjustRightInd w:val="0"/>
        <w:ind w:firstLine="709"/>
        <w:rPr>
          <w:rFonts w:eastAsiaTheme="minorHAnsi"/>
          <w:color w:val="000000" w:themeColor="text1"/>
          <w:sz w:val="28"/>
          <w:szCs w:val="28"/>
          <w:lang w:eastAsia="en-US"/>
        </w:rPr>
      </w:pPr>
      <w:r w:rsidRPr="004A4E64">
        <w:rPr>
          <w:rFonts w:eastAsiaTheme="minorHAnsi"/>
          <w:color w:val="000000" w:themeColor="text1"/>
          <w:sz w:val="28"/>
          <w:szCs w:val="28"/>
          <w:lang w:eastAsia="en-US"/>
        </w:rPr>
        <w:t>1) законность;</w:t>
      </w:r>
    </w:p>
    <w:p w:rsidR="00074629" w:rsidRPr="004A4E64" w:rsidRDefault="00074629" w:rsidP="00F54DEF">
      <w:pPr>
        <w:autoSpaceDE w:val="0"/>
        <w:autoSpaceDN w:val="0"/>
        <w:adjustRightInd w:val="0"/>
        <w:ind w:firstLine="709"/>
        <w:jc w:val="both"/>
        <w:rPr>
          <w:rFonts w:eastAsiaTheme="minorHAnsi"/>
          <w:sz w:val="28"/>
          <w:szCs w:val="28"/>
          <w:lang w:eastAsia="en-US"/>
        </w:rPr>
      </w:pPr>
      <w:r w:rsidRPr="004A4E64">
        <w:rPr>
          <w:rFonts w:eastAsiaTheme="minorHAnsi"/>
          <w:sz w:val="28"/>
          <w:szCs w:val="28"/>
          <w:lang w:eastAsia="en-US"/>
        </w:rPr>
        <w:t>2) обоснованность обязательных требований;</w:t>
      </w:r>
    </w:p>
    <w:p w:rsidR="00074629" w:rsidRPr="004A4E64" w:rsidRDefault="00074629" w:rsidP="00F54DEF">
      <w:pPr>
        <w:autoSpaceDE w:val="0"/>
        <w:autoSpaceDN w:val="0"/>
        <w:adjustRightInd w:val="0"/>
        <w:ind w:firstLine="709"/>
        <w:jc w:val="both"/>
        <w:rPr>
          <w:rFonts w:eastAsiaTheme="minorHAnsi"/>
          <w:sz w:val="28"/>
          <w:szCs w:val="28"/>
          <w:lang w:eastAsia="en-US"/>
        </w:rPr>
      </w:pPr>
      <w:r w:rsidRPr="004A4E64">
        <w:rPr>
          <w:rFonts w:eastAsiaTheme="minorHAnsi"/>
          <w:sz w:val="28"/>
          <w:szCs w:val="28"/>
          <w:lang w:eastAsia="en-US"/>
        </w:rPr>
        <w:t>3) правовая определенность и системность;</w:t>
      </w:r>
    </w:p>
    <w:p w:rsidR="00074629" w:rsidRPr="004A4E64" w:rsidRDefault="00074629" w:rsidP="00F54DEF">
      <w:pPr>
        <w:autoSpaceDE w:val="0"/>
        <w:autoSpaceDN w:val="0"/>
        <w:adjustRightInd w:val="0"/>
        <w:ind w:firstLine="709"/>
        <w:jc w:val="both"/>
        <w:rPr>
          <w:rFonts w:eastAsiaTheme="minorHAnsi"/>
          <w:sz w:val="28"/>
          <w:szCs w:val="28"/>
          <w:lang w:eastAsia="en-US"/>
        </w:rPr>
      </w:pPr>
      <w:r w:rsidRPr="004A4E64">
        <w:rPr>
          <w:rFonts w:eastAsiaTheme="minorHAnsi"/>
          <w:sz w:val="28"/>
          <w:szCs w:val="28"/>
          <w:lang w:eastAsia="en-US"/>
        </w:rPr>
        <w:t>4) открытость и предсказуемость;</w:t>
      </w:r>
    </w:p>
    <w:p w:rsidR="00074629" w:rsidRPr="004A4E64" w:rsidRDefault="00074629" w:rsidP="00F54DEF">
      <w:pPr>
        <w:autoSpaceDE w:val="0"/>
        <w:autoSpaceDN w:val="0"/>
        <w:adjustRightInd w:val="0"/>
        <w:ind w:firstLine="709"/>
        <w:jc w:val="both"/>
        <w:rPr>
          <w:rFonts w:eastAsiaTheme="minorHAnsi"/>
          <w:sz w:val="28"/>
          <w:szCs w:val="28"/>
          <w:lang w:eastAsia="en-US"/>
        </w:rPr>
      </w:pPr>
      <w:r w:rsidRPr="004A4E64">
        <w:rPr>
          <w:rFonts w:eastAsiaTheme="minorHAnsi"/>
          <w:sz w:val="28"/>
          <w:szCs w:val="28"/>
          <w:lang w:eastAsia="en-US"/>
        </w:rPr>
        <w:t>5) исполнимость обязательных требований.</w:t>
      </w:r>
    </w:p>
    <w:p w:rsidR="00074629" w:rsidRPr="004A4E64" w:rsidRDefault="00074629" w:rsidP="00F54DEF">
      <w:pPr>
        <w:autoSpaceDE w:val="0"/>
        <w:autoSpaceDN w:val="0"/>
        <w:adjustRightInd w:val="0"/>
        <w:ind w:firstLine="709"/>
        <w:rPr>
          <w:rFonts w:eastAsiaTheme="minorHAnsi"/>
          <w:color w:val="000000" w:themeColor="text1"/>
          <w:sz w:val="28"/>
          <w:szCs w:val="28"/>
          <w:lang w:eastAsia="en-US"/>
        </w:rPr>
      </w:pPr>
      <w:r w:rsidRPr="004A4E64">
        <w:rPr>
          <w:rFonts w:eastAsiaTheme="minorHAnsi"/>
          <w:color w:val="000000" w:themeColor="text1"/>
          <w:sz w:val="28"/>
          <w:szCs w:val="28"/>
          <w:lang w:eastAsia="en-US"/>
        </w:rPr>
        <w:t>1.4. Законность обязательных требований:</w:t>
      </w:r>
    </w:p>
    <w:p w:rsidR="00074629" w:rsidRPr="004A4E64" w:rsidRDefault="00074629" w:rsidP="00F54DEF">
      <w:pPr>
        <w:autoSpaceDE w:val="0"/>
        <w:autoSpaceDN w:val="0"/>
        <w:adjustRightInd w:val="0"/>
        <w:ind w:firstLine="709"/>
        <w:jc w:val="both"/>
        <w:rPr>
          <w:rFonts w:eastAsiaTheme="minorHAnsi"/>
          <w:color w:val="000000" w:themeColor="text1"/>
          <w:sz w:val="28"/>
          <w:szCs w:val="28"/>
          <w:lang w:eastAsia="en-US"/>
        </w:rPr>
      </w:pPr>
      <w:bookmarkStart w:id="2" w:name="sub_501"/>
      <w:r w:rsidRPr="004A4E64">
        <w:rPr>
          <w:rFonts w:eastAsiaTheme="minorHAnsi"/>
          <w:color w:val="000000" w:themeColor="text1"/>
          <w:sz w:val="28"/>
          <w:szCs w:val="28"/>
          <w:lang w:eastAsia="en-US"/>
        </w:rPr>
        <w:t xml:space="preserve">1.4.1. Обязательные требования устанавливаются в порядке, определяемом </w:t>
      </w:r>
      <w:r w:rsidRPr="004A4E64">
        <w:rPr>
          <w:color w:val="000000" w:themeColor="text1"/>
          <w:sz w:val="28"/>
          <w:szCs w:val="28"/>
        </w:rPr>
        <w:t xml:space="preserve">Федеральном законом </w:t>
      </w:r>
      <w:r w:rsidRPr="004A4E64">
        <w:rPr>
          <w:color w:val="000000" w:themeColor="text1"/>
          <w:sz w:val="28"/>
          <w:szCs w:val="28"/>
          <w:shd w:val="clear" w:color="auto" w:fill="FFFFFF"/>
        </w:rPr>
        <w:t xml:space="preserve">№247-ФЗ и Порядком, </w:t>
      </w:r>
      <w:r w:rsidRPr="004A4E64">
        <w:rPr>
          <w:rFonts w:eastAsiaTheme="minorHAnsi"/>
          <w:color w:val="000000" w:themeColor="text1"/>
          <w:sz w:val="28"/>
          <w:szCs w:val="28"/>
          <w:lang w:eastAsia="en-US"/>
        </w:rPr>
        <w:t xml:space="preserve">исключительно в целях защиты жизни, здоровья людей, нравственности, прав и законных </w:t>
      </w:r>
      <w:r w:rsidRPr="004A4E64">
        <w:rPr>
          <w:rFonts w:eastAsiaTheme="minorHAnsi"/>
          <w:color w:val="000000" w:themeColor="text1"/>
          <w:sz w:val="28"/>
          <w:szCs w:val="28"/>
          <w:lang w:eastAsia="en-US"/>
        </w:rPr>
        <w:lastRenderedPageBreak/>
        <w:t>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074629" w:rsidRPr="004A4E64" w:rsidRDefault="00074629" w:rsidP="00F54DEF">
      <w:pPr>
        <w:widowControl w:val="0"/>
        <w:autoSpaceDE w:val="0"/>
        <w:autoSpaceDN w:val="0"/>
        <w:adjustRightInd w:val="0"/>
        <w:ind w:firstLine="709"/>
        <w:jc w:val="both"/>
        <w:rPr>
          <w:rFonts w:eastAsiaTheme="minorHAnsi"/>
          <w:color w:val="000000" w:themeColor="text1"/>
          <w:sz w:val="28"/>
          <w:szCs w:val="28"/>
          <w:lang w:eastAsia="en-US"/>
        </w:rPr>
      </w:pPr>
      <w:bookmarkStart w:id="3" w:name="sub_502"/>
      <w:bookmarkEnd w:id="2"/>
      <w:r w:rsidRPr="004A4E64">
        <w:rPr>
          <w:rFonts w:eastAsiaTheme="minorHAnsi"/>
          <w:color w:val="000000" w:themeColor="text1"/>
          <w:sz w:val="28"/>
          <w:szCs w:val="28"/>
          <w:lang w:eastAsia="en-US"/>
        </w:rPr>
        <w:t>1.4.2. Применение обязательных требований по аналогии не</w:t>
      </w:r>
      <w:r w:rsidR="00557DC6" w:rsidRPr="004A4E64">
        <w:rPr>
          <w:rFonts w:eastAsiaTheme="minorHAnsi"/>
          <w:color w:val="000000" w:themeColor="text1"/>
          <w:sz w:val="28"/>
          <w:szCs w:val="28"/>
          <w:lang w:eastAsia="en-US"/>
        </w:rPr>
        <w:t xml:space="preserve"> </w:t>
      </w:r>
      <w:r w:rsidRPr="004A4E64">
        <w:rPr>
          <w:rFonts w:eastAsiaTheme="minorHAnsi"/>
          <w:color w:val="000000" w:themeColor="text1"/>
          <w:sz w:val="28"/>
          <w:szCs w:val="28"/>
          <w:lang w:eastAsia="en-US"/>
        </w:rPr>
        <w:t>допускается.</w:t>
      </w:r>
    </w:p>
    <w:p w:rsidR="00074629" w:rsidRPr="004A4E64" w:rsidRDefault="00074629" w:rsidP="00F54DEF">
      <w:pPr>
        <w:widowControl w:val="0"/>
        <w:autoSpaceDE w:val="0"/>
        <w:autoSpaceDN w:val="0"/>
        <w:adjustRightInd w:val="0"/>
        <w:ind w:firstLine="709"/>
        <w:jc w:val="both"/>
        <w:rPr>
          <w:rFonts w:eastAsiaTheme="minorHAnsi"/>
          <w:color w:val="000000" w:themeColor="text1"/>
          <w:sz w:val="28"/>
          <w:szCs w:val="28"/>
          <w:lang w:eastAsia="en-US"/>
        </w:rPr>
      </w:pPr>
      <w:bookmarkStart w:id="4" w:name="sub_503"/>
      <w:bookmarkEnd w:id="3"/>
      <w:r w:rsidRPr="004A4E64">
        <w:rPr>
          <w:rFonts w:eastAsiaTheme="minorHAnsi"/>
          <w:color w:val="000000" w:themeColor="text1"/>
          <w:sz w:val="28"/>
          <w:szCs w:val="28"/>
          <w:lang w:eastAsia="en-US"/>
        </w:rPr>
        <w:t>1.4.3.</w:t>
      </w:r>
      <w:r w:rsidR="00557DC6" w:rsidRPr="004A4E64">
        <w:rPr>
          <w:rFonts w:eastAsiaTheme="minorHAnsi"/>
          <w:color w:val="000000" w:themeColor="text1"/>
          <w:sz w:val="28"/>
          <w:szCs w:val="28"/>
          <w:lang w:eastAsia="en-US"/>
        </w:rPr>
        <w:t xml:space="preserve"> </w:t>
      </w:r>
      <w:r w:rsidRPr="004A4E64">
        <w:rPr>
          <w:rFonts w:eastAsiaTheme="minorHAnsi"/>
          <w:color w:val="000000" w:themeColor="text1"/>
          <w:sz w:val="28"/>
          <w:szCs w:val="28"/>
          <w:lang w:eastAsia="en-US"/>
        </w:rPr>
        <w:t>Соблюдение принципа законности обеспечивается в том числе путем соблюдения требований к условиям установления обязательных требований.</w:t>
      </w:r>
    </w:p>
    <w:p w:rsidR="00074629" w:rsidRPr="004A4E64" w:rsidRDefault="00074629" w:rsidP="00F54DEF">
      <w:pPr>
        <w:autoSpaceDE w:val="0"/>
        <w:autoSpaceDN w:val="0"/>
        <w:adjustRightInd w:val="0"/>
        <w:ind w:firstLine="709"/>
        <w:rPr>
          <w:rFonts w:eastAsiaTheme="minorHAnsi"/>
          <w:color w:val="000000" w:themeColor="text1"/>
          <w:sz w:val="28"/>
          <w:szCs w:val="28"/>
          <w:lang w:eastAsia="en-US"/>
        </w:rPr>
      </w:pPr>
      <w:bookmarkStart w:id="5" w:name="sub_402"/>
      <w:bookmarkEnd w:id="1"/>
      <w:bookmarkEnd w:id="4"/>
      <w:r w:rsidRPr="004A4E64">
        <w:rPr>
          <w:rFonts w:eastAsiaTheme="minorHAnsi"/>
          <w:color w:val="000000" w:themeColor="text1"/>
          <w:sz w:val="28"/>
          <w:szCs w:val="28"/>
          <w:lang w:eastAsia="en-US"/>
        </w:rPr>
        <w:t>1.5. Обоснованность обязательных требований:</w:t>
      </w:r>
    </w:p>
    <w:p w:rsidR="00074629" w:rsidRPr="004A4E64" w:rsidRDefault="00074629" w:rsidP="00F54DEF">
      <w:pPr>
        <w:autoSpaceDE w:val="0"/>
        <w:autoSpaceDN w:val="0"/>
        <w:adjustRightInd w:val="0"/>
        <w:ind w:firstLine="709"/>
        <w:jc w:val="both"/>
        <w:rPr>
          <w:rFonts w:eastAsiaTheme="minorHAnsi"/>
          <w:color w:val="000000" w:themeColor="text1"/>
          <w:sz w:val="28"/>
          <w:szCs w:val="28"/>
          <w:lang w:eastAsia="en-US"/>
        </w:rPr>
      </w:pPr>
      <w:bookmarkStart w:id="6" w:name="sub_601"/>
      <w:r w:rsidRPr="004A4E64">
        <w:rPr>
          <w:rFonts w:eastAsiaTheme="minorHAnsi"/>
          <w:color w:val="000000" w:themeColor="text1"/>
          <w:sz w:val="28"/>
          <w:szCs w:val="28"/>
          <w:lang w:eastAsia="en-US"/>
        </w:rPr>
        <w:t>1.5.1.</w:t>
      </w:r>
      <w:r w:rsidR="00557DC6" w:rsidRPr="004A4E64">
        <w:rPr>
          <w:rFonts w:eastAsiaTheme="minorHAnsi"/>
          <w:color w:val="000000" w:themeColor="text1"/>
          <w:sz w:val="28"/>
          <w:szCs w:val="28"/>
          <w:lang w:eastAsia="en-US"/>
        </w:rPr>
        <w:t xml:space="preserve"> </w:t>
      </w:r>
      <w:r w:rsidRPr="004A4E64">
        <w:rPr>
          <w:rFonts w:eastAsiaTheme="minorHAnsi"/>
          <w:color w:val="000000" w:themeColor="text1"/>
          <w:sz w:val="28"/>
          <w:szCs w:val="28"/>
          <w:lang w:eastAsia="en-US"/>
        </w:rPr>
        <w:t>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074629" w:rsidRPr="004A4E64" w:rsidRDefault="00074629" w:rsidP="00F54DEF">
      <w:pPr>
        <w:autoSpaceDE w:val="0"/>
        <w:autoSpaceDN w:val="0"/>
        <w:adjustRightInd w:val="0"/>
        <w:ind w:firstLine="709"/>
        <w:jc w:val="both"/>
        <w:rPr>
          <w:rFonts w:eastAsiaTheme="minorHAnsi"/>
          <w:color w:val="000000" w:themeColor="text1"/>
          <w:sz w:val="28"/>
          <w:szCs w:val="28"/>
          <w:lang w:eastAsia="en-US"/>
        </w:rPr>
      </w:pPr>
      <w:bookmarkStart w:id="7" w:name="sub_602"/>
      <w:bookmarkEnd w:id="6"/>
      <w:r w:rsidRPr="004A4E64">
        <w:rPr>
          <w:rFonts w:eastAsiaTheme="minorHAnsi"/>
          <w:color w:val="000000" w:themeColor="text1"/>
          <w:sz w:val="28"/>
          <w:szCs w:val="28"/>
          <w:lang w:eastAsia="en-US"/>
        </w:rPr>
        <w:t>1.5.2.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074629" w:rsidRPr="004A4E64" w:rsidRDefault="00074629" w:rsidP="00F54DEF">
      <w:pPr>
        <w:autoSpaceDE w:val="0"/>
        <w:autoSpaceDN w:val="0"/>
        <w:adjustRightInd w:val="0"/>
        <w:ind w:firstLine="709"/>
        <w:jc w:val="both"/>
        <w:rPr>
          <w:rFonts w:eastAsiaTheme="minorHAnsi"/>
          <w:color w:val="000000" w:themeColor="text1"/>
          <w:sz w:val="28"/>
          <w:szCs w:val="28"/>
          <w:lang w:eastAsia="en-US"/>
        </w:rPr>
      </w:pPr>
      <w:bookmarkStart w:id="8" w:name="sub_603"/>
      <w:bookmarkEnd w:id="7"/>
      <w:r w:rsidRPr="004A4E64">
        <w:rPr>
          <w:rFonts w:eastAsiaTheme="minorHAnsi"/>
          <w:color w:val="000000" w:themeColor="text1"/>
          <w:sz w:val="28"/>
          <w:szCs w:val="28"/>
          <w:lang w:eastAsia="en-US"/>
        </w:rPr>
        <w:t>1.5.3. Оценка наличия риска причинения вреда (ущерба) охраняемым законом ценностям, проводимая органом местного самоуправления при разработке проекта муниципального нормативного правового акта</w:t>
      </w:r>
      <w:r w:rsidRPr="004A4E64">
        <w:rPr>
          <w:rFonts w:eastAsiaTheme="minorHAnsi"/>
          <w:color w:val="FF0000"/>
          <w:sz w:val="28"/>
          <w:szCs w:val="28"/>
          <w:lang w:eastAsia="en-US"/>
        </w:rPr>
        <w:t xml:space="preserve"> </w:t>
      </w:r>
      <w:r w:rsidRPr="004A4E64">
        <w:rPr>
          <w:rFonts w:eastAsiaTheme="minorHAnsi"/>
          <w:sz w:val="28"/>
          <w:szCs w:val="28"/>
          <w:lang w:eastAsia="en-US"/>
        </w:rPr>
        <w:t xml:space="preserve">города Барнаула, устанавливающего </w:t>
      </w:r>
      <w:r w:rsidRPr="004A4E64">
        <w:rPr>
          <w:rFonts w:eastAsiaTheme="minorHAnsi"/>
          <w:color w:val="000000" w:themeColor="text1"/>
          <w:sz w:val="28"/>
          <w:szCs w:val="28"/>
          <w:lang w:eastAsia="en-US"/>
        </w:rPr>
        <w:t>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074629" w:rsidRPr="004A4E64" w:rsidRDefault="00074629" w:rsidP="00F54DEF">
      <w:pPr>
        <w:autoSpaceDE w:val="0"/>
        <w:autoSpaceDN w:val="0"/>
        <w:adjustRightInd w:val="0"/>
        <w:ind w:firstLine="709"/>
        <w:jc w:val="both"/>
        <w:rPr>
          <w:rFonts w:eastAsiaTheme="minorHAnsi"/>
          <w:color w:val="000000" w:themeColor="text1"/>
          <w:sz w:val="28"/>
          <w:szCs w:val="28"/>
          <w:lang w:eastAsia="en-US"/>
        </w:rPr>
      </w:pPr>
      <w:bookmarkStart w:id="9" w:name="sub_604"/>
      <w:bookmarkEnd w:id="8"/>
      <w:r w:rsidRPr="004A4E64">
        <w:rPr>
          <w:rFonts w:eastAsiaTheme="minorHAnsi"/>
          <w:color w:val="000000" w:themeColor="text1"/>
          <w:sz w:val="28"/>
          <w:szCs w:val="28"/>
          <w:lang w:eastAsia="en-US"/>
        </w:rPr>
        <w:t>1.5.4.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074629" w:rsidRPr="004A4E64" w:rsidRDefault="00074629" w:rsidP="00F54DEF">
      <w:pPr>
        <w:autoSpaceDE w:val="0"/>
        <w:autoSpaceDN w:val="0"/>
        <w:adjustRightInd w:val="0"/>
        <w:ind w:firstLine="709"/>
        <w:jc w:val="both"/>
        <w:rPr>
          <w:rFonts w:eastAsiaTheme="minorHAnsi"/>
          <w:color w:val="000000" w:themeColor="text1"/>
          <w:sz w:val="28"/>
          <w:szCs w:val="28"/>
          <w:lang w:eastAsia="en-US"/>
        </w:rPr>
      </w:pPr>
      <w:bookmarkStart w:id="10" w:name="sub_403"/>
      <w:bookmarkEnd w:id="5"/>
      <w:bookmarkEnd w:id="9"/>
      <w:r w:rsidRPr="004A4E64">
        <w:rPr>
          <w:rFonts w:eastAsiaTheme="minorHAnsi"/>
          <w:color w:val="000000" w:themeColor="text1"/>
          <w:sz w:val="28"/>
          <w:szCs w:val="28"/>
          <w:lang w:eastAsia="en-US"/>
        </w:rPr>
        <w:t>1.6. Правовая определенность и системность обязательных требований:</w:t>
      </w:r>
    </w:p>
    <w:p w:rsidR="00074629" w:rsidRPr="004A4E64" w:rsidRDefault="00074629" w:rsidP="00F54DEF">
      <w:pPr>
        <w:autoSpaceDE w:val="0"/>
        <w:autoSpaceDN w:val="0"/>
        <w:adjustRightInd w:val="0"/>
        <w:ind w:firstLine="709"/>
        <w:jc w:val="both"/>
        <w:rPr>
          <w:rFonts w:eastAsiaTheme="minorHAnsi"/>
          <w:color w:val="000000" w:themeColor="text1"/>
          <w:sz w:val="28"/>
          <w:szCs w:val="28"/>
          <w:lang w:eastAsia="en-US"/>
        </w:rPr>
      </w:pPr>
      <w:bookmarkStart w:id="11" w:name="sub_701"/>
      <w:r w:rsidRPr="004A4E64">
        <w:rPr>
          <w:rFonts w:eastAsiaTheme="minorHAnsi"/>
          <w:color w:val="000000" w:themeColor="text1"/>
          <w:sz w:val="28"/>
          <w:szCs w:val="28"/>
          <w:lang w:eastAsia="en-US"/>
        </w:rPr>
        <w:t>1.6.1.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w:t>
      </w:r>
      <w:r w:rsidR="00557DC6" w:rsidRPr="004A4E64">
        <w:rPr>
          <w:rFonts w:eastAsiaTheme="minorHAnsi"/>
          <w:color w:val="000000" w:themeColor="text1"/>
          <w:sz w:val="28"/>
          <w:szCs w:val="28"/>
          <w:lang w:eastAsia="en-US"/>
        </w:rPr>
        <w:t xml:space="preserve">о быть согласованным с целями и </w:t>
      </w:r>
      <w:r w:rsidRPr="004A4E64">
        <w:rPr>
          <w:rFonts w:eastAsiaTheme="minorHAnsi"/>
          <w:color w:val="000000" w:themeColor="text1"/>
          <w:sz w:val="28"/>
          <w:szCs w:val="28"/>
          <w:lang w:eastAsia="en-US"/>
        </w:rPr>
        <w:t>принципами законодательного регулирования той или иной сферы и правовой системы в целом.</w:t>
      </w:r>
    </w:p>
    <w:p w:rsidR="00074629" w:rsidRPr="004A4E64" w:rsidRDefault="00074629" w:rsidP="00F54DEF">
      <w:pPr>
        <w:autoSpaceDE w:val="0"/>
        <w:autoSpaceDN w:val="0"/>
        <w:adjustRightInd w:val="0"/>
        <w:ind w:firstLine="709"/>
        <w:jc w:val="both"/>
        <w:rPr>
          <w:rFonts w:eastAsiaTheme="minorHAnsi"/>
          <w:color w:val="000000" w:themeColor="text1"/>
          <w:sz w:val="28"/>
          <w:szCs w:val="28"/>
          <w:lang w:eastAsia="en-US"/>
        </w:rPr>
      </w:pPr>
      <w:bookmarkStart w:id="12" w:name="sub_702"/>
      <w:bookmarkEnd w:id="11"/>
      <w:r w:rsidRPr="004A4E64">
        <w:rPr>
          <w:rFonts w:eastAsiaTheme="minorHAnsi"/>
          <w:color w:val="000000" w:themeColor="text1"/>
          <w:sz w:val="28"/>
          <w:szCs w:val="28"/>
          <w:lang w:eastAsia="en-US"/>
        </w:rPr>
        <w:t>1.</w:t>
      </w:r>
      <w:r w:rsidR="00557DC6" w:rsidRPr="004A4E64">
        <w:rPr>
          <w:rFonts w:eastAsiaTheme="minorHAnsi"/>
          <w:color w:val="000000" w:themeColor="text1"/>
          <w:sz w:val="28"/>
          <w:szCs w:val="28"/>
          <w:lang w:eastAsia="en-US"/>
        </w:rPr>
        <w:t xml:space="preserve">6.2. </w:t>
      </w:r>
      <w:r w:rsidRPr="004A4E64">
        <w:rPr>
          <w:rFonts w:eastAsiaTheme="minorHAnsi"/>
          <w:color w:val="000000" w:themeColor="text1"/>
          <w:sz w:val="28"/>
          <w:szCs w:val="28"/>
          <w:lang w:eastAsia="en-US"/>
        </w:rPr>
        <w:t>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074629" w:rsidRPr="004A4E64" w:rsidRDefault="00074629" w:rsidP="00F54DEF">
      <w:pPr>
        <w:autoSpaceDE w:val="0"/>
        <w:autoSpaceDN w:val="0"/>
        <w:adjustRightInd w:val="0"/>
        <w:ind w:firstLine="709"/>
        <w:jc w:val="both"/>
        <w:rPr>
          <w:rFonts w:eastAsiaTheme="minorHAnsi"/>
          <w:color w:val="000000" w:themeColor="text1"/>
          <w:sz w:val="28"/>
          <w:szCs w:val="28"/>
          <w:lang w:eastAsia="en-US"/>
        </w:rPr>
      </w:pPr>
      <w:bookmarkStart w:id="13" w:name="sub_703"/>
      <w:bookmarkEnd w:id="12"/>
      <w:r w:rsidRPr="004A4E64">
        <w:rPr>
          <w:rFonts w:eastAsiaTheme="minorHAnsi"/>
          <w:color w:val="000000" w:themeColor="text1"/>
          <w:sz w:val="28"/>
          <w:szCs w:val="28"/>
          <w:lang w:eastAsia="en-US"/>
        </w:rPr>
        <w:t>1.6</w:t>
      </w:r>
      <w:r w:rsidR="00557DC6" w:rsidRPr="004A4E64">
        <w:rPr>
          <w:rFonts w:eastAsiaTheme="minorHAnsi"/>
          <w:color w:val="000000" w:themeColor="text1"/>
          <w:sz w:val="28"/>
          <w:szCs w:val="28"/>
          <w:lang w:eastAsia="en-US"/>
        </w:rPr>
        <w:t xml:space="preserve">.3. </w:t>
      </w:r>
      <w:r w:rsidRPr="004A4E64">
        <w:rPr>
          <w:rFonts w:eastAsiaTheme="minorHAnsi"/>
          <w:color w:val="000000" w:themeColor="text1"/>
          <w:sz w:val="28"/>
          <w:szCs w:val="28"/>
          <w:lang w:eastAsia="en-US"/>
        </w:rPr>
        <w:t>Обязательные требования, уст</w:t>
      </w:r>
      <w:r w:rsidR="00557DC6" w:rsidRPr="004A4E64">
        <w:rPr>
          <w:rFonts w:eastAsiaTheme="minorHAnsi"/>
          <w:color w:val="000000" w:themeColor="text1"/>
          <w:sz w:val="28"/>
          <w:szCs w:val="28"/>
          <w:lang w:eastAsia="en-US"/>
        </w:rPr>
        <w:t xml:space="preserve">ановленные в отношении одного и </w:t>
      </w:r>
      <w:r w:rsidRPr="004A4E64">
        <w:rPr>
          <w:rFonts w:eastAsiaTheme="minorHAnsi"/>
          <w:color w:val="000000" w:themeColor="text1"/>
          <w:sz w:val="28"/>
          <w:szCs w:val="28"/>
          <w:lang w:eastAsia="en-US"/>
        </w:rPr>
        <w:t>того же предмета регулирования, не должны противоречить друг другу.</w:t>
      </w:r>
    </w:p>
    <w:p w:rsidR="00074629" w:rsidRPr="004A4E64" w:rsidRDefault="00074629" w:rsidP="00F54DEF">
      <w:pPr>
        <w:autoSpaceDE w:val="0"/>
        <w:autoSpaceDN w:val="0"/>
        <w:adjustRightInd w:val="0"/>
        <w:ind w:firstLine="709"/>
        <w:jc w:val="both"/>
        <w:rPr>
          <w:rFonts w:eastAsiaTheme="minorHAnsi"/>
          <w:color w:val="000000" w:themeColor="text1"/>
          <w:sz w:val="28"/>
          <w:szCs w:val="28"/>
          <w:lang w:eastAsia="en-US"/>
        </w:rPr>
      </w:pPr>
      <w:bookmarkStart w:id="14" w:name="sub_8"/>
      <w:bookmarkStart w:id="15" w:name="sub_405"/>
      <w:bookmarkEnd w:id="10"/>
      <w:bookmarkEnd w:id="13"/>
      <w:r w:rsidRPr="004A4E64">
        <w:rPr>
          <w:rFonts w:eastAsiaTheme="minorHAnsi"/>
          <w:color w:val="000000" w:themeColor="text1"/>
          <w:sz w:val="28"/>
          <w:szCs w:val="28"/>
          <w:lang w:eastAsia="en-US"/>
        </w:rPr>
        <w:t>1.7. Открытость и предсказуемость обязательных требований:</w:t>
      </w:r>
    </w:p>
    <w:p w:rsidR="00074629" w:rsidRPr="004A4E64" w:rsidRDefault="00074629" w:rsidP="00F54DEF">
      <w:pPr>
        <w:autoSpaceDE w:val="0"/>
        <w:autoSpaceDN w:val="0"/>
        <w:adjustRightInd w:val="0"/>
        <w:ind w:firstLine="709"/>
        <w:jc w:val="both"/>
        <w:rPr>
          <w:rFonts w:eastAsiaTheme="minorHAnsi"/>
          <w:sz w:val="28"/>
          <w:szCs w:val="28"/>
          <w:lang w:eastAsia="en-US"/>
        </w:rPr>
      </w:pPr>
      <w:bookmarkStart w:id="16" w:name="sub_801"/>
      <w:bookmarkEnd w:id="14"/>
      <w:r w:rsidRPr="004A4E64">
        <w:rPr>
          <w:rFonts w:eastAsiaTheme="minorHAnsi"/>
          <w:color w:val="000000" w:themeColor="text1"/>
          <w:sz w:val="28"/>
          <w:szCs w:val="28"/>
          <w:lang w:eastAsia="en-US"/>
        </w:rPr>
        <w:lastRenderedPageBreak/>
        <w:t>1.7</w:t>
      </w:r>
      <w:r w:rsidR="00557DC6" w:rsidRPr="004A4E64">
        <w:rPr>
          <w:rFonts w:eastAsiaTheme="minorHAnsi"/>
          <w:color w:val="000000" w:themeColor="text1"/>
          <w:sz w:val="28"/>
          <w:szCs w:val="28"/>
          <w:lang w:eastAsia="en-US"/>
        </w:rPr>
        <w:t xml:space="preserve">.1. </w:t>
      </w:r>
      <w:r w:rsidRPr="004A4E64">
        <w:rPr>
          <w:rFonts w:eastAsiaTheme="minorHAnsi"/>
          <w:color w:val="000000" w:themeColor="text1"/>
          <w:sz w:val="28"/>
          <w:szCs w:val="28"/>
          <w:lang w:eastAsia="en-US"/>
        </w:rPr>
        <w:t>Проекты муниципальных нормативных правовых актов</w:t>
      </w:r>
      <w:r w:rsidRPr="004A4E64">
        <w:rPr>
          <w:rFonts w:eastAsiaTheme="minorHAnsi"/>
          <w:color w:val="FF0000"/>
          <w:sz w:val="28"/>
          <w:szCs w:val="28"/>
          <w:lang w:eastAsia="en-US"/>
        </w:rPr>
        <w:t xml:space="preserve"> </w:t>
      </w:r>
      <w:r w:rsidRPr="004A4E64">
        <w:rPr>
          <w:rFonts w:eastAsiaTheme="minorHAnsi"/>
          <w:sz w:val="28"/>
          <w:szCs w:val="28"/>
          <w:lang w:eastAsia="en-US"/>
        </w:rPr>
        <w:t>города Барнаула, устанавливающих обязательные требования, подлежат публичному обсуждению.</w:t>
      </w:r>
    </w:p>
    <w:p w:rsidR="00074629" w:rsidRPr="004A4E64" w:rsidRDefault="00074629" w:rsidP="00F54DEF">
      <w:pPr>
        <w:autoSpaceDE w:val="0"/>
        <w:autoSpaceDN w:val="0"/>
        <w:adjustRightInd w:val="0"/>
        <w:ind w:firstLine="709"/>
        <w:jc w:val="both"/>
        <w:rPr>
          <w:rFonts w:eastAsiaTheme="minorHAnsi"/>
          <w:sz w:val="28"/>
          <w:szCs w:val="28"/>
          <w:lang w:eastAsia="en-US"/>
        </w:rPr>
      </w:pPr>
      <w:bookmarkStart w:id="17" w:name="sub_802"/>
      <w:bookmarkEnd w:id="16"/>
      <w:r w:rsidRPr="004A4E64">
        <w:rPr>
          <w:rFonts w:eastAsiaTheme="minorHAnsi"/>
          <w:sz w:val="28"/>
          <w:szCs w:val="28"/>
          <w:lang w:eastAsia="en-US"/>
        </w:rPr>
        <w:t>1.7.2.</w:t>
      </w:r>
      <w:r w:rsidR="00557DC6" w:rsidRPr="004A4E64">
        <w:rPr>
          <w:rFonts w:eastAsiaTheme="minorHAnsi"/>
          <w:sz w:val="28"/>
          <w:szCs w:val="28"/>
          <w:lang w:eastAsia="en-US"/>
        </w:rPr>
        <w:t xml:space="preserve"> </w:t>
      </w:r>
      <w:r w:rsidRPr="004A4E64">
        <w:rPr>
          <w:rFonts w:eastAsiaTheme="minorHAnsi"/>
          <w:sz w:val="28"/>
          <w:szCs w:val="28"/>
          <w:lang w:eastAsia="en-US"/>
        </w:rPr>
        <w:t>Сроки вступления в силу муниципального нормативного правового акта города Барнаула, устанавливающего обязательные требования, должны определяться исходя из сроков, необходимых органам местного самоуправления, гражданам и организациям для подготовки к осуществлению деятельности в соответствии с устанавливаемыми обязательными требованиями.</w:t>
      </w:r>
    </w:p>
    <w:p w:rsidR="00074629" w:rsidRPr="004A4E64" w:rsidRDefault="00074629" w:rsidP="00F54DEF">
      <w:pPr>
        <w:autoSpaceDE w:val="0"/>
        <w:autoSpaceDN w:val="0"/>
        <w:adjustRightInd w:val="0"/>
        <w:ind w:firstLine="709"/>
        <w:jc w:val="both"/>
        <w:rPr>
          <w:rFonts w:eastAsiaTheme="minorHAnsi"/>
          <w:sz w:val="28"/>
          <w:szCs w:val="28"/>
          <w:lang w:eastAsia="en-US"/>
        </w:rPr>
      </w:pPr>
      <w:bookmarkStart w:id="18" w:name="Par0"/>
      <w:bookmarkEnd w:id="18"/>
      <w:r w:rsidRPr="004A4E64">
        <w:rPr>
          <w:rFonts w:eastAsiaTheme="minorHAnsi"/>
          <w:sz w:val="28"/>
          <w:szCs w:val="28"/>
          <w:lang w:eastAsia="en-US"/>
        </w:rPr>
        <w:t>Положения муниципальных нормативных правовых актов города Барнаула, устанавливающих обязательные требования, должны вступать в силу либо с 1 марта, либо с 1 сентября соответствующего года, но не ранее чем по истечении 90 дней после дня официального опуб</w:t>
      </w:r>
      <w:r w:rsidR="00557DC6" w:rsidRPr="004A4E64">
        <w:rPr>
          <w:rFonts w:eastAsiaTheme="minorHAnsi"/>
          <w:sz w:val="28"/>
          <w:szCs w:val="28"/>
          <w:lang w:eastAsia="en-US"/>
        </w:rPr>
        <w:t xml:space="preserve">ликования соответствующего </w:t>
      </w:r>
      <w:r w:rsidRPr="004A4E64">
        <w:rPr>
          <w:rFonts w:eastAsiaTheme="minorHAnsi"/>
          <w:sz w:val="28"/>
          <w:szCs w:val="28"/>
          <w:lang w:eastAsia="en-US"/>
        </w:rPr>
        <w:t>муниципального нормативного правового акта, если иное не установлено федеральным законом или международным договором Российской Федерации.</w:t>
      </w:r>
    </w:p>
    <w:p w:rsidR="00074629" w:rsidRPr="004A4E64" w:rsidRDefault="00074629" w:rsidP="00F54DEF">
      <w:pPr>
        <w:autoSpaceDE w:val="0"/>
        <w:autoSpaceDN w:val="0"/>
        <w:adjustRightInd w:val="0"/>
        <w:ind w:firstLine="709"/>
        <w:jc w:val="both"/>
        <w:rPr>
          <w:rFonts w:eastAsiaTheme="minorHAnsi"/>
          <w:sz w:val="28"/>
          <w:szCs w:val="28"/>
          <w:lang w:eastAsia="en-US"/>
        </w:rPr>
      </w:pPr>
      <w:r w:rsidRPr="004A4E64">
        <w:rPr>
          <w:rFonts w:eastAsiaTheme="minorHAnsi"/>
          <w:sz w:val="28"/>
          <w:szCs w:val="28"/>
          <w:lang w:eastAsia="en-US"/>
        </w:rPr>
        <w:t xml:space="preserve">Положения абзаца 2 настоящего подпункта не применяются в отношении муниципальных нормативных правовых актов города Барнаула,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городского округа – города Барнаула Алтайского края либо на ее части, а также муниципальных нормативных правовых актов </w:t>
      </w:r>
      <w:r w:rsidRPr="004A4E64">
        <w:rPr>
          <w:sz w:val="28"/>
          <w:szCs w:val="28"/>
        </w:rPr>
        <w:t>города Барнаула</w:t>
      </w:r>
      <w:r w:rsidRPr="004A4E64">
        <w:rPr>
          <w:rFonts w:eastAsiaTheme="minorHAnsi"/>
          <w:sz w:val="28"/>
          <w:szCs w:val="28"/>
          <w:lang w:eastAsia="en-US"/>
        </w:rPr>
        <w:t>,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074629" w:rsidRPr="004A4E64" w:rsidRDefault="00074629" w:rsidP="00F54DEF">
      <w:pPr>
        <w:autoSpaceDE w:val="0"/>
        <w:autoSpaceDN w:val="0"/>
        <w:adjustRightInd w:val="0"/>
        <w:ind w:firstLine="709"/>
        <w:jc w:val="both"/>
        <w:rPr>
          <w:rFonts w:eastAsiaTheme="minorHAnsi"/>
          <w:sz w:val="28"/>
          <w:szCs w:val="28"/>
          <w:lang w:eastAsia="en-US"/>
        </w:rPr>
      </w:pPr>
      <w:r w:rsidRPr="004A4E64">
        <w:rPr>
          <w:rFonts w:eastAsiaTheme="minorHAnsi"/>
          <w:sz w:val="28"/>
          <w:szCs w:val="28"/>
          <w:lang w:eastAsia="en-US"/>
        </w:rPr>
        <w:t xml:space="preserve">Муниципальным нормативным правовым актом города Барнаула, </w:t>
      </w:r>
      <w:r w:rsidR="00D15F95" w:rsidRPr="005D1BCA">
        <w:rPr>
          <w:rFonts w:eastAsiaTheme="minorHAnsi"/>
          <w:sz w:val="28"/>
          <w:szCs w:val="28"/>
          <w:lang w:eastAsia="en-US"/>
        </w:rPr>
        <w:t>устанавливающим</w:t>
      </w:r>
      <w:r w:rsidRPr="005D1BCA">
        <w:rPr>
          <w:rFonts w:eastAsiaTheme="minorHAnsi"/>
          <w:sz w:val="28"/>
          <w:szCs w:val="28"/>
          <w:lang w:eastAsia="en-US"/>
        </w:rPr>
        <w:t xml:space="preserve"> о</w:t>
      </w:r>
      <w:r w:rsidRPr="004A4E64">
        <w:rPr>
          <w:rFonts w:eastAsiaTheme="minorHAnsi"/>
          <w:sz w:val="28"/>
          <w:szCs w:val="28"/>
          <w:lang w:eastAsia="en-US"/>
        </w:rPr>
        <w:t>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bookmarkStart w:id="19" w:name="Par1"/>
      <w:bookmarkEnd w:id="19"/>
    </w:p>
    <w:p w:rsidR="00074629" w:rsidRPr="004A4E64" w:rsidRDefault="00074629" w:rsidP="00F54DEF">
      <w:pPr>
        <w:autoSpaceDE w:val="0"/>
        <w:autoSpaceDN w:val="0"/>
        <w:adjustRightInd w:val="0"/>
        <w:ind w:firstLine="709"/>
        <w:jc w:val="both"/>
        <w:rPr>
          <w:rFonts w:eastAsiaTheme="minorHAnsi"/>
          <w:sz w:val="28"/>
          <w:szCs w:val="28"/>
          <w:lang w:eastAsia="en-US"/>
        </w:rPr>
      </w:pPr>
      <w:r w:rsidRPr="004A4E64">
        <w:rPr>
          <w:rFonts w:eastAsiaTheme="minorHAnsi"/>
          <w:sz w:val="28"/>
          <w:szCs w:val="28"/>
          <w:lang w:eastAsia="en-US"/>
        </w:rPr>
        <w:t xml:space="preserve">По результатам оценки применения обязательных требований может быть принято решение о продлении </w:t>
      </w:r>
      <w:r w:rsidR="005D1BCA">
        <w:rPr>
          <w:rFonts w:eastAsiaTheme="minorHAnsi"/>
          <w:sz w:val="28"/>
          <w:szCs w:val="28"/>
          <w:lang w:eastAsia="en-US"/>
        </w:rPr>
        <w:t>предусмотренного</w:t>
      </w:r>
      <w:r w:rsidRPr="004A4E64">
        <w:rPr>
          <w:rFonts w:eastAsiaTheme="minorHAnsi"/>
          <w:sz w:val="28"/>
          <w:szCs w:val="28"/>
          <w:lang w:eastAsia="en-US"/>
        </w:rPr>
        <w:t xml:space="preserve"> муниципальным нормативным правовым актом города Барнаула, </w:t>
      </w:r>
      <w:r w:rsidR="004B7409" w:rsidRPr="005D1BCA">
        <w:rPr>
          <w:rFonts w:eastAsiaTheme="minorHAnsi"/>
          <w:sz w:val="28"/>
          <w:szCs w:val="28"/>
          <w:lang w:eastAsia="en-US"/>
        </w:rPr>
        <w:t>устанавливающим</w:t>
      </w:r>
      <w:r w:rsidRPr="004A4E64">
        <w:rPr>
          <w:rFonts w:eastAsiaTheme="minorHAnsi"/>
          <w:sz w:val="28"/>
          <w:szCs w:val="28"/>
          <w:lang w:eastAsia="en-US"/>
        </w:rPr>
        <w:t xml:space="preserve"> обязательные требования, срока его действия не более чем на шесть лет.</w:t>
      </w:r>
    </w:p>
    <w:p w:rsidR="00074629" w:rsidRPr="004A4E64" w:rsidRDefault="00074629" w:rsidP="00F54DEF">
      <w:pPr>
        <w:autoSpaceDE w:val="0"/>
        <w:autoSpaceDN w:val="0"/>
        <w:adjustRightInd w:val="0"/>
        <w:ind w:firstLine="709"/>
        <w:jc w:val="both"/>
        <w:rPr>
          <w:rFonts w:eastAsiaTheme="minorHAnsi"/>
          <w:sz w:val="28"/>
          <w:szCs w:val="28"/>
          <w:lang w:eastAsia="en-US"/>
        </w:rPr>
      </w:pPr>
      <w:r w:rsidRPr="004A4E64">
        <w:rPr>
          <w:rFonts w:eastAsiaTheme="minorHAnsi"/>
          <w:sz w:val="28"/>
          <w:szCs w:val="28"/>
          <w:lang w:eastAsia="en-US"/>
        </w:rPr>
        <w:t xml:space="preserve">1.7.3. Положения подпункта 1.7.2 Порядка не применяются в отношении муниципальных нормативных правовых актов города Барнаула, направленных на реализацию проектов муниципально-частного партнерства, в том числе достижение целей и задач таких проектов, которые осуществляются на основе соглашений о муниципально-частном партнерстве, предусмотренных </w:t>
      </w:r>
      <w:r w:rsidRPr="004A4E64">
        <w:rPr>
          <w:rFonts w:eastAsiaTheme="minorHAnsi"/>
          <w:sz w:val="28"/>
          <w:szCs w:val="28"/>
          <w:lang w:eastAsia="en-US"/>
        </w:rPr>
        <w:lastRenderedPageBreak/>
        <w:t xml:space="preserve">Федеральным </w:t>
      </w:r>
      <w:hyperlink r:id="rId7" w:history="1">
        <w:r w:rsidRPr="004A4E64">
          <w:rPr>
            <w:rFonts w:eastAsiaTheme="minorHAnsi"/>
            <w:sz w:val="28"/>
            <w:szCs w:val="28"/>
            <w:lang w:eastAsia="en-US"/>
          </w:rPr>
          <w:t>законом</w:t>
        </w:r>
      </w:hyperlink>
      <w:r w:rsidRPr="004A4E64">
        <w:rPr>
          <w:rFonts w:eastAsiaTheme="minorHAnsi"/>
          <w:sz w:val="28"/>
          <w:szCs w:val="28"/>
          <w:lang w:eastAsia="en-US"/>
        </w:rPr>
        <w:t xml:space="preserve"> </w:t>
      </w:r>
      <w:r w:rsidR="00F43AE8" w:rsidRPr="004A4E64">
        <w:rPr>
          <w:rFonts w:eastAsiaTheme="minorHAnsi"/>
          <w:sz w:val="28"/>
          <w:szCs w:val="28"/>
          <w:lang w:eastAsia="en-US"/>
        </w:rPr>
        <w:t xml:space="preserve">от </w:t>
      </w:r>
      <w:r w:rsidR="009751C4">
        <w:rPr>
          <w:rFonts w:eastAsiaTheme="minorHAnsi"/>
          <w:sz w:val="28"/>
          <w:szCs w:val="28"/>
          <w:lang w:eastAsia="en-US"/>
        </w:rPr>
        <w:t>13.07.2015</w:t>
      </w:r>
      <w:r w:rsidR="00F43AE8" w:rsidRPr="004A4E64">
        <w:rPr>
          <w:rFonts w:eastAsiaTheme="minorHAnsi"/>
          <w:sz w:val="28"/>
          <w:szCs w:val="28"/>
          <w:lang w:eastAsia="en-US"/>
        </w:rPr>
        <w:t xml:space="preserve"> №</w:t>
      </w:r>
      <w:r w:rsidRPr="004A4E64">
        <w:rPr>
          <w:rFonts w:eastAsiaTheme="minorHAnsi"/>
          <w:sz w:val="28"/>
          <w:szCs w:val="28"/>
          <w:lang w:eastAsia="en-US"/>
        </w:rPr>
        <w:t xml:space="preserve">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городской округ </w:t>
      </w:r>
      <w:r w:rsidR="002F2596" w:rsidRPr="004A4E64">
        <w:rPr>
          <w:rFonts w:eastAsiaTheme="minorHAnsi"/>
          <w:sz w:val="28"/>
          <w:szCs w:val="28"/>
          <w:lang w:eastAsia="en-US"/>
        </w:rPr>
        <w:t>–</w:t>
      </w:r>
      <w:r w:rsidRPr="004A4E64">
        <w:rPr>
          <w:rFonts w:eastAsiaTheme="minorHAnsi"/>
          <w:sz w:val="28"/>
          <w:szCs w:val="28"/>
          <w:lang w:eastAsia="en-US"/>
        </w:rPr>
        <w:t xml:space="preserve"> город Барнаул Алтайского края.</w:t>
      </w:r>
    </w:p>
    <w:p w:rsidR="00074629" w:rsidRPr="004A4E64" w:rsidRDefault="00074629" w:rsidP="00F54DEF">
      <w:pPr>
        <w:autoSpaceDE w:val="0"/>
        <w:autoSpaceDN w:val="0"/>
        <w:adjustRightInd w:val="0"/>
        <w:ind w:firstLine="709"/>
        <w:jc w:val="both"/>
        <w:rPr>
          <w:rFonts w:eastAsiaTheme="minorHAnsi"/>
          <w:sz w:val="28"/>
          <w:szCs w:val="28"/>
          <w:lang w:eastAsia="en-US"/>
        </w:rPr>
      </w:pPr>
      <w:bookmarkStart w:id="20" w:name="sub_803"/>
      <w:bookmarkEnd w:id="17"/>
      <w:r w:rsidRPr="004A4E64">
        <w:rPr>
          <w:rFonts w:eastAsiaTheme="minorHAnsi"/>
          <w:sz w:val="28"/>
          <w:szCs w:val="28"/>
          <w:lang w:eastAsia="en-US"/>
        </w:rPr>
        <w:t>1.7.4</w:t>
      </w:r>
      <w:r w:rsidR="00F43AE8" w:rsidRPr="004A4E64">
        <w:rPr>
          <w:rFonts w:eastAsiaTheme="minorHAnsi"/>
          <w:sz w:val="28"/>
          <w:szCs w:val="28"/>
          <w:lang w:eastAsia="en-US"/>
        </w:rPr>
        <w:t xml:space="preserve">. </w:t>
      </w:r>
      <w:r w:rsidRPr="004A4E64">
        <w:rPr>
          <w:rFonts w:eastAsiaTheme="minorHAnsi"/>
          <w:sz w:val="28"/>
          <w:szCs w:val="28"/>
          <w:lang w:eastAsia="en-US"/>
        </w:rPr>
        <w:t>Не применяются обязательные требования, содержащиеся в не опубликованных в установленном порядке муниципальных нормативных правовых актах города Барнаула.</w:t>
      </w:r>
    </w:p>
    <w:p w:rsidR="00074629" w:rsidRPr="004A4E64" w:rsidRDefault="00074629" w:rsidP="00F54DEF">
      <w:pPr>
        <w:autoSpaceDE w:val="0"/>
        <w:autoSpaceDN w:val="0"/>
        <w:adjustRightInd w:val="0"/>
        <w:ind w:firstLine="709"/>
        <w:jc w:val="both"/>
        <w:rPr>
          <w:rFonts w:eastAsiaTheme="minorHAnsi"/>
          <w:sz w:val="28"/>
          <w:szCs w:val="28"/>
          <w:lang w:eastAsia="en-US"/>
        </w:rPr>
      </w:pPr>
      <w:bookmarkStart w:id="21" w:name="sub_804"/>
      <w:bookmarkEnd w:id="20"/>
      <w:r w:rsidRPr="004A4E64">
        <w:rPr>
          <w:rFonts w:eastAsiaTheme="minorHAnsi"/>
          <w:color w:val="000000" w:themeColor="text1"/>
          <w:sz w:val="28"/>
          <w:szCs w:val="28"/>
          <w:lang w:eastAsia="en-US"/>
        </w:rPr>
        <w:t>1.7.5.</w:t>
      </w:r>
      <w:r w:rsidR="00F43AE8" w:rsidRPr="004A4E64">
        <w:rPr>
          <w:rFonts w:eastAsiaTheme="minorHAnsi"/>
          <w:color w:val="000000" w:themeColor="text1"/>
          <w:sz w:val="28"/>
          <w:szCs w:val="28"/>
          <w:lang w:eastAsia="en-US"/>
        </w:rPr>
        <w:t xml:space="preserve"> </w:t>
      </w:r>
      <w:r w:rsidRPr="004A4E64">
        <w:rPr>
          <w:rFonts w:eastAsiaTheme="minorHAnsi"/>
          <w:color w:val="000000" w:themeColor="text1"/>
          <w:sz w:val="28"/>
          <w:szCs w:val="28"/>
          <w:lang w:eastAsia="en-US"/>
        </w:rPr>
        <w:t>Обязательные требования должны быть доведены до сведения лиц, обязанных их соблюдать, путем опубликования муниципальных нормативных правовых актов</w:t>
      </w:r>
      <w:r w:rsidRPr="004A4E64">
        <w:rPr>
          <w:rFonts w:eastAsiaTheme="minorHAnsi"/>
          <w:color w:val="FF0000"/>
          <w:sz w:val="28"/>
          <w:szCs w:val="28"/>
          <w:lang w:eastAsia="en-US"/>
        </w:rPr>
        <w:t xml:space="preserve"> </w:t>
      </w:r>
      <w:r w:rsidRPr="004A4E64">
        <w:rPr>
          <w:rFonts w:eastAsiaTheme="minorHAnsi"/>
          <w:sz w:val="28"/>
          <w:szCs w:val="28"/>
          <w:lang w:eastAsia="en-US"/>
        </w:rPr>
        <w:t>города Барнаула, устанавливающих указанные обязательные требования, с соблюдением соответствующей процедуры.</w:t>
      </w:r>
    </w:p>
    <w:p w:rsidR="00074629" w:rsidRPr="004A4E64" w:rsidRDefault="00074629" w:rsidP="00F54DEF">
      <w:pPr>
        <w:autoSpaceDE w:val="0"/>
        <w:autoSpaceDN w:val="0"/>
        <w:adjustRightInd w:val="0"/>
        <w:ind w:firstLine="709"/>
        <w:jc w:val="both"/>
        <w:rPr>
          <w:rFonts w:eastAsiaTheme="minorHAnsi"/>
          <w:sz w:val="28"/>
          <w:szCs w:val="28"/>
          <w:lang w:eastAsia="en-US"/>
        </w:rPr>
      </w:pPr>
      <w:bookmarkStart w:id="22" w:name="sub_805"/>
      <w:bookmarkEnd w:id="21"/>
      <w:r w:rsidRPr="004A4E64">
        <w:rPr>
          <w:rFonts w:eastAsiaTheme="minorHAnsi"/>
          <w:sz w:val="28"/>
          <w:szCs w:val="28"/>
          <w:lang w:eastAsia="en-US"/>
        </w:rPr>
        <w:t>1.7.6.</w:t>
      </w:r>
      <w:r w:rsidR="00F43AE8" w:rsidRPr="004A4E64">
        <w:rPr>
          <w:rFonts w:eastAsiaTheme="minorHAnsi"/>
          <w:sz w:val="28"/>
          <w:szCs w:val="28"/>
          <w:lang w:eastAsia="en-US"/>
        </w:rPr>
        <w:t xml:space="preserve"> </w:t>
      </w:r>
      <w:r w:rsidRPr="004A4E64">
        <w:rPr>
          <w:rFonts w:eastAsiaTheme="minorHAnsi"/>
          <w:sz w:val="28"/>
          <w:szCs w:val="28"/>
          <w:lang w:eastAsia="en-US"/>
        </w:rPr>
        <w:t xml:space="preserve">Перечень муниципальных нормативных правовых актов города Барнаула, </w:t>
      </w:r>
      <w:r w:rsidR="00280EF4" w:rsidRPr="005D1BCA">
        <w:rPr>
          <w:rFonts w:eastAsiaTheme="minorHAnsi"/>
          <w:sz w:val="28"/>
          <w:szCs w:val="28"/>
          <w:lang w:eastAsia="en-US"/>
        </w:rPr>
        <w:t>устанавливающих</w:t>
      </w:r>
      <w:r w:rsidRPr="004A4E64">
        <w:rPr>
          <w:rFonts w:eastAsiaTheme="minorHAnsi"/>
          <w:sz w:val="28"/>
          <w:szCs w:val="28"/>
          <w:lang w:eastAsia="en-US"/>
        </w:rPr>
        <w:t xml:space="preserve"> обязательные требования,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w:t>
      </w:r>
      <w:r w:rsidR="00F43AE8" w:rsidRPr="004A4E64">
        <w:rPr>
          <w:rFonts w:eastAsiaTheme="minorHAnsi"/>
          <w:sz w:val="28"/>
          <w:szCs w:val="28"/>
          <w:lang w:eastAsia="en-US"/>
        </w:rPr>
        <w:t xml:space="preserve"> подлежит размещению</w:t>
      </w:r>
      <w:r w:rsidRPr="004A4E64">
        <w:rPr>
          <w:rFonts w:eastAsiaTheme="minorHAnsi"/>
          <w:sz w:val="28"/>
          <w:szCs w:val="28"/>
          <w:lang w:eastAsia="en-US"/>
        </w:rPr>
        <w:t xml:space="preserve"> соответствующим органом местного самоуправления города Барнаула, уполномоченным на осуществление муниципального контроля, предоставление разрешений, на официальном Интернет-сайте города Барнаула</w:t>
      </w:r>
      <w:r w:rsidRPr="004A4E64">
        <w:rPr>
          <w:rFonts w:eastAsiaTheme="minorHAnsi"/>
          <w:color w:val="000000" w:themeColor="text1"/>
          <w:sz w:val="28"/>
          <w:szCs w:val="28"/>
          <w:lang w:eastAsia="en-US"/>
        </w:rPr>
        <w:t xml:space="preserve">. Порядок размещения и актуализации перечней муниципальных нормативных правовых актов города Барнаула, </w:t>
      </w:r>
      <w:r w:rsidR="00280EF4" w:rsidRPr="005D1BCA">
        <w:rPr>
          <w:rFonts w:eastAsiaTheme="minorHAnsi"/>
          <w:color w:val="000000" w:themeColor="text1"/>
          <w:sz w:val="28"/>
          <w:szCs w:val="28"/>
          <w:lang w:eastAsia="en-US"/>
        </w:rPr>
        <w:t>устанавливающих</w:t>
      </w:r>
      <w:r w:rsidRPr="004A4E64">
        <w:rPr>
          <w:rFonts w:eastAsiaTheme="minorHAnsi"/>
          <w:color w:val="000000" w:themeColor="text1"/>
          <w:sz w:val="28"/>
          <w:szCs w:val="28"/>
          <w:lang w:eastAsia="en-US"/>
        </w:rPr>
        <w:t xml:space="preserve"> обязательные требования, </w:t>
      </w:r>
      <w:r w:rsidR="005D1BCA">
        <w:rPr>
          <w:rFonts w:eastAsiaTheme="minorHAnsi"/>
          <w:color w:val="000000" w:themeColor="text1"/>
          <w:sz w:val="28"/>
          <w:szCs w:val="28"/>
          <w:lang w:eastAsia="en-US"/>
        </w:rPr>
        <w:t>определяется</w:t>
      </w:r>
      <w:r w:rsidRPr="004A4E64">
        <w:rPr>
          <w:rFonts w:eastAsiaTheme="minorHAnsi"/>
          <w:color w:val="000000" w:themeColor="text1"/>
          <w:sz w:val="28"/>
          <w:szCs w:val="28"/>
          <w:lang w:eastAsia="en-US"/>
        </w:rPr>
        <w:t xml:space="preserve"> постановлением администрации города Барнаула.</w:t>
      </w:r>
    </w:p>
    <w:p w:rsidR="00074629" w:rsidRPr="004A4E64" w:rsidRDefault="00074629" w:rsidP="00F54DEF">
      <w:pPr>
        <w:autoSpaceDE w:val="0"/>
        <w:autoSpaceDN w:val="0"/>
        <w:adjustRightInd w:val="0"/>
        <w:ind w:firstLine="709"/>
        <w:jc w:val="both"/>
        <w:rPr>
          <w:rFonts w:eastAsiaTheme="minorHAnsi"/>
          <w:color w:val="000000" w:themeColor="text1"/>
          <w:sz w:val="28"/>
          <w:szCs w:val="28"/>
          <w:lang w:eastAsia="en-US"/>
        </w:rPr>
      </w:pPr>
      <w:bookmarkStart w:id="23" w:name="sub_9"/>
      <w:bookmarkEnd w:id="22"/>
      <w:r w:rsidRPr="004A4E64">
        <w:rPr>
          <w:rFonts w:eastAsiaTheme="minorHAnsi"/>
          <w:color w:val="000000" w:themeColor="text1"/>
          <w:sz w:val="28"/>
          <w:szCs w:val="28"/>
          <w:lang w:eastAsia="en-US"/>
        </w:rPr>
        <w:t>1.8. Исполнимость обязательных требований:</w:t>
      </w:r>
    </w:p>
    <w:p w:rsidR="00074629" w:rsidRPr="004A4E64" w:rsidRDefault="00074629" w:rsidP="00F54DEF">
      <w:pPr>
        <w:autoSpaceDE w:val="0"/>
        <w:autoSpaceDN w:val="0"/>
        <w:adjustRightInd w:val="0"/>
        <w:ind w:firstLine="709"/>
        <w:jc w:val="both"/>
        <w:rPr>
          <w:rFonts w:eastAsiaTheme="minorHAnsi"/>
          <w:color w:val="000000" w:themeColor="text1"/>
          <w:sz w:val="28"/>
          <w:szCs w:val="28"/>
          <w:lang w:eastAsia="en-US"/>
        </w:rPr>
      </w:pPr>
      <w:bookmarkStart w:id="24" w:name="sub_901"/>
      <w:bookmarkEnd w:id="23"/>
      <w:r w:rsidRPr="004A4E64">
        <w:rPr>
          <w:rFonts w:eastAsiaTheme="minorHAnsi"/>
          <w:color w:val="000000" w:themeColor="text1"/>
          <w:sz w:val="28"/>
          <w:szCs w:val="28"/>
          <w:lang w:eastAsia="en-US"/>
        </w:rPr>
        <w:t>1.8</w:t>
      </w:r>
      <w:r w:rsidR="00F43AE8" w:rsidRPr="004A4E64">
        <w:rPr>
          <w:rFonts w:eastAsiaTheme="minorHAnsi"/>
          <w:color w:val="000000" w:themeColor="text1"/>
          <w:sz w:val="28"/>
          <w:szCs w:val="28"/>
          <w:lang w:eastAsia="en-US"/>
        </w:rPr>
        <w:t xml:space="preserve">.1. </w:t>
      </w:r>
      <w:r w:rsidRPr="004A4E64">
        <w:rPr>
          <w:rFonts w:eastAsiaTheme="minorHAnsi"/>
          <w:color w:val="000000" w:themeColor="text1"/>
          <w:sz w:val="28"/>
          <w:szCs w:val="28"/>
          <w:lang w:eastAsia="en-US"/>
        </w:rPr>
        <w:t>Обязательные требован</w:t>
      </w:r>
      <w:r w:rsidR="00F43AE8" w:rsidRPr="004A4E64">
        <w:rPr>
          <w:rFonts w:eastAsiaTheme="minorHAnsi"/>
          <w:color w:val="000000" w:themeColor="text1"/>
          <w:sz w:val="28"/>
          <w:szCs w:val="28"/>
          <w:lang w:eastAsia="en-US"/>
        </w:rPr>
        <w:t xml:space="preserve">ия должны быть исполнимыми. При </w:t>
      </w:r>
      <w:r w:rsidRPr="004A4E64">
        <w:rPr>
          <w:rFonts w:eastAsiaTheme="minorHAnsi"/>
          <w:color w:val="000000" w:themeColor="text1"/>
          <w:sz w:val="28"/>
          <w:szCs w:val="28"/>
          <w:lang w:eastAsia="en-US"/>
        </w:rPr>
        <w:t>установлении обязательных требов</w:t>
      </w:r>
      <w:r w:rsidR="00F43AE8" w:rsidRPr="004A4E64">
        <w:rPr>
          <w:rFonts w:eastAsiaTheme="minorHAnsi"/>
          <w:color w:val="000000" w:themeColor="text1"/>
          <w:sz w:val="28"/>
          <w:szCs w:val="28"/>
          <w:lang w:eastAsia="en-US"/>
        </w:rPr>
        <w:t xml:space="preserve">аний оцениваются затраты лиц, в </w:t>
      </w:r>
      <w:r w:rsidRPr="004A4E64">
        <w:rPr>
          <w:rFonts w:eastAsiaTheme="minorHAnsi"/>
          <w:color w:val="000000" w:themeColor="text1"/>
          <w:sz w:val="28"/>
          <w:szCs w:val="28"/>
          <w:lang w:eastAsia="en-US"/>
        </w:rPr>
        <w:t>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074629" w:rsidRPr="004A4E64" w:rsidRDefault="00074629" w:rsidP="00F54DEF">
      <w:pPr>
        <w:autoSpaceDE w:val="0"/>
        <w:autoSpaceDN w:val="0"/>
        <w:adjustRightInd w:val="0"/>
        <w:ind w:firstLine="709"/>
        <w:jc w:val="both"/>
        <w:rPr>
          <w:rFonts w:eastAsiaTheme="minorHAnsi"/>
          <w:color w:val="000000" w:themeColor="text1"/>
          <w:sz w:val="28"/>
          <w:szCs w:val="28"/>
          <w:lang w:eastAsia="en-US"/>
        </w:rPr>
      </w:pPr>
      <w:bookmarkStart w:id="25" w:name="sub_902"/>
      <w:bookmarkEnd w:id="24"/>
      <w:r w:rsidRPr="004A4E64">
        <w:rPr>
          <w:rFonts w:eastAsiaTheme="minorHAnsi"/>
          <w:color w:val="000000" w:themeColor="text1"/>
          <w:sz w:val="28"/>
          <w:szCs w:val="28"/>
          <w:lang w:eastAsia="en-US"/>
        </w:rPr>
        <w:t>1.8</w:t>
      </w:r>
      <w:r w:rsidR="00F43AE8" w:rsidRPr="004A4E64">
        <w:rPr>
          <w:rFonts w:eastAsiaTheme="minorHAnsi"/>
          <w:color w:val="000000" w:themeColor="text1"/>
          <w:sz w:val="28"/>
          <w:szCs w:val="28"/>
          <w:lang w:eastAsia="en-US"/>
        </w:rPr>
        <w:t xml:space="preserve">.2. </w:t>
      </w:r>
      <w:r w:rsidRPr="004A4E64">
        <w:rPr>
          <w:rFonts w:eastAsiaTheme="minorHAnsi"/>
          <w:color w:val="000000" w:themeColor="text1"/>
          <w:sz w:val="28"/>
          <w:szCs w:val="28"/>
          <w:lang w:eastAsia="en-US"/>
        </w:rPr>
        <w:t>Установление обязательных требований, исключающих возможность исполнить другие обязательные требования, не допускается.</w:t>
      </w:r>
    </w:p>
    <w:p w:rsidR="00074629" w:rsidRPr="004A4E64" w:rsidRDefault="00074629" w:rsidP="00F54DEF">
      <w:pPr>
        <w:autoSpaceDE w:val="0"/>
        <w:autoSpaceDN w:val="0"/>
        <w:adjustRightInd w:val="0"/>
        <w:ind w:firstLine="709"/>
        <w:jc w:val="both"/>
        <w:rPr>
          <w:rFonts w:eastAsiaTheme="minorHAnsi"/>
          <w:color w:val="000000" w:themeColor="text1"/>
          <w:sz w:val="28"/>
          <w:szCs w:val="28"/>
          <w:lang w:eastAsia="en-US"/>
        </w:rPr>
      </w:pPr>
      <w:bookmarkStart w:id="26" w:name="sub_903"/>
      <w:bookmarkEnd w:id="25"/>
      <w:r w:rsidRPr="004A4E64">
        <w:rPr>
          <w:rFonts w:eastAsiaTheme="minorHAnsi"/>
          <w:color w:val="000000" w:themeColor="text1"/>
          <w:sz w:val="28"/>
          <w:szCs w:val="28"/>
          <w:lang w:eastAsia="en-US"/>
        </w:rPr>
        <w:t>1.</w:t>
      </w:r>
      <w:r w:rsidR="006375DB" w:rsidRPr="004A4E64">
        <w:rPr>
          <w:rFonts w:eastAsiaTheme="minorHAnsi"/>
          <w:color w:val="000000" w:themeColor="text1"/>
          <w:sz w:val="28"/>
          <w:szCs w:val="28"/>
          <w:lang w:eastAsia="en-US"/>
        </w:rPr>
        <w:t xml:space="preserve">8.3. </w:t>
      </w:r>
      <w:r w:rsidRPr="004A4E64">
        <w:rPr>
          <w:rFonts w:eastAsiaTheme="minorHAnsi"/>
          <w:color w:val="000000" w:themeColor="text1"/>
          <w:sz w:val="28"/>
          <w:szCs w:val="28"/>
          <w:lang w:eastAsia="en-US"/>
        </w:rPr>
        <w:t>При установлении обязательных требований должны быть минимизированы риски их последующего избирательного применения.</w:t>
      </w:r>
    </w:p>
    <w:bookmarkEnd w:id="26"/>
    <w:p w:rsidR="00074629" w:rsidRPr="004A4E64" w:rsidRDefault="00074629" w:rsidP="00F54DEF">
      <w:pPr>
        <w:pStyle w:val="ConsPlusTitle"/>
        <w:widowControl/>
        <w:ind w:firstLine="709"/>
        <w:jc w:val="center"/>
        <w:outlineLvl w:val="1"/>
        <w:rPr>
          <w:rFonts w:ascii="Times New Roman" w:hAnsi="Times New Roman" w:cs="Times New Roman"/>
          <w:b w:val="0"/>
          <w:bCs/>
          <w:sz w:val="28"/>
          <w:szCs w:val="28"/>
        </w:rPr>
      </w:pPr>
    </w:p>
    <w:p w:rsidR="00074629" w:rsidRPr="004A4E64" w:rsidRDefault="00280EF4" w:rsidP="003F59B6">
      <w:pPr>
        <w:pStyle w:val="ConsPlusTitle"/>
        <w:widowControl/>
        <w:jc w:val="center"/>
        <w:outlineLvl w:val="1"/>
        <w:rPr>
          <w:rFonts w:ascii="Times New Roman" w:eastAsiaTheme="minorHAnsi" w:hAnsi="Times New Roman" w:cs="Times New Roman"/>
          <w:b w:val="0"/>
          <w:sz w:val="28"/>
          <w:szCs w:val="28"/>
          <w:lang w:eastAsia="en-US"/>
        </w:rPr>
      </w:pPr>
      <w:r>
        <w:rPr>
          <w:rFonts w:ascii="Times New Roman" w:hAnsi="Times New Roman" w:cs="Times New Roman"/>
          <w:b w:val="0"/>
          <w:sz w:val="28"/>
          <w:szCs w:val="28"/>
        </w:rPr>
        <w:t>2</w:t>
      </w:r>
      <w:r w:rsidR="00074629" w:rsidRPr="004A4E64">
        <w:rPr>
          <w:rFonts w:ascii="Times New Roman" w:hAnsi="Times New Roman" w:cs="Times New Roman"/>
          <w:b w:val="0"/>
          <w:sz w:val="28"/>
          <w:szCs w:val="28"/>
        </w:rPr>
        <w:t xml:space="preserve">. </w:t>
      </w:r>
      <w:r w:rsidR="00074629" w:rsidRPr="004A4E64">
        <w:rPr>
          <w:rFonts w:ascii="Times New Roman" w:eastAsiaTheme="minorHAnsi" w:hAnsi="Times New Roman" w:cs="Times New Roman"/>
          <w:b w:val="0"/>
          <w:sz w:val="28"/>
          <w:szCs w:val="28"/>
          <w:lang w:eastAsia="en-US"/>
        </w:rPr>
        <w:t>Установление обязательных требований</w:t>
      </w:r>
    </w:p>
    <w:p w:rsidR="00074629" w:rsidRPr="004A4E64" w:rsidRDefault="00074629" w:rsidP="00F54DEF">
      <w:pPr>
        <w:pStyle w:val="ConsPlusTitle"/>
        <w:widowControl/>
        <w:ind w:firstLine="709"/>
        <w:jc w:val="center"/>
        <w:outlineLvl w:val="1"/>
        <w:rPr>
          <w:rFonts w:ascii="Times New Roman" w:eastAsiaTheme="minorHAnsi" w:hAnsi="Times New Roman" w:cs="Times New Roman"/>
          <w:b w:val="0"/>
          <w:sz w:val="28"/>
          <w:szCs w:val="28"/>
          <w:lang w:eastAsia="en-US"/>
        </w:rPr>
      </w:pPr>
    </w:p>
    <w:bookmarkEnd w:id="15"/>
    <w:p w:rsidR="00074629" w:rsidRPr="004A4E64" w:rsidRDefault="006375DB" w:rsidP="00F54DEF">
      <w:pPr>
        <w:ind w:firstLine="709"/>
        <w:jc w:val="both"/>
        <w:rPr>
          <w:rFonts w:eastAsiaTheme="minorHAnsi"/>
          <w:sz w:val="28"/>
          <w:szCs w:val="28"/>
          <w:lang w:eastAsia="en-US"/>
        </w:rPr>
      </w:pPr>
      <w:r w:rsidRPr="004A4E64">
        <w:rPr>
          <w:rFonts w:eastAsiaTheme="minorHAnsi"/>
          <w:sz w:val="28"/>
          <w:szCs w:val="28"/>
          <w:lang w:eastAsia="en-US"/>
        </w:rPr>
        <w:t xml:space="preserve">2.1. </w:t>
      </w:r>
      <w:r w:rsidR="00074629" w:rsidRPr="004A4E64">
        <w:rPr>
          <w:rFonts w:eastAsiaTheme="minorHAnsi"/>
          <w:sz w:val="28"/>
          <w:szCs w:val="28"/>
          <w:lang w:eastAsia="en-US"/>
        </w:rPr>
        <w:t xml:space="preserve">При установлении обязательных требований муниципальными нормативными правовыми актами города Барнаула должны быть соблюдены принципы, установленные </w:t>
      </w:r>
      <w:r w:rsidR="00074629" w:rsidRPr="004A4E64">
        <w:rPr>
          <w:rFonts w:eastAsiaTheme="minorHAnsi"/>
          <w:color w:val="000000" w:themeColor="text1"/>
          <w:sz w:val="28"/>
          <w:szCs w:val="28"/>
          <w:lang w:eastAsia="en-US"/>
        </w:rPr>
        <w:t xml:space="preserve">пунктом 1.3 </w:t>
      </w:r>
      <w:r w:rsidR="00074629" w:rsidRPr="004A4E64">
        <w:rPr>
          <w:rFonts w:eastAsiaTheme="minorHAnsi"/>
          <w:sz w:val="28"/>
          <w:szCs w:val="28"/>
          <w:lang w:eastAsia="en-US"/>
        </w:rPr>
        <w:t xml:space="preserve">Порядка. </w:t>
      </w:r>
    </w:p>
    <w:p w:rsidR="00074629" w:rsidRPr="004A4E64" w:rsidRDefault="00074629" w:rsidP="00F54DEF">
      <w:pPr>
        <w:ind w:firstLine="709"/>
        <w:jc w:val="both"/>
        <w:rPr>
          <w:rFonts w:eastAsiaTheme="minorHAnsi"/>
          <w:sz w:val="28"/>
          <w:szCs w:val="28"/>
          <w:lang w:eastAsia="en-US"/>
        </w:rPr>
      </w:pPr>
      <w:r w:rsidRPr="004A4E64">
        <w:rPr>
          <w:rFonts w:eastAsiaTheme="minorHAnsi"/>
          <w:sz w:val="28"/>
          <w:szCs w:val="28"/>
          <w:lang w:eastAsia="en-US"/>
        </w:rPr>
        <w:t xml:space="preserve">2.2. Орган местного самоуправления города Барнаула при разработке проекта муниципального нормативного правового акта города Барнаула, устанавливающего обязательные требования, проводит оценку регулирующего воздействия в соответствии с порядком проведения оценки регулирующего воздействия проектов муниципальных нормативных </w:t>
      </w:r>
      <w:r w:rsidRPr="004A4E64">
        <w:rPr>
          <w:rFonts w:eastAsiaTheme="minorHAnsi"/>
          <w:sz w:val="28"/>
          <w:szCs w:val="28"/>
          <w:lang w:eastAsia="en-US"/>
        </w:rPr>
        <w:lastRenderedPageBreak/>
        <w:t>правовых актов города Барнаула, утвержденным постановлением администрации города Барнаула.</w:t>
      </w:r>
    </w:p>
    <w:p w:rsidR="00074629" w:rsidRPr="004A4E64" w:rsidRDefault="00074629" w:rsidP="007376A1">
      <w:pPr>
        <w:autoSpaceDE w:val="0"/>
        <w:autoSpaceDN w:val="0"/>
        <w:adjustRightInd w:val="0"/>
        <w:ind w:firstLine="709"/>
        <w:jc w:val="both"/>
        <w:rPr>
          <w:rFonts w:eastAsiaTheme="minorHAnsi"/>
          <w:sz w:val="28"/>
          <w:szCs w:val="28"/>
          <w:lang w:eastAsia="en-US"/>
        </w:rPr>
      </w:pPr>
      <w:r w:rsidRPr="004A4E64">
        <w:rPr>
          <w:rFonts w:eastAsiaTheme="minorHAnsi"/>
          <w:sz w:val="28"/>
          <w:szCs w:val="28"/>
          <w:lang w:eastAsia="en-US"/>
        </w:rPr>
        <w:t>2.3.</w:t>
      </w:r>
      <w:r w:rsidR="006375DB" w:rsidRPr="004A4E64">
        <w:rPr>
          <w:rFonts w:eastAsiaTheme="minorHAnsi"/>
          <w:sz w:val="28"/>
          <w:szCs w:val="28"/>
          <w:lang w:eastAsia="en-US"/>
        </w:rPr>
        <w:t xml:space="preserve"> </w:t>
      </w:r>
      <w:r w:rsidRPr="004A4E64">
        <w:rPr>
          <w:rFonts w:eastAsiaTheme="minorHAnsi"/>
          <w:sz w:val="28"/>
          <w:szCs w:val="28"/>
          <w:lang w:eastAsia="en-US"/>
        </w:rPr>
        <w:t>В целях оценки обязательных требований на соответствие законодательству Российской Федерации проводится правовая и антикоррупционная экспертиза проекта муниципального нормативного правового акта города Барнаула, устанавливающего обязательные требования.</w:t>
      </w:r>
    </w:p>
    <w:p w:rsidR="002F2596" w:rsidRDefault="002F2596" w:rsidP="00F54DEF">
      <w:pPr>
        <w:pStyle w:val="ConsPlusTitle"/>
        <w:widowControl/>
        <w:ind w:firstLine="709"/>
        <w:jc w:val="center"/>
        <w:outlineLvl w:val="1"/>
        <w:rPr>
          <w:rFonts w:ascii="Times New Roman" w:hAnsi="Times New Roman" w:cs="Times New Roman"/>
          <w:b w:val="0"/>
          <w:sz w:val="28"/>
          <w:szCs w:val="28"/>
        </w:rPr>
      </w:pPr>
    </w:p>
    <w:p w:rsidR="00074629" w:rsidRPr="004A4E64" w:rsidRDefault="007376A1" w:rsidP="00BC7323">
      <w:pPr>
        <w:pStyle w:val="ConsPlusTitle"/>
        <w:widowControl/>
        <w:jc w:val="center"/>
        <w:outlineLvl w:val="1"/>
        <w:rPr>
          <w:rFonts w:ascii="Times New Roman" w:eastAsiaTheme="minorHAnsi" w:hAnsi="Times New Roman" w:cs="Times New Roman"/>
          <w:b w:val="0"/>
          <w:sz w:val="28"/>
          <w:szCs w:val="28"/>
          <w:lang w:eastAsia="en-US"/>
        </w:rPr>
      </w:pPr>
      <w:r>
        <w:rPr>
          <w:rFonts w:ascii="Times New Roman" w:hAnsi="Times New Roman" w:cs="Times New Roman"/>
          <w:b w:val="0"/>
          <w:sz w:val="28"/>
          <w:szCs w:val="28"/>
        </w:rPr>
        <w:t>3</w:t>
      </w:r>
      <w:r w:rsidR="00074629" w:rsidRPr="004A4E64">
        <w:rPr>
          <w:rFonts w:ascii="Times New Roman" w:hAnsi="Times New Roman" w:cs="Times New Roman"/>
          <w:b w:val="0"/>
          <w:sz w:val="28"/>
          <w:szCs w:val="28"/>
        </w:rPr>
        <w:t xml:space="preserve">. </w:t>
      </w:r>
      <w:r w:rsidR="00074629" w:rsidRPr="004A4E64">
        <w:rPr>
          <w:rFonts w:ascii="Times New Roman" w:eastAsiaTheme="minorHAnsi" w:hAnsi="Times New Roman" w:cs="Times New Roman"/>
          <w:b w:val="0"/>
          <w:sz w:val="28"/>
          <w:szCs w:val="28"/>
          <w:lang w:eastAsia="en-US"/>
        </w:rPr>
        <w:t>Оценка применения обязательных требований, установленных муниципальными нормативными правовыми актами города Барнаула</w:t>
      </w:r>
    </w:p>
    <w:p w:rsidR="00074629" w:rsidRPr="004A4E64" w:rsidRDefault="00074629" w:rsidP="00F54DEF">
      <w:pPr>
        <w:autoSpaceDE w:val="0"/>
        <w:autoSpaceDN w:val="0"/>
        <w:adjustRightInd w:val="0"/>
        <w:ind w:firstLine="709"/>
        <w:jc w:val="both"/>
        <w:rPr>
          <w:rFonts w:eastAsiaTheme="minorHAnsi"/>
          <w:sz w:val="28"/>
          <w:szCs w:val="28"/>
          <w:lang w:eastAsia="en-US"/>
        </w:rPr>
      </w:pPr>
    </w:p>
    <w:p w:rsidR="00074629" w:rsidRPr="004A4E64" w:rsidRDefault="00074629" w:rsidP="00F54DEF">
      <w:pPr>
        <w:pStyle w:val="ConsPlusTitle"/>
        <w:widowControl/>
        <w:ind w:firstLine="709"/>
        <w:jc w:val="both"/>
        <w:outlineLvl w:val="1"/>
        <w:rPr>
          <w:rFonts w:ascii="Times New Roman" w:eastAsiaTheme="minorHAnsi" w:hAnsi="Times New Roman" w:cs="Times New Roman"/>
          <w:b w:val="0"/>
          <w:sz w:val="28"/>
          <w:szCs w:val="28"/>
          <w:lang w:eastAsia="en-US"/>
        </w:rPr>
      </w:pPr>
      <w:r w:rsidRPr="004A4E64">
        <w:rPr>
          <w:rFonts w:ascii="Times New Roman" w:eastAsiaTheme="minorHAnsi" w:hAnsi="Times New Roman" w:cs="Times New Roman"/>
          <w:b w:val="0"/>
          <w:sz w:val="28"/>
          <w:szCs w:val="28"/>
          <w:lang w:eastAsia="en-US"/>
        </w:rPr>
        <w:t>3</w:t>
      </w:r>
      <w:bookmarkStart w:id="27" w:name="sub_111"/>
      <w:r w:rsidRPr="004A4E64">
        <w:rPr>
          <w:rFonts w:ascii="Times New Roman" w:eastAsiaTheme="minorHAnsi" w:hAnsi="Times New Roman" w:cs="Times New Roman"/>
          <w:b w:val="0"/>
          <w:sz w:val="28"/>
          <w:szCs w:val="28"/>
          <w:lang w:eastAsia="en-US"/>
        </w:rPr>
        <w:t>.1</w:t>
      </w:r>
      <w:bookmarkEnd w:id="27"/>
      <w:r w:rsidR="006375DB" w:rsidRPr="004A4E64">
        <w:rPr>
          <w:rFonts w:ascii="Times New Roman" w:eastAsiaTheme="minorHAnsi" w:hAnsi="Times New Roman" w:cs="Times New Roman"/>
          <w:b w:val="0"/>
          <w:sz w:val="28"/>
          <w:szCs w:val="28"/>
          <w:lang w:eastAsia="en-US"/>
        </w:rPr>
        <w:t xml:space="preserve">. </w:t>
      </w:r>
      <w:r w:rsidRPr="004A4E64">
        <w:rPr>
          <w:rFonts w:ascii="Times New Roman" w:eastAsiaTheme="minorHAnsi" w:hAnsi="Times New Roman" w:cs="Times New Roman"/>
          <w:b w:val="0"/>
          <w:sz w:val="28"/>
          <w:szCs w:val="28"/>
          <w:lang w:eastAsia="en-US"/>
        </w:rPr>
        <w:t xml:space="preserve">Оценка применения обязательных требований проводится органом местного самоуправления города Барнаула, </w:t>
      </w:r>
      <w:r w:rsidRPr="004A4E64">
        <w:rPr>
          <w:rFonts w:ascii="Times New Roman" w:hAnsi="Times New Roman" w:cs="Times New Roman"/>
          <w:b w:val="0"/>
          <w:sz w:val="28"/>
          <w:szCs w:val="28"/>
        </w:rPr>
        <w:t xml:space="preserve">ответственным за подготовку муниципального нормативного правового акта города Барнаула, устанавливающего обязательные требования (далее </w:t>
      </w:r>
      <w:r w:rsidR="007376A1" w:rsidRPr="004A4E64">
        <w:rPr>
          <w:rFonts w:ascii="Times New Roman" w:hAnsi="Times New Roman" w:cs="Times New Roman"/>
          <w:sz w:val="28"/>
          <w:szCs w:val="28"/>
          <w:shd w:val="clear" w:color="auto" w:fill="FFFFFF"/>
        </w:rPr>
        <w:t>–</w:t>
      </w:r>
      <w:r w:rsidRPr="004A4E64">
        <w:rPr>
          <w:rFonts w:ascii="Times New Roman" w:hAnsi="Times New Roman" w:cs="Times New Roman"/>
          <w:b w:val="0"/>
          <w:sz w:val="28"/>
          <w:szCs w:val="28"/>
        </w:rPr>
        <w:t xml:space="preserve"> уполномоченный орган), </w:t>
      </w:r>
      <w:r w:rsidRPr="004A4E64">
        <w:rPr>
          <w:rFonts w:ascii="Times New Roman" w:eastAsiaTheme="minorHAnsi" w:hAnsi="Times New Roman" w:cs="Times New Roman"/>
          <w:b w:val="0"/>
          <w:sz w:val="28"/>
          <w:szCs w:val="28"/>
          <w:lang w:eastAsia="en-US"/>
        </w:rPr>
        <w:t xml:space="preserve">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w:t>
      </w:r>
      <w:r w:rsidR="007376A1">
        <w:rPr>
          <w:rFonts w:ascii="Times New Roman" w:eastAsiaTheme="minorHAnsi" w:hAnsi="Times New Roman" w:cs="Times New Roman"/>
          <w:b w:val="0"/>
          <w:sz w:val="28"/>
          <w:szCs w:val="28"/>
          <w:lang w:eastAsia="en-US"/>
        </w:rPr>
        <w:t>запретов, обязанностей, принятия</w:t>
      </w:r>
      <w:r w:rsidRPr="004A4E64">
        <w:rPr>
          <w:rFonts w:ascii="Times New Roman" w:eastAsiaTheme="minorHAnsi" w:hAnsi="Times New Roman" w:cs="Times New Roman"/>
          <w:b w:val="0"/>
          <w:sz w:val="28"/>
          <w:szCs w:val="28"/>
          <w:lang w:eastAsia="en-US"/>
        </w:rPr>
        <w:t xml:space="preserve"> решения о продлении установленного срока его действия. </w:t>
      </w:r>
    </w:p>
    <w:p w:rsidR="00074629" w:rsidRPr="004A4E64" w:rsidRDefault="00074629" w:rsidP="00F54DEF">
      <w:pPr>
        <w:pStyle w:val="ConsPlusTitle"/>
        <w:widowControl/>
        <w:ind w:firstLine="709"/>
        <w:jc w:val="both"/>
        <w:outlineLvl w:val="1"/>
        <w:rPr>
          <w:rFonts w:ascii="Times New Roman" w:eastAsiaTheme="minorHAnsi" w:hAnsi="Times New Roman" w:cs="Times New Roman"/>
          <w:b w:val="0"/>
          <w:sz w:val="28"/>
          <w:szCs w:val="28"/>
          <w:lang w:eastAsia="en-US"/>
        </w:rPr>
      </w:pPr>
      <w:r w:rsidRPr="004A4E64">
        <w:rPr>
          <w:rFonts w:ascii="Times New Roman" w:eastAsiaTheme="minorHAnsi" w:hAnsi="Times New Roman" w:cs="Times New Roman"/>
          <w:b w:val="0"/>
          <w:sz w:val="28"/>
          <w:szCs w:val="28"/>
          <w:lang w:eastAsia="en-US"/>
        </w:rPr>
        <w:t xml:space="preserve">Оценка применения обязательных требований проводится в соответствии с </w:t>
      </w:r>
      <w:r w:rsidRPr="004A4E64">
        <w:rPr>
          <w:rFonts w:ascii="Times New Roman" w:eastAsiaTheme="minorHAnsi" w:hAnsi="Times New Roman" w:cs="Times New Roman"/>
          <w:b w:val="0"/>
          <w:sz w:val="28"/>
          <w:szCs w:val="28"/>
        </w:rPr>
        <w:t>перечнем муниципальных нормативных правовых актов города Барнаула</w:t>
      </w:r>
      <w:r w:rsidRPr="005D1BCA">
        <w:rPr>
          <w:rFonts w:ascii="Times New Roman" w:eastAsiaTheme="minorHAnsi" w:hAnsi="Times New Roman" w:cs="Times New Roman"/>
          <w:b w:val="0"/>
          <w:sz w:val="28"/>
          <w:szCs w:val="28"/>
        </w:rPr>
        <w:t xml:space="preserve">, </w:t>
      </w:r>
      <w:r w:rsidR="007376A1" w:rsidRPr="005D1BCA">
        <w:rPr>
          <w:rFonts w:ascii="Times New Roman" w:eastAsiaTheme="minorHAnsi" w:hAnsi="Times New Roman" w:cs="Times New Roman"/>
          <w:b w:val="0"/>
          <w:sz w:val="28"/>
          <w:szCs w:val="28"/>
        </w:rPr>
        <w:t>устанавливающих</w:t>
      </w:r>
      <w:r w:rsidRPr="004A4E64">
        <w:rPr>
          <w:rFonts w:ascii="Times New Roman" w:eastAsiaTheme="minorHAnsi" w:hAnsi="Times New Roman" w:cs="Times New Roman"/>
          <w:b w:val="0"/>
          <w:sz w:val="28"/>
          <w:szCs w:val="28"/>
        </w:rPr>
        <w:t xml:space="preserve"> обязательные требования и подлежащих проведению оценки применения обязательных требований (далее </w:t>
      </w:r>
      <w:r w:rsidR="007376A1" w:rsidRPr="004A4E64">
        <w:rPr>
          <w:rFonts w:ascii="Times New Roman" w:hAnsi="Times New Roman" w:cs="Times New Roman"/>
          <w:sz w:val="28"/>
          <w:szCs w:val="28"/>
          <w:shd w:val="clear" w:color="auto" w:fill="FFFFFF"/>
        </w:rPr>
        <w:t>–</w:t>
      </w:r>
      <w:r w:rsidRPr="004A4E64">
        <w:rPr>
          <w:rFonts w:ascii="Times New Roman" w:eastAsiaTheme="minorHAnsi" w:hAnsi="Times New Roman" w:cs="Times New Roman"/>
          <w:b w:val="0"/>
          <w:sz w:val="28"/>
          <w:szCs w:val="28"/>
        </w:rPr>
        <w:t xml:space="preserve"> Перечень)</w:t>
      </w:r>
      <w:r w:rsidRPr="004A4E64">
        <w:rPr>
          <w:rFonts w:ascii="Times New Roman" w:eastAsiaTheme="minorHAnsi" w:hAnsi="Times New Roman" w:cs="Times New Roman"/>
          <w:b w:val="0"/>
          <w:sz w:val="28"/>
          <w:szCs w:val="28"/>
          <w:lang w:eastAsia="en-US"/>
        </w:rPr>
        <w:t>.</w:t>
      </w:r>
    </w:p>
    <w:p w:rsidR="00074629" w:rsidRPr="004A4E64" w:rsidRDefault="00074629" w:rsidP="00F54DEF">
      <w:pPr>
        <w:autoSpaceDE w:val="0"/>
        <w:autoSpaceDN w:val="0"/>
        <w:adjustRightInd w:val="0"/>
        <w:ind w:firstLine="709"/>
        <w:jc w:val="both"/>
        <w:rPr>
          <w:rFonts w:eastAsiaTheme="minorHAnsi"/>
          <w:sz w:val="28"/>
          <w:szCs w:val="28"/>
          <w:lang w:eastAsia="en-US"/>
        </w:rPr>
      </w:pPr>
      <w:r w:rsidRPr="004A4E64">
        <w:rPr>
          <w:rFonts w:eastAsiaTheme="minorHAnsi"/>
          <w:sz w:val="28"/>
          <w:szCs w:val="28"/>
          <w:lang w:eastAsia="en-US"/>
        </w:rPr>
        <w:t>3.2. Оценка применения обязательных требований включает в себя:</w:t>
      </w:r>
    </w:p>
    <w:p w:rsidR="007376A1" w:rsidRDefault="00AF47B6" w:rsidP="00F54DE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074629" w:rsidRPr="004A4E64">
        <w:rPr>
          <w:rFonts w:eastAsiaTheme="minorHAnsi"/>
          <w:sz w:val="28"/>
          <w:szCs w:val="28"/>
          <w:lang w:eastAsia="en-US"/>
        </w:rPr>
        <w:t xml:space="preserve"> экспертизу муниципального нормативного правового акта города Барнаула, устанавливающего обязательные требования, на основе анализа фактических результатов </w:t>
      </w:r>
      <w:r w:rsidR="007376A1">
        <w:rPr>
          <w:rFonts w:eastAsiaTheme="minorHAnsi"/>
          <w:sz w:val="28"/>
          <w:szCs w:val="28"/>
          <w:lang w:eastAsia="en-US"/>
        </w:rPr>
        <w:t xml:space="preserve">его </w:t>
      </w:r>
      <w:r w:rsidR="00074629" w:rsidRPr="004A4E64">
        <w:rPr>
          <w:rFonts w:eastAsiaTheme="minorHAnsi"/>
          <w:sz w:val="28"/>
          <w:szCs w:val="28"/>
          <w:lang w:eastAsia="en-US"/>
        </w:rPr>
        <w:t>применения</w:t>
      </w:r>
      <w:r w:rsidR="007376A1">
        <w:rPr>
          <w:rFonts w:eastAsiaTheme="minorHAnsi"/>
          <w:sz w:val="28"/>
          <w:szCs w:val="28"/>
          <w:lang w:eastAsia="en-US"/>
        </w:rPr>
        <w:t>;</w:t>
      </w:r>
    </w:p>
    <w:p w:rsidR="00074629" w:rsidRPr="004A4E64" w:rsidRDefault="00AF47B6" w:rsidP="00F54DE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074629" w:rsidRPr="004A4E64">
        <w:rPr>
          <w:rFonts w:eastAsiaTheme="minorHAnsi"/>
          <w:sz w:val="28"/>
          <w:szCs w:val="28"/>
          <w:lang w:eastAsia="en-US"/>
        </w:rPr>
        <w:t xml:space="preserve"> формирование проекта доклада о достижении целей введения обязательных требований (далее </w:t>
      </w:r>
      <w:r w:rsidR="007376A1" w:rsidRPr="004A4E64">
        <w:rPr>
          <w:sz w:val="28"/>
          <w:szCs w:val="28"/>
          <w:shd w:val="clear" w:color="auto" w:fill="FFFFFF"/>
        </w:rPr>
        <w:t>–</w:t>
      </w:r>
      <w:r w:rsidR="00074629" w:rsidRPr="004A4E64">
        <w:rPr>
          <w:rFonts w:eastAsiaTheme="minorHAnsi"/>
          <w:sz w:val="28"/>
          <w:szCs w:val="28"/>
          <w:lang w:eastAsia="en-US"/>
        </w:rPr>
        <w:t xml:space="preserve"> доклад), его публичное обсуждение на официальном Интернет-сайте города Барнаула;</w:t>
      </w:r>
    </w:p>
    <w:p w:rsidR="00074629" w:rsidRPr="004A4E64" w:rsidRDefault="00AF47B6" w:rsidP="00F54DE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074629" w:rsidRPr="004A4E64">
        <w:rPr>
          <w:rFonts w:eastAsiaTheme="minorHAnsi"/>
          <w:sz w:val="28"/>
          <w:szCs w:val="28"/>
          <w:lang w:eastAsia="en-US"/>
        </w:rPr>
        <w:t xml:space="preserve"> рассмотрение доклада к</w:t>
      </w:r>
      <w:r w:rsidR="006375DB" w:rsidRPr="004A4E64">
        <w:rPr>
          <w:rFonts w:eastAsiaTheme="minorHAnsi"/>
          <w:sz w:val="28"/>
          <w:szCs w:val="28"/>
          <w:lang w:eastAsia="en-US"/>
        </w:rPr>
        <w:t xml:space="preserve">оллегией </w:t>
      </w:r>
      <w:r w:rsidR="00074629" w:rsidRPr="004A4E64">
        <w:rPr>
          <w:rFonts w:eastAsiaTheme="minorHAnsi"/>
          <w:sz w:val="28"/>
          <w:szCs w:val="28"/>
          <w:lang w:eastAsia="en-US"/>
        </w:rPr>
        <w:t xml:space="preserve">администрации города Барнаула. </w:t>
      </w:r>
    </w:p>
    <w:p w:rsidR="00074629" w:rsidRPr="004A4E64" w:rsidRDefault="00074629" w:rsidP="003F59B6">
      <w:pPr>
        <w:autoSpaceDE w:val="0"/>
        <w:autoSpaceDN w:val="0"/>
        <w:adjustRightInd w:val="0"/>
        <w:ind w:firstLine="709"/>
        <w:jc w:val="both"/>
        <w:rPr>
          <w:rFonts w:eastAsiaTheme="minorHAnsi"/>
          <w:sz w:val="28"/>
          <w:szCs w:val="28"/>
          <w:lang w:eastAsia="en-US"/>
        </w:rPr>
      </w:pPr>
      <w:r w:rsidRPr="004A4E64">
        <w:rPr>
          <w:rFonts w:eastAsiaTheme="minorHAnsi"/>
          <w:sz w:val="28"/>
          <w:szCs w:val="28"/>
          <w:lang w:eastAsia="en-US"/>
        </w:rPr>
        <w:t>3.3</w:t>
      </w:r>
      <w:r w:rsidR="006375DB" w:rsidRPr="004A4E64">
        <w:rPr>
          <w:rFonts w:eastAsiaTheme="minorHAnsi"/>
          <w:sz w:val="28"/>
          <w:szCs w:val="28"/>
          <w:lang w:eastAsia="en-US"/>
        </w:rPr>
        <w:t xml:space="preserve">. </w:t>
      </w:r>
      <w:r w:rsidRPr="004A4E64">
        <w:rPr>
          <w:rFonts w:eastAsiaTheme="minorHAnsi"/>
          <w:sz w:val="28"/>
          <w:szCs w:val="28"/>
          <w:lang w:eastAsia="en-US"/>
        </w:rPr>
        <w:t>Поряд</w:t>
      </w:r>
      <w:r w:rsidR="007058F2">
        <w:rPr>
          <w:rFonts w:eastAsiaTheme="minorHAnsi"/>
          <w:sz w:val="28"/>
          <w:szCs w:val="28"/>
          <w:lang w:eastAsia="en-US"/>
        </w:rPr>
        <w:t>ки</w:t>
      </w:r>
      <w:r w:rsidRPr="004A4E64">
        <w:rPr>
          <w:rFonts w:eastAsiaTheme="minorHAnsi"/>
          <w:sz w:val="28"/>
          <w:szCs w:val="28"/>
          <w:lang w:eastAsia="en-US"/>
        </w:rPr>
        <w:t xml:space="preserve"> пр</w:t>
      </w:r>
      <w:r w:rsidR="005D1BCA">
        <w:rPr>
          <w:rFonts w:eastAsiaTheme="minorHAnsi"/>
          <w:sz w:val="28"/>
          <w:szCs w:val="28"/>
          <w:lang w:eastAsia="en-US"/>
        </w:rPr>
        <w:t>оведения экспертизы муниципальных</w:t>
      </w:r>
      <w:r w:rsidRPr="004A4E64">
        <w:rPr>
          <w:rFonts w:eastAsiaTheme="minorHAnsi"/>
          <w:sz w:val="28"/>
          <w:szCs w:val="28"/>
          <w:lang w:eastAsia="en-US"/>
        </w:rPr>
        <w:t xml:space="preserve"> нормативн</w:t>
      </w:r>
      <w:r w:rsidR="005D1BCA">
        <w:rPr>
          <w:rFonts w:eastAsiaTheme="minorHAnsi"/>
          <w:sz w:val="28"/>
          <w:szCs w:val="28"/>
          <w:lang w:eastAsia="en-US"/>
        </w:rPr>
        <w:t xml:space="preserve">ых </w:t>
      </w:r>
      <w:r w:rsidRPr="004A4E64">
        <w:rPr>
          <w:rFonts w:eastAsiaTheme="minorHAnsi"/>
          <w:sz w:val="28"/>
          <w:szCs w:val="28"/>
          <w:lang w:eastAsia="en-US"/>
        </w:rPr>
        <w:t>правов</w:t>
      </w:r>
      <w:r w:rsidR="005D1BCA">
        <w:rPr>
          <w:rFonts w:eastAsiaTheme="minorHAnsi"/>
          <w:sz w:val="28"/>
          <w:szCs w:val="28"/>
          <w:lang w:eastAsia="en-US"/>
        </w:rPr>
        <w:t>ых актов</w:t>
      </w:r>
      <w:r w:rsidRPr="004A4E64">
        <w:rPr>
          <w:rFonts w:eastAsiaTheme="minorHAnsi"/>
          <w:sz w:val="28"/>
          <w:szCs w:val="28"/>
          <w:lang w:eastAsia="en-US"/>
        </w:rPr>
        <w:t xml:space="preserve"> города Барнаула, устанавливающ</w:t>
      </w:r>
      <w:r w:rsidR="00106EAA">
        <w:rPr>
          <w:rFonts w:eastAsiaTheme="minorHAnsi"/>
          <w:sz w:val="28"/>
          <w:szCs w:val="28"/>
          <w:lang w:eastAsia="en-US"/>
        </w:rPr>
        <w:t>их</w:t>
      </w:r>
      <w:r w:rsidRPr="004A4E64">
        <w:rPr>
          <w:rFonts w:eastAsiaTheme="minorHAnsi"/>
          <w:sz w:val="28"/>
          <w:szCs w:val="28"/>
          <w:lang w:eastAsia="en-US"/>
        </w:rPr>
        <w:t xml:space="preserve"> обязательные требования, подготовки и рассмотрения доклада, основания признания утратившими силу или пересмотра </w:t>
      </w:r>
      <w:r w:rsidR="00106EAA" w:rsidRPr="004A4E64">
        <w:rPr>
          <w:rFonts w:eastAsiaTheme="minorHAnsi"/>
          <w:sz w:val="28"/>
          <w:szCs w:val="28"/>
          <w:lang w:eastAsia="en-US"/>
        </w:rPr>
        <w:t>обязательны</w:t>
      </w:r>
      <w:r w:rsidR="00106EAA">
        <w:rPr>
          <w:rFonts w:eastAsiaTheme="minorHAnsi"/>
          <w:sz w:val="28"/>
          <w:szCs w:val="28"/>
          <w:lang w:eastAsia="en-US"/>
        </w:rPr>
        <w:t>х</w:t>
      </w:r>
      <w:r w:rsidR="00106EAA" w:rsidRPr="004A4E64">
        <w:rPr>
          <w:rFonts w:eastAsiaTheme="minorHAnsi"/>
          <w:sz w:val="28"/>
          <w:szCs w:val="28"/>
          <w:lang w:eastAsia="en-US"/>
        </w:rPr>
        <w:t xml:space="preserve"> требовани</w:t>
      </w:r>
      <w:r w:rsidR="00106EAA">
        <w:rPr>
          <w:rFonts w:eastAsiaTheme="minorHAnsi"/>
          <w:sz w:val="28"/>
          <w:szCs w:val="28"/>
          <w:lang w:eastAsia="en-US"/>
        </w:rPr>
        <w:t>й,</w:t>
      </w:r>
      <w:r w:rsidR="00106EAA" w:rsidRPr="004A4E64">
        <w:rPr>
          <w:rFonts w:eastAsiaTheme="minorHAnsi"/>
          <w:sz w:val="28"/>
          <w:szCs w:val="28"/>
          <w:lang w:eastAsia="en-US"/>
        </w:rPr>
        <w:t xml:space="preserve"> установл</w:t>
      </w:r>
      <w:r w:rsidR="00106EAA">
        <w:rPr>
          <w:rFonts w:eastAsiaTheme="minorHAnsi"/>
          <w:sz w:val="28"/>
          <w:szCs w:val="28"/>
          <w:lang w:eastAsia="en-US"/>
        </w:rPr>
        <w:t xml:space="preserve">енных </w:t>
      </w:r>
      <w:r w:rsidRPr="004A4E64">
        <w:rPr>
          <w:rFonts w:eastAsiaTheme="minorHAnsi"/>
          <w:sz w:val="28"/>
          <w:szCs w:val="28"/>
          <w:lang w:eastAsia="en-US"/>
        </w:rPr>
        <w:t>муниципальны</w:t>
      </w:r>
      <w:r w:rsidR="00525731">
        <w:rPr>
          <w:rFonts w:eastAsiaTheme="minorHAnsi"/>
          <w:sz w:val="28"/>
          <w:szCs w:val="28"/>
          <w:lang w:eastAsia="en-US"/>
        </w:rPr>
        <w:t>ми</w:t>
      </w:r>
      <w:r w:rsidRPr="004A4E64">
        <w:rPr>
          <w:rFonts w:eastAsiaTheme="minorHAnsi"/>
          <w:sz w:val="28"/>
          <w:szCs w:val="28"/>
          <w:lang w:eastAsia="en-US"/>
        </w:rPr>
        <w:t xml:space="preserve"> </w:t>
      </w:r>
      <w:r w:rsidRPr="004A4E64">
        <w:rPr>
          <w:rFonts w:eastAsiaTheme="minorHAnsi"/>
          <w:color w:val="000000" w:themeColor="text1"/>
          <w:sz w:val="28"/>
          <w:szCs w:val="28"/>
          <w:lang w:eastAsia="en-US"/>
        </w:rPr>
        <w:t>нормативны</w:t>
      </w:r>
      <w:r w:rsidR="00525731">
        <w:rPr>
          <w:rFonts w:eastAsiaTheme="minorHAnsi"/>
          <w:color w:val="000000" w:themeColor="text1"/>
          <w:sz w:val="28"/>
          <w:szCs w:val="28"/>
          <w:lang w:eastAsia="en-US"/>
        </w:rPr>
        <w:t>ми</w:t>
      </w:r>
      <w:r w:rsidRPr="004A4E64">
        <w:rPr>
          <w:rFonts w:eastAsiaTheme="minorHAnsi"/>
          <w:color w:val="000000" w:themeColor="text1"/>
          <w:sz w:val="28"/>
          <w:szCs w:val="28"/>
          <w:lang w:eastAsia="en-US"/>
        </w:rPr>
        <w:t xml:space="preserve"> правовы</w:t>
      </w:r>
      <w:r w:rsidR="00525731">
        <w:rPr>
          <w:rFonts w:eastAsiaTheme="minorHAnsi"/>
          <w:color w:val="000000" w:themeColor="text1"/>
          <w:sz w:val="28"/>
          <w:szCs w:val="28"/>
          <w:lang w:eastAsia="en-US"/>
        </w:rPr>
        <w:t>ми</w:t>
      </w:r>
      <w:r w:rsidRPr="004A4E64">
        <w:rPr>
          <w:rFonts w:eastAsiaTheme="minorHAnsi"/>
          <w:color w:val="000000" w:themeColor="text1"/>
          <w:sz w:val="28"/>
          <w:szCs w:val="28"/>
          <w:lang w:eastAsia="en-US"/>
        </w:rPr>
        <w:t xml:space="preserve"> акт</w:t>
      </w:r>
      <w:r w:rsidR="00525731">
        <w:rPr>
          <w:rFonts w:eastAsiaTheme="minorHAnsi"/>
          <w:color w:val="000000" w:themeColor="text1"/>
          <w:sz w:val="28"/>
          <w:szCs w:val="28"/>
          <w:lang w:eastAsia="en-US"/>
        </w:rPr>
        <w:t>ами</w:t>
      </w:r>
      <w:r w:rsidRPr="004A4E64">
        <w:rPr>
          <w:rFonts w:eastAsiaTheme="minorHAnsi"/>
          <w:color w:val="000000" w:themeColor="text1"/>
          <w:sz w:val="28"/>
          <w:szCs w:val="28"/>
          <w:lang w:eastAsia="en-US"/>
        </w:rPr>
        <w:t xml:space="preserve"> города Барнаула, их положений</w:t>
      </w:r>
      <w:r w:rsidRPr="004A4E64">
        <w:rPr>
          <w:rFonts w:eastAsiaTheme="minorHAnsi"/>
          <w:sz w:val="28"/>
          <w:szCs w:val="28"/>
          <w:lang w:eastAsia="en-US"/>
        </w:rPr>
        <w:t xml:space="preserve"> </w:t>
      </w:r>
      <w:r w:rsidR="00106EAA">
        <w:rPr>
          <w:rFonts w:eastAsiaTheme="minorHAnsi"/>
          <w:sz w:val="28"/>
          <w:szCs w:val="28"/>
          <w:lang w:eastAsia="en-US"/>
        </w:rPr>
        <w:t xml:space="preserve">определяются </w:t>
      </w:r>
      <w:r w:rsidRPr="004A4E64">
        <w:rPr>
          <w:rFonts w:eastAsiaTheme="minorHAnsi"/>
          <w:sz w:val="28"/>
          <w:szCs w:val="28"/>
          <w:lang w:eastAsia="en-US"/>
        </w:rPr>
        <w:t>постановлениями администрации города.</w:t>
      </w:r>
    </w:p>
    <w:p w:rsidR="00074629" w:rsidRPr="004A4E64" w:rsidRDefault="00074629" w:rsidP="003F59B6">
      <w:pPr>
        <w:pStyle w:val="ConsPlusNormal"/>
        <w:ind w:firstLine="709"/>
        <w:jc w:val="both"/>
        <w:rPr>
          <w:rFonts w:ascii="Times New Roman" w:hAnsi="Times New Roman" w:cs="Times New Roman"/>
          <w:sz w:val="28"/>
          <w:szCs w:val="28"/>
        </w:rPr>
      </w:pPr>
      <w:r w:rsidRPr="004A4E64">
        <w:rPr>
          <w:rFonts w:ascii="Times New Roman" w:hAnsi="Times New Roman" w:cs="Times New Roman"/>
          <w:sz w:val="28"/>
          <w:szCs w:val="28"/>
        </w:rPr>
        <w:t xml:space="preserve">3.4. Муниципальные нормативные правовые акты города Барнаула, </w:t>
      </w:r>
      <w:r w:rsidR="007058F2" w:rsidRPr="00106EAA">
        <w:rPr>
          <w:rFonts w:ascii="Times New Roman" w:eastAsiaTheme="minorHAnsi" w:hAnsi="Times New Roman" w:cs="Times New Roman"/>
          <w:sz w:val="28"/>
          <w:szCs w:val="28"/>
        </w:rPr>
        <w:t xml:space="preserve">устанавливающие обязательные требования, </w:t>
      </w:r>
      <w:r w:rsidRPr="00106EAA">
        <w:rPr>
          <w:rFonts w:ascii="Times New Roman" w:hAnsi="Times New Roman" w:cs="Times New Roman"/>
          <w:sz w:val="28"/>
          <w:szCs w:val="28"/>
        </w:rPr>
        <w:t>срок действия которых</w:t>
      </w:r>
      <w:r w:rsidRPr="004A4E64">
        <w:rPr>
          <w:rFonts w:ascii="Times New Roman" w:hAnsi="Times New Roman" w:cs="Times New Roman"/>
          <w:sz w:val="28"/>
          <w:szCs w:val="28"/>
        </w:rPr>
        <w:t xml:space="preserve"> составляет от 3 до 6 лет, включаются </w:t>
      </w:r>
      <w:r w:rsidR="006375DB" w:rsidRPr="004A4E64">
        <w:rPr>
          <w:rFonts w:ascii="Times New Roman" w:hAnsi="Times New Roman" w:cs="Times New Roman"/>
          <w:sz w:val="28"/>
          <w:szCs w:val="28"/>
        </w:rPr>
        <w:t xml:space="preserve">уполномоченным органом в </w:t>
      </w:r>
      <w:r w:rsidRPr="004A4E64">
        <w:rPr>
          <w:rFonts w:ascii="Times New Roman" w:hAnsi="Times New Roman" w:cs="Times New Roman"/>
          <w:sz w:val="28"/>
          <w:szCs w:val="28"/>
        </w:rPr>
        <w:t>проект Перечня для проведения оценки применения обязательных требований на очередной год за 2 года до окончания срока их</w:t>
      </w:r>
      <w:r w:rsidR="006375DB" w:rsidRPr="004A4E64">
        <w:rPr>
          <w:rFonts w:ascii="Times New Roman" w:hAnsi="Times New Roman" w:cs="Times New Roman"/>
          <w:sz w:val="28"/>
          <w:szCs w:val="28"/>
        </w:rPr>
        <w:t xml:space="preserve"> действия.</w:t>
      </w:r>
    </w:p>
    <w:p w:rsidR="00074629" w:rsidRPr="004A4E64" w:rsidRDefault="00074629" w:rsidP="003F59B6">
      <w:pPr>
        <w:pStyle w:val="ConsPlusNormal"/>
        <w:ind w:firstLine="709"/>
        <w:jc w:val="both"/>
        <w:rPr>
          <w:rFonts w:ascii="Times New Roman" w:hAnsi="Times New Roman" w:cs="Times New Roman"/>
          <w:sz w:val="28"/>
          <w:szCs w:val="28"/>
        </w:rPr>
      </w:pPr>
      <w:r w:rsidRPr="004A4E64">
        <w:rPr>
          <w:rFonts w:ascii="Times New Roman" w:hAnsi="Times New Roman" w:cs="Times New Roman"/>
          <w:sz w:val="28"/>
          <w:szCs w:val="28"/>
        </w:rPr>
        <w:t xml:space="preserve">Муниципальные нормативные правовые </w:t>
      </w:r>
      <w:r w:rsidR="00B34E32">
        <w:rPr>
          <w:rFonts w:ascii="Times New Roman" w:hAnsi="Times New Roman" w:cs="Times New Roman"/>
          <w:sz w:val="28"/>
          <w:szCs w:val="28"/>
        </w:rPr>
        <w:t xml:space="preserve">акты </w:t>
      </w:r>
      <w:r w:rsidRPr="004A4E64">
        <w:rPr>
          <w:rFonts w:ascii="Times New Roman" w:hAnsi="Times New Roman" w:cs="Times New Roman"/>
          <w:sz w:val="28"/>
          <w:szCs w:val="28"/>
        </w:rPr>
        <w:t xml:space="preserve">города Барнаула, </w:t>
      </w:r>
      <w:r w:rsidR="009B6314" w:rsidRPr="00106EAA">
        <w:rPr>
          <w:rFonts w:ascii="Times New Roman" w:eastAsiaTheme="minorHAnsi" w:hAnsi="Times New Roman" w:cs="Times New Roman"/>
          <w:sz w:val="28"/>
          <w:szCs w:val="28"/>
        </w:rPr>
        <w:t>устанавливающие обязательные требования</w:t>
      </w:r>
      <w:r w:rsidR="00B34E32" w:rsidRPr="00106EAA">
        <w:rPr>
          <w:rFonts w:ascii="Times New Roman" w:eastAsiaTheme="minorHAnsi" w:hAnsi="Times New Roman" w:cs="Times New Roman"/>
          <w:sz w:val="28"/>
          <w:szCs w:val="28"/>
        </w:rPr>
        <w:t>,</w:t>
      </w:r>
      <w:r w:rsidR="009B6314" w:rsidRPr="00106EAA">
        <w:rPr>
          <w:rFonts w:ascii="Times New Roman" w:hAnsi="Times New Roman" w:cs="Times New Roman"/>
          <w:sz w:val="28"/>
          <w:szCs w:val="28"/>
        </w:rPr>
        <w:t xml:space="preserve"> </w:t>
      </w:r>
      <w:r w:rsidRPr="00106EAA">
        <w:rPr>
          <w:rFonts w:ascii="Times New Roman" w:hAnsi="Times New Roman" w:cs="Times New Roman"/>
          <w:sz w:val="28"/>
          <w:szCs w:val="28"/>
        </w:rPr>
        <w:t>срок действия которых менее</w:t>
      </w:r>
      <w:r w:rsidR="002F2596">
        <w:rPr>
          <w:rFonts w:ascii="Times New Roman" w:hAnsi="Times New Roman" w:cs="Times New Roman"/>
          <w:sz w:val="28"/>
          <w:szCs w:val="28"/>
        </w:rPr>
        <w:br/>
      </w:r>
      <w:r w:rsidRPr="004A4E64">
        <w:rPr>
          <w:rFonts w:ascii="Times New Roman" w:hAnsi="Times New Roman" w:cs="Times New Roman"/>
          <w:sz w:val="28"/>
          <w:szCs w:val="28"/>
        </w:rPr>
        <w:t>3 лет, включаются в проект Перечня для проведения оценки примен</w:t>
      </w:r>
      <w:r w:rsidR="006375DB" w:rsidRPr="004A4E64">
        <w:rPr>
          <w:rFonts w:ascii="Times New Roman" w:hAnsi="Times New Roman" w:cs="Times New Roman"/>
          <w:sz w:val="28"/>
          <w:szCs w:val="28"/>
        </w:rPr>
        <w:t xml:space="preserve">ения </w:t>
      </w:r>
      <w:r w:rsidR="006375DB" w:rsidRPr="004A4E64">
        <w:rPr>
          <w:rFonts w:ascii="Times New Roman" w:hAnsi="Times New Roman" w:cs="Times New Roman"/>
          <w:sz w:val="28"/>
          <w:szCs w:val="28"/>
        </w:rPr>
        <w:lastRenderedPageBreak/>
        <w:t xml:space="preserve">обязательных требований на </w:t>
      </w:r>
      <w:r w:rsidRPr="004A4E64">
        <w:rPr>
          <w:rFonts w:ascii="Times New Roman" w:hAnsi="Times New Roman" w:cs="Times New Roman"/>
          <w:sz w:val="28"/>
          <w:szCs w:val="28"/>
        </w:rPr>
        <w:t>очередной год за 1 год до окончания срока их действия.</w:t>
      </w:r>
    </w:p>
    <w:p w:rsidR="00074629" w:rsidRPr="004A4E64" w:rsidRDefault="00074629" w:rsidP="00F54DEF">
      <w:pPr>
        <w:autoSpaceDE w:val="0"/>
        <w:autoSpaceDN w:val="0"/>
        <w:adjustRightInd w:val="0"/>
        <w:ind w:firstLine="709"/>
        <w:jc w:val="both"/>
        <w:rPr>
          <w:rFonts w:eastAsiaTheme="minorHAnsi"/>
          <w:sz w:val="28"/>
          <w:szCs w:val="28"/>
        </w:rPr>
      </w:pPr>
      <w:r w:rsidRPr="004A4E64">
        <w:rPr>
          <w:rFonts w:eastAsiaTheme="minorHAnsi"/>
          <w:sz w:val="28"/>
          <w:szCs w:val="28"/>
        </w:rPr>
        <w:t xml:space="preserve">3.5. Не позднее 10 ноября года, предшествующего году оценки применения обязательных требований, уполномоченный орган готовит проект Перечня и размещает его на официальном Интернет-сайте города Барнаула в целях приема предложений представителей предпринимательского сообщества (далее </w:t>
      </w:r>
      <w:r w:rsidR="007376A1" w:rsidRPr="004A4E64">
        <w:rPr>
          <w:sz w:val="28"/>
          <w:szCs w:val="28"/>
          <w:shd w:val="clear" w:color="auto" w:fill="FFFFFF"/>
        </w:rPr>
        <w:t>–</w:t>
      </w:r>
      <w:r w:rsidRPr="004A4E64">
        <w:rPr>
          <w:rFonts w:eastAsiaTheme="minorHAnsi"/>
          <w:sz w:val="28"/>
          <w:szCs w:val="28"/>
        </w:rPr>
        <w:t xml:space="preserve"> предприниматели) по включению муниципального нормативного правового акта города Барнаула в Перечень.</w:t>
      </w:r>
    </w:p>
    <w:p w:rsidR="00074629" w:rsidRPr="004A4E64" w:rsidRDefault="00074629" w:rsidP="00F54DEF">
      <w:pPr>
        <w:autoSpaceDE w:val="0"/>
        <w:autoSpaceDN w:val="0"/>
        <w:adjustRightInd w:val="0"/>
        <w:ind w:firstLine="709"/>
        <w:jc w:val="both"/>
        <w:rPr>
          <w:rFonts w:eastAsiaTheme="minorHAnsi"/>
          <w:sz w:val="28"/>
          <w:szCs w:val="28"/>
        </w:rPr>
      </w:pPr>
      <w:r w:rsidRPr="004A4E64">
        <w:rPr>
          <w:rFonts w:eastAsiaTheme="minorHAnsi"/>
          <w:sz w:val="28"/>
          <w:szCs w:val="28"/>
        </w:rPr>
        <w:t xml:space="preserve">В информационном сообщении о приеме предложений предпринимателей по включению муниципального нормативного правового акта города Барнаула в Перечень (далее </w:t>
      </w:r>
      <w:r w:rsidR="007376A1" w:rsidRPr="004A4E64">
        <w:rPr>
          <w:sz w:val="28"/>
          <w:szCs w:val="28"/>
          <w:shd w:val="clear" w:color="auto" w:fill="FFFFFF"/>
        </w:rPr>
        <w:t>–</w:t>
      </w:r>
      <w:r w:rsidRPr="004A4E64">
        <w:rPr>
          <w:rFonts w:eastAsiaTheme="minorHAnsi"/>
          <w:sz w:val="28"/>
          <w:szCs w:val="28"/>
        </w:rPr>
        <w:t xml:space="preserve"> предложения по Перечню) указываются срок приема предложений по Перечню, почтовый адрес и адрес электронной почты для их направления.</w:t>
      </w:r>
    </w:p>
    <w:p w:rsidR="00074629" w:rsidRPr="004A4E64" w:rsidRDefault="00074629" w:rsidP="00F54DEF">
      <w:pPr>
        <w:autoSpaceDE w:val="0"/>
        <w:autoSpaceDN w:val="0"/>
        <w:adjustRightInd w:val="0"/>
        <w:ind w:firstLine="709"/>
        <w:jc w:val="both"/>
        <w:rPr>
          <w:rFonts w:eastAsiaTheme="minorHAnsi"/>
          <w:sz w:val="28"/>
          <w:szCs w:val="28"/>
        </w:rPr>
      </w:pPr>
      <w:r w:rsidRPr="004A4E64">
        <w:rPr>
          <w:rFonts w:eastAsiaTheme="minorHAnsi"/>
          <w:sz w:val="28"/>
          <w:szCs w:val="28"/>
        </w:rPr>
        <w:t>Предложения по Перечню от предпринимателей принимаются уполномоченным органом по почте, по электронной почте до 10 декабря года, предшествующего году проведения оценки применения обязательных требований. Предложения по Перечню носят рекомендательный характер. Лицам, направившим предложения по Перечню, ответы о результатах рассмотрения данных предложений не направляются.</w:t>
      </w:r>
    </w:p>
    <w:p w:rsidR="00074629" w:rsidRPr="004A4E64" w:rsidRDefault="00074629" w:rsidP="00F54DEF">
      <w:pPr>
        <w:autoSpaceDE w:val="0"/>
        <w:autoSpaceDN w:val="0"/>
        <w:adjustRightInd w:val="0"/>
        <w:ind w:firstLine="709"/>
        <w:jc w:val="both"/>
        <w:rPr>
          <w:rFonts w:eastAsiaTheme="minorHAnsi"/>
          <w:sz w:val="28"/>
          <w:szCs w:val="28"/>
        </w:rPr>
      </w:pPr>
      <w:r w:rsidRPr="004A4E64">
        <w:rPr>
          <w:rFonts w:eastAsiaTheme="minorHAnsi"/>
          <w:sz w:val="28"/>
          <w:szCs w:val="28"/>
        </w:rPr>
        <w:t xml:space="preserve">Уполномоченный орган рассматривает предложения по Перечню </w:t>
      </w:r>
      <w:r w:rsidR="002F2596">
        <w:rPr>
          <w:rFonts w:eastAsiaTheme="minorHAnsi"/>
          <w:sz w:val="28"/>
          <w:szCs w:val="28"/>
        </w:rPr>
        <w:br/>
      </w:r>
      <w:r w:rsidRPr="004A4E64">
        <w:rPr>
          <w:rFonts w:eastAsiaTheme="minorHAnsi"/>
          <w:sz w:val="28"/>
          <w:szCs w:val="28"/>
        </w:rPr>
        <w:t>до 25 декабря года, предшествующего году проведения оценки применения обязательных требований.</w:t>
      </w:r>
    </w:p>
    <w:p w:rsidR="00074629" w:rsidRPr="004A4E64" w:rsidRDefault="00074629" w:rsidP="00F54DEF">
      <w:pPr>
        <w:autoSpaceDE w:val="0"/>
        <w:autoSpaceDN w:val="0"/>
        <w:adjustRightInd w:val="0"/>
        <w:ind w:firstLine="709"/>
        <w:jc w:val="both"/>
        <w:rPr>
          <w:rFonts w:eastAsiaTheme="minorHAnsi"/>
          <w:sz w:val="28"/>
          <w:szCs w:val="28"/>
          <w:lang w:eastAsia="en-US"/>
        </w:rPr>
      </w:pPr>
      <w:r w:rsidRPr="004A4E64">
        <w:rPr>
          <w:rFonts w:eastAsiaTheme="minorHAnsi"/>
          <w:sz w:val="28"/>
          <w:szCs w:val="28"/>
        </w:rPr>
        <w:t xml:space="preserve">Перечень утверждается руководителем уполномоченного органа </w:t>
      </w:r>
      <w:r w:rsidR="00BB1558">
        <w:rPr>
          <w:rFonts w:eastAsiaTheme="minorHAnsi"/>
          <w:sz w:val="28"/>
          <w:szCs w:val="28"/>
        </w:rPr>
        <w:br/>
      </w:r>
      <w:r w:rsidRPr="004A4E64">
        <w:rPr>
          <w:rFonts w:eastAsiaTheme="minorHAnsi"/>
          <w:sz w:val="28"/>
          <w:szCs w:val="28"/>
        </w:rPr>
        <w:t>до 31 декабря года, предшествующего году проведения оценки применения обязательных требований, и подлежит размещению на официальном Интернет-сайте города Барнаула не позднее 25 января года проведения оценки применения обязательных требований.</w:t>
      </w:r>
    </w:p>
    <w:p w:rsidR="00074629" w:rsidRPr="004A4E64" w:rsidRDefault="00074629" w:rsidP="00F54DEF">
      <w:pPr>
        <w:autoSpaceDE w:val="0"/>
        <w:autoSpaceDN w:val="0"/>
        <w:adjustRightInd w:val="0"/>
        <w:ind w:firstLine="709"/>
        <w:jc w:val="both"/>
        <w:rPr>
          <w:rFonts w:eastAsiaTheme="minorHAnsi"/>
          <w:color w:val="000000" w:themeColor="text1"/>
          <w:sz w:val="28"/>
          <w:szCs w:val="28"/>
          <w:lang w:eastAsia="en-US"/>
        </w:rPr>
      </w:pPr>
      <w:r w:rsidRPr="004A4E64">
        <w:rPr>
          <w:rFonts w:eastAsiaTheme="minorHAnsi"/>
          <w:sz w:val="28"/>
          <w:szCs w:val="28"/>
          <w:lang w:eastAsia="en-US"/>
        </w:rPr>
        <w:t xml:space="preserve">3.6. При оценке применения обязательных требований такие требования подлежат оценке на соответствие принципам, установленным </w:t>
      </w:r>
      <w:r w:rsidRPr="004A4E64">
        <w:rPr>
          <w:rFonts w:eastAsiaTheme="minorHAnsi"/>
          <w:color w:val="000000" w:themeColor="text1"/>
          <w:sz w:val="28"/>
          <w:szCs w:val="28"/>
          <w:lang w:eastAsia="en-US"/>
        </w:rPr>
        <w:t>пунктом 1.3 Порядка.</w:t>
      </w:r>
    </w:p>
    <w:sectPr w:rsidR="00074629" w:rsidRPr="004A4E64" w:rsidSect="002F2596">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C0B" w:rsidRDefault="00456C0B" w:rsidP="007D5296">
      <w:r>
        <w:separator/>
      </w:r>
    </w:p>
  </w:endnote>
  <w:endnote w:type="continuationSeparator" w:id="0">
    <w:p w:rsidR="00456C0B" w:rsidRDefault="00456C0B" w:rsidP="007D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C0B" w:rsidRDefault="00456C0B" w:rsidP="007D5296">
      <w:r>
        <w:separator/>
      </w:r>
    </w:p>
  </w:footnote>
  <w:footnote w:type="continuationSeparator" w:id="0">
    <w:p w:rsidR="00456C0B" w:rsidRDefault="00456C0B" w:rsidP="007D5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872735"/>
      <w:docPartObj>
        <w:docPartGallery w:val="Page Numbers (Top of Page)"/>
        <w:docPartUnique/>
      </w:docPartObj>
    </w:sdtPr>
    <w:sdtEndPr/>
    <w:sdtContent>
      <w:p w:rsidR="00833076" w:rsidRDefault="007D5296">
        <w:pPr>
          <w:pStyle w:val="a5"/>
          <w:jc w:val="right"/>
        </w:pPr>
        <w:r>
          <w:fldChar w:fldCharType="begin"/>
        </w:r>
        <w:r w:rsidR="008624DA">
          <w:instrText xml:space="preserve"> PAGE   \* MERGEFORMAT </w:instrText>
        </w:r>
        <w:r>
          <w:fldChar w:fldCharType="separate"/>
        </w:r>
        <w:r w:rsidR="001C3892">
          <w:rPr>
            <w:noProof/>
          </w:rPr>
          <w:t>6</w:t>
        </w:r>
        <w:r>
          <w:fldChar w:fldCharType="end"/>
        </w:r>
      </w:p>
    </w:sdtContent>
  </w:sdt>
  <w:p w:rsidR="00833076" w:rsidRDefault="00456C0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7C6C73"/>
    <w:multiLevelType w:val="multilevel"/>
    <w:tmpl w:val="C69E30DE"/>
    <w:lvl w:ilvl="0">
      <w:start w:val="1"/>
      <w:numFmt w:val="decimal"/>
      <w:lvlText w:val="%1."/>
      <w:lvlJc w:val="left"/>
      <w:pPr>
        <w:ind w:left="1069"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84"/>
    <w:rsid w:val="000444C0"/>
    <w:rsid w:val="00054419"/>
    <w:rsid w:val="00055D84"/>
    <w:rsid w:val="00074629"/>
    <w:rsid w:val="00106EAA"/>
    <w:rsid w:val="001353C7"/>
    <w:rsid w:val="001B1073"/>
    <w:rsid w:val="001C3892"/>
    <w:rsid w:val="00280EF4"/>
    <w:rsid w:val="002C0922"/>
    <w:rsid w:val="002F0172"/>
    <w:rsid w:val="002F2596"/>
    <w:rsid w:val="0030191F"/>
    <w:rsid w:val="00391D80"/>
    <w:rsid w:val="003F59B6"/>
    <w:rsid w:val="00456C0B"/>
    <w:rsid w:val="004A4E64"/>
    <w:rsid w:val="004B7409"/>
    <w:rsid w:val="00525731"/>
    <w:rsid w:val="00557DC6"/>
    <w:rsid w:val="005750AE"/>
    <w:rsid w:val="005D1BCA"/>
    <w:rsid w:val="006375DB"/>
    <w:rsid w:val="006651B2"/>
    <w:rsid w:val="006C450B"/>
    <w:rsid w:val="007058F2"/>
    <w:rsid w:val="007376A1"/>
    <w:rsid w:val="007D5296"/>
    <w:rsid w:val="008624DA"/>
    <w:rsid w:val="008E2BB2"/>
    <w:rsid w:val="009751C4"/>
    <w:rsid w:val="009B6314"/>
    <w:rsid w:val="00A0425D"/>
    <w:rsid w:val="00AF47B6"/>
    <w:rsid w:val="00B34E32"/>
    <w:rsid w:val="00BB1558"/>
    <w:rsid w:val="00BC7323"/>
    <w:rsid w:val="00C430FE"/>
    <w:rsid w:val="00C43EBB"/>
    <w:rsid w:val="00C616A6"/>
    <w:rsid w:val="00C83BCB"/>
    <w:rsid w:val="00CA2613"/>
    <w:rsid w:val="00D15F95"/>
    <w:rsid w:val="00E06065"/>
    <w:rsid w:val="00F37429"/>
    <w:rsid w:val="00F43AE8"/>
    <w:rsid w:val="00F54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305796-B900-415A-BABC-917DE331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D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5D84"/>
    <w:pPr>
      <w:keepNext/>
      <w:widowControl w:val="0"/>
      <w:shd w:val="clear" w:color="auto" w:fill="FFFFFF"/>
      <w:autoSpaceDE w:val="0"/>
      <w:autoSpaceDN w:val="0"/>
      <w:adjustRightInd w:val="0"/>
      <w:spacing w:before="182"/>
      <w:ind w:left="408"/>
      <w:jc w:val="center"/>
      <w:outlineLvl w:val="0"/>
    </w:pPr>
    <w:rPr>
      <w:rFonts w:ascii="Arial" w:hAnsi="Arial"/>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5D84"/>
    <w:rPr>
      <w:rFonts w:ascii="Arial" w:eastAsia="Times New Roman" w:hAnsi="Arial" w:cs="Times New Roman"/>
      <w:b/>
      <w:bCs/>
      <w:sz w:val="34"/>
      <w:szCs w:val="34"/>
      <w:shd w:val="clear" w:color="auto" w:fill="FFFFFF"/>
      <w:lang w:eastAsia="ru-RU"/>
    </w:rPr>
  </w:style>
  <w:style w:type="paragraph" w:customStyle="1" w:styleId="ConsNonformat">
    <w:name w:val="ConsNonformat"/>
    <w:rsid w:val="00055D8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List Paragraph"/>
    <w:basedOn w:val="a"/>
    <w:uiPriority w:val="34"/>
    <w:qFormat/>
    <w:rsid w:val="00055D84"/>
    <w:pPr>
      <w:ind w:left="720"/>
      <w:contextualSpacing/>
    </w:pPr>
  </w:style>
  <w:style w:type="table" w:styleId="a4">
    <w:name w:val="Table Grid"/>
    <w:basedOn w:val="a1"/>
    <w:uiPriority w:val="59"/>
    <w:rsid w:val="00055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5D84"/>
    <w:pPr>
      <w:tabs>
        <w:tab w:val="center" w:pos="4677"/>
        <w:tab w:val="right" w:pos="9355"/>
      </w:tabs>
    </w:pPr>
  </w:style>
  <w:style w:type="character" w:customStyle="1" w:styleId="a6">
    <w:name w:val="Верхний колонтитул Знак"/>
    <w:basedOn w:val="a0"/>
    <w:link w:val="a5"/>
    <w:uiPriority w:val="99"/>
    <w:rsid w:val="00055D84"/>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55D84"/>
    <w:rPr>
      <w:rFonts w:ascii="Tahoma" w:hAnsi="Tahoma" w:cs="Tahoma"/>
      <w:sz w:val="16"/>
      <w:szCs w:val="16"/>
    </w:rPr>
  </w:style>
  <w:style w:type="character" w:customStyle="1" w:styleId="a8">
    <w:name w:val="Текст выноски Знак"/>
    <w:basedOn w:val="a0"/>
    <w:link w:val="a7"/>
    <w:uiPriority w:val="99"/>
    <w:semiHidden/>
    <w:rsid w:val="00055D84"/>
    <w:rPr>
      <w:rFonts w:ascii="Tahoma" w:eastAsia="Times New Roman" w:hAnsi="Tahoma" w:cs="Tahoma"/>
      <w:sz w:val="16"/>
      <w:szCs w:val="16"/>
      <w:lang w:eastAsia="ru-RU"/>
    </w:rPr>
  </w:style>
  <w:style w:type="paragraph" w:customStyle="1" w:styleId="NoSpacing1">
    <w:name w:val="No Spacing1"/>
    <w:rsid w:val="00054419"/>
    <w:pPr>
      <w:spacing w:after="0" w:line="240" w:lineRule="auto"/>
    </w:pPr>
    <w:rPr>
      <w:rFonts w:ascii="Times New Roman" w:eastAsia="Times New Roman" w:hAnsi="Times New Roman" w:cs="Times New Roman"/>
      <w:sz w:val="28"/>
      <w:szCs w:val="28"/>
    </w:rPr>
  </w:style>
  <w:style w:type="paragraph" w:customStyle="1" w:styleId="ConsPlusTitle">
    <w:name w:val="ConsPlusTitle"/>
    <w:rsid w:val="000746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07462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9A8637A1DB5787BE0C71607312247A9EEAD290E71510757A776E9556D85EC1C3A3C45E885AFB2CD7A30C6E9FB4F9E29681D49DA553DDB3D32vD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2157</Words>
  <Characters>12301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Светалана А. Воробьева</dc:creator>
  <cp:lastModifiedBy>Наталья С. Терехова</cp:lastModifiedBy>
  <cp:revision>2</cp:revision>
  <cp:lastPrinted>2021-01-14T05:40:00Z</cp:lastPrinted>
  <dcterms:created xsi:type="dcterms:W3CDTF">2021-01-20T07:38:00Z</dcterms:created>
  <dcterms:modified xsi:type="dcterms:W3CDTF">2021-01-20T07:38:00Z</dcterms:modified>
</cp:coreProperties>
</file>