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15" w:rsidRPr="00990972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990972">
        <w:rPr>
          <w:bCs/>
          <w:sz w:val="28"/>
          <w:szCs w:val="28"/>
        </w:rPr>
        <w:t xml:space="preserve">Приложение  </w:t>
      </w:r>
    </w:p>
    <w:p w:rsidR="00891615" w:rsidRPr="00990972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990972">
        <w:rPr>
          <w:bCs/>
          <w:sz w:val="28"/>
          <w:szCs w:val="28"/>
        </w:rPr>
        <w:t>к приказу комитета</w:t>
      </w:r>
    </w:p>
    <w:p w:rsidR="00891615" w:rsidRPr="00990972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990972">
        <w:rPr>
          <w:bCs/>
          <w:sz w:val="28"/>
          <w:szCs w:val="28"/>
        </w:rPr>
        <w:t>от</w:t>
      </w:r>
      <w:r w:rsidR="00F64231">
        <w:rPr>
          <w:bCs/>
          <w:sz w:val="28"/>
          <w:szCs w:val="28"/>
        </w:rPr>
        <w:t xml:space="preserve"> </w:t>
      </w:r>
      <w:bookmarkStart w:id="0" w:name="_GoBack"/>
      <w:bookmarkEnd w:id="0"/>
      <w:r w:rsidR="00F64231">
        <w:rPr>
          <w:bCs/>
          <w:sz w:val="28"/>
          <w:szCs w:val="28"/>
        </w:rPr>
        <w:t>12.03.2021 №41</w:t>
      </w:r>
    </w:p>
    <w:p w:rsidR="00891615" w:rsidRPr="00990972" w:rsidRDefault="00891615" w:rsidP="006E4103">
      <w:pPr>
        <w:jc w:val="both"/>
        <w:outlineLvl w:val="1"/>
        <w:rPr>
          <w:b/>
          <w:bCs/>
          <w:sz w:val="28"/>
          <w:szCs w:val="28"/>
        </w:rPr>
      </w:pPr>
    </w:p>
    <w:p w:rsidR="00CB1AF8" w:rsidRPr="00990972" w:rsidRDefault="00CB1AF8" w:rsidP="006E4103">
      <w:pPr>
        <w:jc w:val="both"/>
        <w:outlineLvl w:val="1"/>
        <w:rPr>
          <w:sz w:val="28"/>
          <w:szCs w:val="28"/>
        </w:rPr>
      </w:pPr>
    </w:p>
    <w:p w:rsidR="0084684B" w:rsidRPr="00990972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Start w:id="2" w:name="Par36"/>
      <w:bookmarkEnd w:id="1"/>
      <w:bookmarkEnd w:id="2"/>
      <w:r w:rsidRPr="009909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4684B" w:rsidRPr="00990972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</w:t>
      </w:r>
    </w:p>
    <w:p w:rsidR="004570F6" w:rsidRPr="00990972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муниципального служащего</w:t>
      </w:r>
      <w:r w:rsidR="004570F6" w:rsidRPr="00990972">
        <w:rPr>
          <w:rFonts w:ascii="Times New Roman" w:hAnsi="Times New Roman" w:cs="Times New Roman"/>
          <w:sz w:val="28"/>
          <w:szCs w:val="28"/>
        </w:rPr>
        <w:t xml:space="preserve"> </w:t>
      </w:r>
      <w:r w:rsidRPr="00990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84B" w:rsidRPr="00990972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84684B" w:rsidRPr="00990972" w:rsidRDefault="0084684B" w:rsidP="003278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F5A" w:rsidRPr="00990972" w:rsidRDefault="00A02F5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1.</w:t>
      </w:r>
      <w:r w:rsidR="00990972"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(работодателя)                 о фактах обращения в целях склонения муниципального служащего                          к совершению коррупционных правонарушений (далее – Порядок) распространяется на муниципальных служащих комитета по финансам, налоговой и кредитной политике города Барнаула (далее – комитет), замещающих ведущие, старшие и младшие должности муниципальной службы (далее – муниципальный служащий), представителем нанимателя (работодателем) которых является председатель комитета, и определяет процедуру уведомления муниципальными служащими представителя нанимателя (работодателя) о фактах обращения</w:t>
      </w:r>
      <w:r w:rsidR="00990972">
        <w:rPr>
          <w:rFonts w:ascii="Times New Roman" w:hAnsi="Times New Roman" w:cs="Times New Roman"/>
          <w:sz w:val="28"/>
          <w:szCs w:val="28"/>
        </w:rPr>
        <w:t xml:space="preserve"> </w:t>
      </w:r>
      <w:r w:rsidRPr="00990972">
        <w:rPr>
          <w:rFonts w:ascii="Times New Roman" w:hAnsi="Times New Roman" w:cs="Times New Roman"/>
          <w:sz w:val="28"/>
          <w:szCs w:val="28"/>
        </w:rPr>
        <w:t>в целях склонения муниципального служащего к совершению коррупционных правонарушений (далее – уведомление), в том числе перечень сведений, содержащихся в уведомлении, организацию проверки этих сведений и порядок регистрации уведомлений.</w:t>
      </w:r>
    </w:p>
    <w:p w:rsidR="00A02F5A" w:rsidRPr="00990972" w:rsidRDefault="00A02F5A" w:rsidP="00A02F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2.</w:t>
      </w:r>
      <w:r w:rsidR="00990972"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рабочего дня, следующего за днём обращения.</w:t>
      </w:r>
    </w:p>
    <w:p w:rsidR="00A02F5A" w:rsidRPr="00990972" w:rsidRDefault="00A02F5A" w:rsidP="00A02F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вне места прохождения службы (в командировке, в отпуске) он обязан  уведомить представителя нанимателя (работодателя) не позднее рабочего дня, следующего за днем прибытия к месту прохождения службы.</w:t>
      </w:r>
    </w:p>
    <w:p w:rsidR="00A02F5A" w:rsidRPr="00990972" w:rsidRDefault="00A02F5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3.</w:t>
      </w:r>
      <w:r w:rsidR="00990972"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Уведомление представителя нанимателя (работодателя) о фактах обращения в целях склонения к совершению коррупционных правонарушений (далее – уведомление),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A02F5A" w:rsidRPr="00990972" w:rsidRDefault="00A02F5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4.</w:t>
      </w:r>
      <w:r w:rsidR="00990972"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 xml:space="preserve">Муниципальный служащий может самостоятельно обратиться в органы прокуратуры или иные органы государственной власти по факту обращения к нему каких-либо лиц в целях склонения к совершению коррупционного правонарушения. При обращении в органы прокуратуры или иные органы государственной власти о фактах обращения каких-либо лиц в целях склонения к совершению коррупционного правонарушения муниципальный служащий  одновременно сообщает об этом представителю </w:t>
      </w:r>
      <w:r w:rsidRPr="00990972">
        <w:rPr>
          <w:rFonts w:ascii="Times New Roman" w:hAnsi="Times New Roman" w:cs="Times New Roman"/>
          <w:sz w:val="28"/>
          <w:szCs w:val="28"/>
        </w:rPr>
        <w:lastRenderedPageBreak/>
        <w:t>нанимателя (работодателю) и предоставляет копию зарегистрированного правоохранительными органами обращения.</w:t>
      </w:r>
    </w:p>
    <w:p w:rsidR="00A02F5A" w:rsidRPr="00990972" w:rsidRDefault="00A02F5A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5.</w:t>
      </w:r>
      <w:r w:rsidR="00990972" w:rsidRPr="00990972"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Уведомление представляется  муниципальным служащим по форме, установленной приложением 1 к Порядку, председателю комитета через комитет по кадрам и муниципальной службе администрации города Барнаула (далее – комитет по кадрам).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В уведомлении отражаются следующие сведения: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наличии), замещаемая должность, место жительства и телефон муниципального служащего, направившего уведомление;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описание обстоятельств, при которых поступило обращение к муниципальному служащему каких-либо лиц в целях склонения к совершению коррупционных правонарушений: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дата, место, время;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муниципального служащего к коррупционному правонарушению;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способ и обстоятельства склонения муниципального служащего к коррупционному правонарушению, а также информация об отказе муниципального служащего  принять предложение лица о совершении коррупционного правонарушения.</w:t>
      </w:r>
    </w:p>
    <w:p w:rsidR="00A02F5A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При наличии у муниципального служащего материалов, подтверждающих обстоятельства обращения в целях склонения к совершению коррупционного правонарушения, а также иных документов, имеющих отношение к обстоятельствам обращения, данные материалы и документы должны быть приложены к уведомлению.</w:t>
      </w:r>
    </w:p>
    <w:p w:rsidR="00A02F5A" w:rsidRPr="00990972" w:rsidRDefault="00990972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Комитет по кадрам регистрирует уведомление в журнале регистрации уведомлений о фактах обращения в целях склонения к совершению коррупционных правонарушений (далее – журнал) в день поступления уведомления. Журнал должен быть прошит, пронумерован и скреплен печатью. Журнал оформляется по форме, установленной приложением 2 к Порядку. По просьбе муниципального служащего специалист комитета по кадрам, принявший уведомление, выдает ему копию уведомления, на которой проставляется отметка о регистрации. Отказ в регистрации уведомления не допускается.</w:t>
      </w:r>
    </w:p>
    <w:p w:rsidR="00A02F5A" w:rsidRPr="00990972" w:rsidRDefault="00990972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Уведомление не позднее одного рабочего дня, следующего за днем регистрации, передается комитетом по кадрам представителю нанимателя (работодателю) для ознакомления.</w:t>
      </w:r>
    </w:p>
    <w:p w:rsidR="00A02F5A" w:rsidRPr="00990972" w:rsidRDefault="00990972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 xml:space="preserve">Организация проведения проверки сведений о фактах обращения к муниципальному служащему каких-либо лиц в целях склонения к </w:t>
      </w:r>
      <w:r w:rsidRPr="00990972">
        <w:rPr>
          <w:rFonts w:ascii="Times New Roman" w:hAnsi="Times New Roman" w:cs="Times New Roman"/>
          <w:sz w:val="28"/>
          <w:szCs w:val="28"/>
        </w:rPr>
        <w:lastRenderedPageBreak/>
        <w:t>совершению коррупционных правонарушений осуществляется комитетом по кадрам по поручению представителя нанимателя (работодателя).</w:t>
      </w:r>
    </w:p>
    <w:p w:rsidR="00990972" w:rsidRPr="00990972" w:rsidRDefault="00990972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Комитет по кадрам в течение пяти рабочих дней со дня регистрации уведомления в журнале проводит проверку, которая включает в себя опрос муниципального служащего, подавшего уведомление, получение от муниципального служащего</w:t>
      </w:r>
      <w:r w:rsidR="00E81BD0">
        <w:rPr>
          <w:rFonts w:ascii="Times New Roman" w:hAnsi="Times New Roman" w:cs="Times New Roman"/>
          <w:sz w:val="28"/>
          <w:szCs w:val="28"/>
        </w:rPr>
        <w:t xml:space="preserve"> </w:t>
      </w:r>
      <w:r w:rsidRPr="00990972">
        <w:rPr>
          <w:rFonts w:ascii="Times New Roman" w:hAnsi="Times New Roman" w:cs="Times New Roman"/>
          <w:sz w:val="28"/>
          <w:szCs w:val="28"/>
        </w:rPr>
        <w:t>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муниципальному служащему каких-либо лиц в целях склонения к совершению коррупционных правонарушений.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Комитет по кадрам по поручению представителя нанимателя (работодателя)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 не позднее 10 рабочих дней с даты его регистрации в журнале.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Проверка сведений о фактах обращения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972">
        <w:rPr>
          <w:rFonts w:ascii="Times New Roman" w:hAnsi="Times New Roman" w:cs="Times New Roman"/>
          <w:sz w:val="28"/>
          <w:szCs w:val="28"/>
        </w:rPr>
        <w:t>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Невыполнение муниципальным служащим</w:t>
      </w:r>
      <w:r w:rsidR="00903395">
        <w:rPr>
          <w:rFonts w:ascii="Times New Roman" w:hAnsi="Times New Roman" w:cs="Times New Roman"/>
          <w:sz w:val="28"/>
          <w:szCs w:val="28"/>
        </w:rPr>
        <w:t xml:space="preserve"> </w:t>
      </w:r>
      <w:r w:rsidRPr="00990972">
        <w:rPr>
          <w:rFonts w:ascii="Times New Roman" w:hAnsi="Times New Roman" w:cs="Times New Roman"/>
          <w:sz w:val="28"/>
          <w:szCs w:val="28"/>
        </w:rPr>
        <w:t>обязанности, предусмотренной пунктом 2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Муниципальный служащий, которому стало известно о факте обращения к иным муниципальным служащим в связи с исполнением ими своих служебных обязанностей каких-либо лиц в целях склонения муниципальных служащих к совершению коррупционных правонарушений, уведомляет об этом представителя нанимателя (работодателя) аналогично порядку, предусмотренному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972">
        <w:rPr>
          <w:rFonts w:ascii="Times New Roman" w:hAnsi="Times New Roman" w:cs="Times New Roman"/>
          <w:sz w:val="28"/>
          <w:szCs w:val="28"/>
        </w:rPr>
        <w:t>5–7 Порядка.</w:t>
      </w:r>
    </w:p>
    <w:p w:rsidR="00990972" w:rsidRPr="00990972" w:rsidRDefault="00990972" w:rsidP="009909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972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972">
        <w:rPr>
          <w:rFonts w:ascii="Times New Roman" w:hAnsi="Times New Roman" w:cs="Times New Roman"/>
          <w:sz w:val="28"/>
          <w:szCs w:val="28"/>
        </w:rPr>
        <w:t>Лица, ответственные за учет уведомлений, несут ответственность за ненадлежащее исполнение возложенных на них обязанностей в соответствии с Трудовым кодексом Российской Федерации.</w:t>
      </w:r>
    </w:p>
    <w:p w:rsidR="00990972" w:rsidRPr="00990972" w:rsidRDefault="00990972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90972" w:rsidRPr="00990972" w:rsidSect="009909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4C" w:rsidRDefault="0049264C" w:rsidP="00156892">
      <w:r>
        <w:separator/>
      </w:r>
    </w:p>
  </w:endnote>
  <w:endnote w:type="continuationSeparator" w:id="0">
    <w:p w:rsidR="0049264C" w:rsidRDefault="0049264C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4C" w:rsidRDefault="0049264C" w:rsidP="00156892">
      <w:r>
        <w:separator/>
      </w:r>
    </w:p>
  </w:footnote>
  <w:footnote w:type="continuationSeparator" w:id="0">
    <w:p w:rsidR="0049264C" w:rsidRDefault="0049264C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15784"/>
      <w:docPartObj>
        <w:docPartGallery w:val="Page Numbers (Top of Page)"/>
        <w:docPartUnique/>
      </w:docPartObj>
    </w:sdtPr>
    <w:sdtEndPr/>
    <w:sdtContent>
      <w:p w:rsidR="00CE46FF" w:rsidRDefault="00CE46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231">
          <w:rPr>
            <w:noProof/>
          </w:rPr>
          <w:t>3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0334B"/>
    <w:rsid w:val="00030F2B"/>
    <w:rsid w:val="000352DC"/>
    <w:rsid w:val="00035307"/>
    <w:rsid w:val="000420BD"/>
    <w:rsid w:val="000457A4"/>
    <w:rsid w:val="00045CD1"/>
    <w:rsid w:val="0006513C"/>
    <w:rsid w:val="0006642B"/>
    <w:rsid w:val="00091140"/>
    <w:rsid w:val="00096E6C"/>
    <w:rsid w:val="000A25E4"/>
    <w:rsid w:val="000B0DF2"/>
    <w:rsid w:val="000B1CF3"/>
    <w:rsid w:val="000D1186"/>
    <w:rsid w:val="000D32A1"/>
    <w:rsid w:val="000D73EC"/>
    <w:rsid w:val="000D7929"/>
    <w:rsid w:val="000E337A"/>
    <w:rsid w:val="001001F7"/>
    <w:rsid w:val="00136FFC"/>
    <w:rsid w:val="0015404E"/>
    <w:rsid w:val="00156892"/>
    <w:rsid w:val="001643E9"/>
    <w:rsid w:val="0016488C"/>
    <w:rsid w:val="001648C8"/>
    <w:rsid w:val="0018263E"/>
    <w:rsid w:val="001A6815"/>
    <w:rsid w:val="001C3414"/>
    <w:rsid w:val="001C44AA"/>
    <w:rsid w:val="001E339D"/>
    <w:rsid w:val="001E5B50"/>
    <w:rsid w:val="002017ED"/>
    <w:rsid w:val="002337D3"/>
    <w:rsid w:val="002427D4"/>
    <w:rsid w:val="00262A31"/>
    <w:rsid w:val="00284C4E"/>
    <w:rsid w:val="002A5847"/>
    <w:rsid w:val="002C002C"/>
    <w:rsid w:val="002C3E2E"/>
    <w:rsid w:val="002D20B2"/>
    <w:rsid w:val="002D2A8C"/>
    <w:rsid w:val="002E061A"/>
    <w:rsid w:val="002F1452"/>
    <w:rsid w:val="002F2784"/>
    <w:rsid w:val="003045D8"/>
    <w:rsid w:val="003131D2"/>
    <w:rsid w:val="00317424"/>
    <w:rsid w:val="00321293"/>
    <w:rsid w:val="00321FCF"/>
    <w:rsid w:val="00326E59"/>
    <w:rsid w:val="00327829"/>
    <w:rsid w:val="003459C1"/>
    <w:rsid w:val="00360DAE"/>
    <w:rsid w:val="00380829"/>
    <w:rsid w:val="00381DEC"/>
    <w:rsid w:val="00395717"/>
    <w:rsid w:val="003B020F"/>
    <w:rsid w:val="003B112E"/>
    <w:rsid w:val="003B564A"/>
    <w:rsid w:val="003B5BF0"/>
    <w:rsid w:val="003C54D6"/>
    <w:rsid w:val="003F48A3"/>
    <w:rsid w:val="003F64CB"/>
    <w:rsid w:val="00402483"/>
    <w:rsid w:val="0041076C"/>
    <w:rsid w:val="00434BC7"/>
    <w:rsid w:val="004372BB"/>
    <w:rsid w:val="004570F6"/>
    <w:rsid w:val="004636C8"/>
    <w:rsid w:val="004645BF"/>
    <w:rsid w:val="00476FE5"/>
    <w:rsid w:val="004841A5"/>
    <w:rsid w:val="0049264C"/>
    <w:rsid w:val="004A152F"/>
    <w:rsid w:val="004A33AA"/>
    <w:rsid w:val="004B17B6"/>
    <w:rsid w:val="004B6B85"/>
    <w:rsid w:val="004D0386"/>
    <w:rsid w:val="004F6EC1"/>
    <w:rsid w:val="00503A21"/>
    <w:rsid w:val="00506B0E"/>
    <w:rsid w:val="00506D5C"/>
    <w:rsid w:val="00521BCD"/>
    <w:rsid w:val="00526873"/>
    <w:rsid w:val="0053702C"/>
    <w:rsid w:val="005526C3"/>
    <w:rsid w:val="0056636D"/>
    <w:rsid w:val="00566936"/>
    <w:rsid w:val="00576C47"/>
    <w:rsid w:val="00583B98"/>
    <w:rsid w:val="0059315B"/>
    <w:rsid w:val="0059523D"/>
    <w:rsid w:val="005A3E0B"/>
    <w:rsid w:val="005A6A32"/>
    <w:rsid w:val="005B28B1"/>
    <w:rsid w:val="005B7270"/>
    <w:rsid w:val="005D2F9E"/>
    <w:rsid w:val="005F1998"/>
    <w:rsid w:val="00655EF8"/>
    <w:rsid w:val="00661D26"/>
    <w:rsid w:val="00673977"/>
    <w:rsid w:val="00685120"/>
    <w:rsid w:val="00693DB8"/>
    <w:rsid w:val="006B6E2F"/>
    <w:rsid w:val="006C377F"/>
    <w:rsid w:val="006E4103"/>
    <w:rsid w:val="006E5309"/>
    <w:rsid w:val="006F18C3"/>
    <w:rsid w:val="00706773"/>
    <w:rsid w:val="007131F9"/>
    <w:rsid w:val="00715E04"/>
    <w:rsid w:val="00723655"/>
    <w:rsid w:val="00736FA3"/>
    <w:rsid w:val="00762E63"/>
    <w:rsid w:val="00765DC7"/>
    <w:rsid w:val="007931A6"/>
    <w:rsid w:val="00795DD3"/>
    <w:rsid w:val="0079642F"/>
    <w:rsid w:val="007969FE"/>
    <w:rsid w:val="007A0ACA"/>
    <w:rsid w:val="007B7F47"/>
    <w:rsid w:val="007C0438"/>
    <w:rsid w:val="007D4F63"/>
    <w:rsid w:val="007E6E05"/>
    <w:rsid w:val="007F5117"/>
    <w:rsid w:val="00801C98"/>
    <w:rsid w:val="00802E6D"/>
    <w:rsid w:val="00814DFD"/>
    <w:rsid w:val="008237D3"/>
    <w:rsid w:val="008270CE"/>
    <w:rsid w:val="008360A6"/>
    <w:rsid w:val="008422C2"/>
    <w:rsid w:val="0084684B"/>
    <w:rsid w:val="00860DCF"/>
    <w:rsid w:val="0087548A"/>
    <w:rsid w:val="008863F2"/>
    <w:rsid w:val="00891615"/>
    <w:rsid w:val="008B763C"/>
    <w:rsid w:val="008C677E"/>
    <w:rsid w:val="008D64A7"/>
    <w:rsid w:val="008F25F8"/>
    <w:rsid w:val="00903395"/>
    <w:rsid w:val="00922874"/>
    <w:rsid w:val="00934621"/>
    <w:rsid w:val="00946DD1"/>
    <w:rsid w:val="00953A19"/>
    <w:rsid w:val="00955AC6"/>
    <w:rsid w:val="00990972"/>
    <w:rsid w:val="009A6D3A"/>
    <w:rsid w:val="009B5908"/>
    <w:rsid w:val="009C36CA"/>
    <w:rsid w:val="009C391A"/>
    <w:rsid w:val="009C798D"/>
    <w:rsid w:val="009D2919"/>
    <w:rsid w:val="009E04CA"/>
    <w:rsid w:val="009E0C50"/>
    <w:rsid w:val="00A02F5A"/>
    <w:rsid w:val="00A074EF"/>
    <w:rsid w:val="00A32F63"/>
    <w:rsid w:val="00A376C4"/>
    <w:rsid w:val="00A416CD"/>
    <w:rsid w:val="00A43B79"/>
    <w:rsid w:val="00A5729F"/>
    <w:rsid w:val="00A6424B"/>
    <w:rsid w:val="00A910D3"/>
    <w:rsid w:val="00A913BF"/>
    <w:rsid w:val="00AA49D7"/>
    <w:rsid w:val="00AA4F2B"/>
    <w:rsid w:val="00AB641B"/>
    <w:rsid w:val="00AC22E1"/>
    <w:rsid w:val="00AC2976"/>
    <w:rsid w:val="00AC7D60"/>
    <w:rsid w:val="00AD0934"/>
    <w:rsid w:val="00AD36DA"/>
    <w:rsid w:val="00AF3DF3"/>
    <w:rsid w:val="00AF6A79"/>
    <w:rsid w:val="00B33B05"/>
    <w:rsid w:val="00B611C3"/>
    <w:rsid w:val="00B7167A"/>
    <w:rsid w:val="00B77FE7"/>
    <w:rsid w:val="00B81D6D"/>
    <w:rsid w:val="00B847B8"/>
    <w:rsid w:val="00B86E29"/>
    <w:rsid w:val="00B94C38"/>
    <w:rsid w:val="00BA10C3"/>
    <w:rsid w:val="00BA30EA"/>
    <w:rsid w:val="00BB4A8A"/>
    <w:rsid w:val="00BC5E17"/>
    <w:rsid w:val="00BC6BE9"/>
    <w:rsid w:val="00BC7006"/>
    <w:rsid w:val="00BE3E11"/>
    <w:rsid w:val="00BE5BDA"/>
    <w:rsid w:val="00C0416A"/>
    <w:rsid w:val="00C0418C"/>
    <w:rsid w:val="00C06B54"/>
    <w:rsid w:val="00C102DC"/>
    <w:rsid w:val="00C172F4"/>
    <w:rsid w:val="00C178DE"/>
    <w:rsid w:val="00C260D2"/>
    <w:rsid w:val="00C2641B"/>
    <w:rsid w:val="00C45E36"/>
    <w:rsid w:val="00C54E23"/>
    <w:rsid w:val="00C604C1"/>
    <w:rsid w:val="00CB0F09"/>
    <w:rsid w:val="00CB1AF8"/>
    <w:rsid w:val="00CC2B37"/>
    <w:rsid w:val="00CC2FE3"/>
    <w:rsid w:val="00CC3B1B"/>
    <w:rsid w:val="00CE46FF"/>
    <w:rsid w:val="00CE49B3"/>
    <w:rsid w:val="00D13BB0"/>
    <w:rsid w:val="00D16801"/>
    <w:rsid w:val="00D20E93"/>
    <w:rsid w:val="00D23C6F"/>
    <w:rsid w:val="00D41641"/>
    <w:rsid w:val="00D4186F"/>
    <w:rsid w:val="00D425E1"/>
    <w:rsid w:val="00D541F7"/>
    <w:rsid w:val="00D72735"/>
    <w:rsid w:val="00D72BB1"/>
    <w:rsid w:val="00D76001"/>
    <w:rsid w:val="00D81B5D"/>
    <w:rsid w:val="00D84F9A"/>
    <w:rsid w:val="00DA5C4E"/>
    <w:rsid w:val="00DB66A4"/>
    <w:rsid w:val="00DC7821"/>
    <w:rsid w:val="00DD09FE"/>
    <w:rsid w:val="00DD10BA"/>
    <w:rsid w:val="00DD6453"/>
    <w:rsid w:val="00DE6995"/>
    <w:rsid w:val="00DF1917"/>
    <w:rsid w:val="00DF687C"/>
    <w:rsid w:val="00DF7E5B"/>
    <w:rsid w:val="00E00846"/>
    <w:rsid w:val="00E0349C"/>
    <w:rsid w:val="00E105C2"/>
    <w:rsid w:val="00E27A68"/>
    <w:rsid w:val="00E72D0E"/>
    <w:rsid w:val="00E80D8F"/>
    <w:rsid w:val="00E81261"/>
    <w:rsid w:val="00E81BD0"/>
    <w:rsid w:val="00E91982"/>
    <w:rsid w:val="00EB35FE"/>
    <w:rsid w:val="00EC0007"/>
    <w:rsid w:val="00EE3317"/>
    <w:rsid w:val="00F12761"/>
    <w:rsid w:val="00F15377"/>
    <w:rsid w:val="00F33379"/>
    <w:rsid w:val="00F35F16"/>
    <w:rsid w:val="00F40A07"/>
    <w:rsid w:val="00F41465"/>
    <w:rsid w:val="00F57488"/>
    <w:rsid w:val="00F64231"/>
    <w:rsid w:val="00F73E35"/>
    <w:rsid w:val="00F76DA2"/>
    <w:rsid w:val="00F82C41"/>
    <w:rsid w:val="00F925D1"/>
    <w:rsid w:val="00F95878"/>
    <w:rsid w:val="00F979CA"/>
    <w:rsid w:val="00FA27D1"/>
    <w:rsid w:val="00FA27EC"/>
    <w:rsid w:val="00FB2E8A"/>
    <w:rsid w:val="00FB433F"/>
    <w:rsid w:val="00FC31BF"/>
    <w:rsid w:val="00FD207B"/>
    <w:rsid w:val="00FD6E1F"/>
    <w:rsid w:val="00FE2092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93597-135D-4BFF-AB63-F260BAB4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C845-A574-4291-A0E6-912A552C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Евгения Константиновна  Борисова</cp:lastModifiedBy>
  <cp:revision>118</cp:revision>
  <cp:lastPrinted>2021-02-11T06:06:00Z</cp:lastPrinted>
  <dcterms:created xsi:type="dcterms:W3CDTF">2018-09-19T08:54:00Z</dcterms:created>
  <dcterms:modified xsi:type="dcterms:W3CDTF">2021-03-15T04:17:00Z</dcterms:modified>
</cp:coreProperties>
</file>