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38" w:rsidRDefault="0061377B" w:rsidP="00562CB1">
      <w:pPr>
        <w:ind w:left="5103" w:firstLine="5"/>
        <w:rPr>
          <w:rFonts w:ascii="Times New Roman" w:hAnsi="Times New Roman" w:cs="Times New Roman"/>
          <w:sz w:val="28"/>
          <w:szCs w:val="28"/>
          <w:lang w:val="ru-RU"/>
        </w:rPr>
      </w:pPr>
      <w:r w:rsidRPr="002E6642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562CB1" w:rsidRDefault="0061377B" w:rsidP="00562CB1">
      <w:pPr>
        <w:ind w:left="5103" w:firstLine="5"/>
        <w:rPr>
          <w:rFonts w:ascii="Times New Roman" w:hAnsi="Times New Roman" w:cs="Times New Roman"/>
          <w:sz w:val="28"/>
          <w:szCs w:val="28"/>
          <w:lang w:val="ru-RU"/>
        </w:rPr>
      </w:pPr>
      <w:r w:rsidRPr="002E664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97A32">
        <w:rPr>
          <w:rFonts w:ascii="Times New Roman" w:hAnsi="Times New Roman" w:cs="Times New Roman"/>
          <w:sz w:val="28"/>
          <w:szCs w:val="28"/>
          <w:lang w:val="ru-RU"/>
        </w:rPr>
        <w:t>постановлению</w:t>
      </w:r>
    </w:p>
    <w:p w:rsidR="0061377B" w:rsidRPr="002E6642" w:rsidRDefault="00042038" w:rsidP="00562CB1">
      <w:pPr>
        <w:ind w:left="5103" w:firstLine="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</w:p>
    <w:p w:rsidR="0061377B" w:rsidRPr="002E6642" w:rsidRDefault="008C1A43" w:rsidP="0061377B">
      <w:pPr>
        <w:ind w:left="4395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16.08.</w:t>
      </w:r>
      <w:r w:rsidR="0061377B" w:rsidRPr="002E6642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E416C4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613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77B" w:rsidRPr="002E6642">
        <w:rPr>
          <w:rFonts w:ascii="Times New Roman" w:hAnsi="Times New Roman" w:cs="Times New Roman"/>
          <w:sz w:val="28"/>
          <w:szCs w:val="28"/>
          <w:lang w:val="ru-RU"/>
        </w:rPr>
        <w:t>г. №</w:t>
      </w:r>
      <w:r>
        <w:rPr>
          <w:rFonts w:ascii="Times New Roman" w:hAnsi="Times New Roman" w:cs="Times New Roman"/>
          <w:sz w:val="28"/>
          <w:szCs w:val="28"/>
          <w:lang w:val="ru-RU"/>
        </w:rPr>
        <w:t>706</w:t>
      </w:r>
    </w:p>
    <w:p w:rsidR="0061377B" w:rsidRPr="002E6642" w:rsidRDefault="0061377B" w:rsidP="0061377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2CB1" w:rsidRDefault="00562CB1" w:rsidP="006137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2CB1" w:rsidRDefault="00562CB1" w:rsidP="006137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2CB1" w:rsidRDefault="00562CB1" w:rsidP="006137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377B" w:rsidRPr="004975E7" w:rsidRDefault="004977AE" w:rsidP="004977A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975E7"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:rsidR="0061377B" w:rsidRPr="00651377" w:rsidRDefault="0061377B" w:rsidP="006137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исполнения администрацией</w:t>
      </w:r>
      <w:r w:rsidR="00A460CB">
        <w:rPr>
          <w:rFonts w:ascii="Times New Roman" w:hAnsi="Times New Roman" w:cs="Times New Roman"/>
          <w:sz w:val="28"/>
          <w:szCs w:val="28"/>
          <w:lang w:val="ru-RU"/>
        </w:rPr>
        <w:t xml:space="preserve"> Ленинского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A460CB">
        <w:rPr>
          <w:rFonts w:ascii="Times New Roman" w:hAnsi="Times New Roman" w:cs="Times New Roman"/>
          <w:sz w:val="28"/>
          <w:szCs w:val="28"/>
          <w:lang w:val="ru-RU"/>
        </w:rPr>
        <w:t xml:space="preserve"> города Барнаула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процесса «</w:t>
      </w:r>
      <w:r w:rsidR="004977AE" w:rsidRPr="00651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Планирование и проведение внутреннего финансового аудита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1377B" w:rsidRPr="00651377" w:rsidRDefault="0061377B" w:rsidP="00F65E1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377B" w:rsidRPr="00651377" w:rsidRDefault="0061377B" w:rsidP="00F65E1D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09E2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:rsidR="0061377B" w:rsidRPr="00651377" w:rsidRDefault="0061377B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7AE" w:rsidRPr="00651377" w:rsidRDefault="0061377B" w:rsidP="00146942">
      <w:pPr>
        <w:pStyle w:val="ac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</w:rPr>
        <w:t> 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определяет порядок организации и осуществления администрацией </w:t>
      </w:r>
      <w:r w:rsidR="00EA633E">
        <w:rPr>
          <w:rFonts w:ascii="Times New Roman" w:hAnsi="Times New Roman" w:cs="Times New Roman"/>
          <w:sz w:val="28"/>
          <w:szCs w:val="28"/>
          <w:lang w:val="ru-RU"/>
        </w:rPr>
        <w:t xml:space="preserve">Ленинского </w:t>
      </w:r>
      <w:r w:rsidR="00B97E5C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EA633E">
        <w:rPr>
          <w:rFonts w:ascii="Times New Roman" w:hAnsi="Times New Roman" w:cs="Times New Roman"/>
          <w:sz w:val="28"/>
          <w:szCs w:val="28"/>
          <w:lang w:val="ru-RU"/>
        </w:rPr>
        <w:t xml:space="preserve"> города Барнаула (далее по тексту-администрация)</w:t>
      </w:r>
      <w:r w:rsidR="00B97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>полномочий по внутреннему финансовому аудиту (далее по тексту</w:t>
      </w:r>
      <w:r w:rsidR="00EA63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Порядок).</w:t>
      </w:r>
    </w:p>
    <w:p w:rsidR="004977AE" w:rsidRPr="00651377" w:rsidRDefault="004977AE" w:rsidP="00146942">
      <w:pPr>
        <w:pStyle w:val="ac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Организация и 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</w:t>
      </w:r>
      <w:r w:rsidR="00EA63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стандарт внутреннего финансового аудита), а также настоящим Порядком.</w:t>
      </w:r>
    </w:p>
    <w:p w:rsidR="004977AE" w:rsidRPr="00651377" w:rsidRDefault="004977AE" w:rsidP="00146942">
      <w:pPr>
        <w:pStyle w:val="ac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Внутренний финансовый аудит является деятельностью по формированию и предоставлению главе </w:t>
      </w:r>
      <w:r w:rsidR="00EA633E">
        <w:rPr>
          <w:rFonts w:ascii="Times New Roman" w:eastAsiaTheme="minorHAnsi" w:hAnsi="Times New Roman" w:cs="Times New Roman"/>
          <w:sz w:val="28"/>
          <w:szCs w:val="28"/>
          <w:lang w:val="ru-RU"/>
        </w:rPr>
        <w:t>администрации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:</w:t>
      </w:r>
    </w:p>
    <w:p w:rsidR="004977AE" w:rsidRPr="00651377" w:rsidRDefault="004977AE" w:rsidP="00146942">
      <w:pPr>
        <w:pStyle w:val="ac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информации о результатах оценки исполнения бюджетных полномочий, в том числе заключения о достоверности бюджетной отчетности;</w:t>
      </w:r>
    </w:p>
    <w:p w:rsidR="004977AE" w:rsidRPr="00651377" w:rsidRDefault="004977AE" w:rsidP="00146942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4977AE" w:rsidRPr="00651377" w:rsidRDefault="004977AE" w:rsidP="00146942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заключения о результатах исполнения решений, направленных на повышение качества финансового менеджмента.</w:t>
      </w:r>
    </w:p>
    <w:p w:rsidR="004977AE" w:rsidRPr="00651377" w:rsidRDefault="004977AE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1.4.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Внутренний финансовый аудит осуществляется в целях:</w:t>
      </w:r>
    </w:p>
    <w:p w:rsidR="004977AE" w:rsidRPr="00651377" w:rsidRDefault="004977AE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1.4.1.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4977AE" w:rsidRPr="00651377" w:rsidRDefault="004977AE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1.4.2.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нормативно-правовыми актами администрации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, принятым</w:t>
      </w:r>
      <w:r w:rsidR="00B97E5C">
        <w:rPr>
          <w:rFonts w:ascii="Times New Roman" w:eastAsiaTheme="minorHAnsi" w:hAnsi="Times New Roman" w:cs="Times New Roman"/>
          <w:sz w:val="28"/>
          <w:szCs w:val="28"/>
          <w:lang w:val="ru-RU"/>
        </w:rPr>
        <w:t>и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соответствии с </w:t>
      </w:r>
      <w:hyperlink r:id="rId7" w:history="1">
        <w:r w:rsidRPr="00651377">
          <w:rPr>
            <w:rFonts w:ascii="Times New Roman" w:eastAsiaTheme="minorHAnsi" w:hAnsi="Times New Roman" w:cs="Times New Roman"/>
            <w:sz w:val="28"/>
            <w:szCs w:val="28"/>
            <w:lang w:val="ru-RU"/>
          </w:rPr>
          <w:t>пунктом 5 статьи 264.1</w:t>
        </w:r>
      </w:hyperlink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настоящего Кодекса;</w:t>
      </w:r>
    </w:p>
    <w:p w:rsidR="004977AE" w:rsidRPr="00651377" w:rsidRDefault="004977AE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1377">
        <w:rPr>
          <w:rFonts w:ascii="Times New Roman" w:eastAsiaTheme="minorHAnsi" w:hAnsi="Times New Roman" w:cs="Times New Roman"/>
          <w:sz w:val="28"/>
          <w:szCs w:val="28"/>
        </w:rPr>
        <w:lastRenderedPageBreak/>
        <w:t>1.4.3.</w:t>
      </w:r>
      <w:r w:rsidRPr="00651377">
        <w:rPr>
          <w:rFonts w:ascii="Times New Roman" w:eastAsiaTheme="minorHAnsi" w:hAnsi="Times New Roman" w:cs="Times New Roman"/>
          <w:sz w:val="28"/>
          <w:szCs w:val="28"/>
        </w:rPr>
        <w:tab/>
      </w:r>
      <w:proofErr w:type="spellStart"/>
      <w:proofErr w:type="gramStart"/>
      <w:r w:rsidRPr="00651377">
        <w:rPr>
          <w:rFonts w:ascii="Times New Roman" w:eastAsiaTheme="minorHAnsi" w:hAnsi="Times New Roman" w:cs="Times New Roman"/>
          <w:sz w:val="28"/>
          <w:szCs w:val="28"/>
        </w:rPr>
        <w:t>повышения</w:t>
      </w:r>
      <w:proofErr w:type="spellEnd"/>
      <w:proofErr w:type="gram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качества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финансового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менеджмента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977AE" w:rsidRPr="00651377" w:rsidRDefault="004977AE" w:rsidP="00146942">
      <w:pPr>
        <w:pStyle w:val="ac"/>
        <w:numPr>
          <w:ilvl w:val="1"/>
          <w:numId w:val="3"/>
        </w:numPr>
        <w:tabs>
          <w:tab w:val="left" w:pos="42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В целях организации осуществления внутреннего финансового аудита руководитель главного администратора бюджетных средств обеспечивает выполнение следующих действий:</w:t>
      </w:r>
    </w:p>
    <w:p w:rsidR="004977AE" w:rsidRPr="00651377" w:rsidRDefault="004977AE" w:rsidP="00146942">
      <w:pPr>
        <w:pStyle w:val="ac"/>
        <w:numPr>
          <w:ilvl w:val="2"/>
          <w:numId w:val="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проводит корректировку организационной структуры главного администратора бюджетных средств в целях формирования Субъекта внутреннего финансового аудита в соответствии с принципами, указанными в пункте 1.10. настоящего Порядка;</w:t>
      </w:r>
    </w:p>
    <w:p w:rsidR="004977AE" w:rsidRPr="00651377" w:rsidRDefault="004977AE" w:rsidP="00146942">
      <w:pPr>
        <w:pStyle w:val="ac"/>
        <w:numPr>
          <w:ilvl w:val="2"/>
          <w:numId w:val="3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закрепляет полномочия и ответственность по организации и осуществлению внутреннего финансового аудита правовым актом главного администратора бюджетных средств, утверждает должностную инструкцию сотрудника, осуществляющего внутренний финансовый аудит.</w:t>
      </w:r>
    </w:p>
    <w:p w:rsidR="004977AE" w:rsidRPr="00651377" w:rsidRDefault="004977AE" w:rsidP="00146942">
      <w:pPr>
        <w:pStyle w:val="ac"/>
        <w:numPr>
          <w:ilvl w:val="1"/>
          <w:numId w:val="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Субъектом внутреннего финансового аудита администрации является</w:t>
      </w:r>
      <w:r w:rsidR="009A1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уполномоченное должностное лицо администрации, наделенное полномочиями по осуществлению внутреннего финансового аудита (далее по тексту – Субъект внутреннего финансового аудита).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4977AE" w:rsidRPr="00651377" w:rsidRDefault="004977AE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Субъект внутреннего финансового аудита подчиняется непосредственно и исключительно главе </w:t>
      </w:r>
      <w:r w:rsidR="00B97E5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77AE" w:rsidRPr="00651377" w:rsidRDefault="004977AE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Объектом внутреннего финансового аудита является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бюджетная процедура и (или) составляющие эту процедуру операции (действия) по выполнению бюджетной процедуры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(далее по тексту - объект аудита)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977AE" w:rsidRPr="00651377" w:rsidRDefault="004977AE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Субъектом бюджетных процедур является руководитель (заместители руководителя), должностные лица (работники)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главного администратора бюджетных средств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которые организуют (обеспечивают выполнение), выполняют бюджетные процедуры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–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Субъект бюджетных процедур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977AE" w:rsidRPr="00651377" w:rsidRDefault="00B97E5C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4977AE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Деятельность Субъекта внутреннего финансового аудита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4977AE" w:rsidRPr="00651377" w:rsidRDefault="00B97E5C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</w:t>
      </w:r>
      <w:r w:rsidR="004977AE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Субъектом внутреннего финансового аудита 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>при организации и осуществлении внутреннего финансового аудита.</w:t>
      </w:r>
    </w:p>
    <w:p w:rsidR="004977AE" w:rsidRPr="00651377" w:rsidRDefault="00B97E5C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>В настоящем Порядке применяются понятия, термины и значения, установленные Бюджетным кодексом Российской Федерации и определенные федеральным стандартом.</w:t>
      </w:r>
    </w:p>
    <w:p w:rsidR="004977AE" w:rsidRPr="00651377" w:rsidRDefault="00B97E5C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>Внутренний финансовый аудит осуществляется посредством проведения плановых и внеплановых аудиторских мероприятий. Плановые аудиторские мероприятия осуществляются в соответствии с Планом проведения аудиторских мероприятий на очередной финансовый год (далее по тексту - План).</w:t>
      </w:r>
    </w:p>
    <w:p w:rsidR="004977AE" w:rsidRDefault="00B97E5C" w:rsidP="00146942">
      <w:pPr>
        <w:pStyle w:val="ac"/>
        <w:numPr>
          <w:ilvl w:val="1"/>
          <w:numId w:val="3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4977AE" w:rsidRPr="00651377">
        <w:rPr>
          <w:rFonts w:ascii="Times New Roman" w:hAnsi="Times New Roman" w:cs="Times New Roman"/>
          <w:sz w:val="28"/>
          <w:szCs w:val="28"/>
          <w:lang w:val="ru-RU"/>
        </w:rPr>
        <w:t>Аудиторские мероприятия проводятся по месту нахождения Субъекта внутреннего финансового аудита на основании представленных по его запросу информации и материалов.</w:t>
      </w:r>
    </w:p>
    <w:p w:rsidR="00146942" w:rsidRPr="00F65E1D" w:rsidRDefault="00146942" w:rsidP="00146942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852" w:rsidRPr="00F65E1D" w:rsidRDefault="00056852" w:rsidP="00F65E1D">
      <w:pPr>
        <w:pStyle w:val="ac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65E1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Права и обязанности должностных лиц (работников) </w:t>
      </w:r>
      <w:r w:rsidRPr="00F65E1D">
        <w:rPr>
          <w:rFonts w:ascii="Times New Roman" w:eastAsiaTheme="minorHAnsi" w:hAnsi="Times New Roman" w:cs="Times New Roman"/>
          <w:sz w:val="28"/>
          <w:szCs w:val="28"/>
          <w:lang w:val="ru-RU"/>
        </w:rPr>
        <w:t>при осуществлении внутреннего финансового аудита</w:t>
      </w:r>
    </w:p>
    <w:p w:rsidR="00651377" w:rsidRPr="00651377" w:rsidRDefault="00651377" w:rsidP="00146942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</w:p>
    <w:p w:rsidR="00056852" w:rsidRPr="00651377" w:rsidRDefault="00056852" w:rsidP="00146942">
      <w:pPr>
        <w:pStyle w:val="ac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51377">
        <w:rPr>
          <w:rFonts w:ascii="Times New Roman" w:hAnsi="Times New Roman" w:cs="Times New Roman"/>
          <w:sz w:val="28"/>
          <w:szCs w:val="28"/>
          <w:lang w:val="ru-RU"/>
        </w:rPr>
        <w:t>Должностным лицом администрации</w:t>
      </w:r>
      <w:proofErr w:type="gramEnd"/>
      <w:r w:rsidR="009A1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осуществляющим внутренний финансовый аудит, является лицо, назначенное распоряжением главы </w:t>
      </w:r>
      <w:r w:rsidR="00B97E5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852" w:rsidRPr="00651377" w:rsidRDefault="00056852" w:rsidP="00146942">
      <w:pPr>
        <w:pStyle w:val="ac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Субъект внутреннего финансового аудита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соответствии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с федеральным стандартом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при осуществлении внутреннего финансового аудита имеет право: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>подписывать и направлять запросы Субъектам бюджетных процедур о представлении документов и фактических данных, информации, необходим</w:t>
      </w:r>
      <w:r w:rsidR="00B97E5C">
        <w:rPr>
          <w:sz w:val="28"/>
          <w:szCs w:val="28"/>
        </w:rPr>
        <w:t>ой</w:t>
      </w:r>
      <w:r w:rsidRPr="00651377">
        <w:rPr>
          <w:sz w:val="28"/>
          <w:szCs w:val="28"/>
        </w:rPr>
        <w:t xml:space="preserve"> для осуществления внутреннего финансового аудита;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связанную с объектом аудита, в том числе объяснения в письменной и (или) устной форме;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получать доступ к прикладным программным средствам и информационным ресурсам, обеспечивающим исполнение бюджетных полномочий и (или) содержащим информацию об операциях (действиях) по выполнению бюджетной процедуры;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знакомиться с организационно - распорядительными и техническими документами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посещать помещения и территории, которые занимают Субъекты бюджетных процедур;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>обсуждать с Субъектами бюджетных процедур,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 xml:space="preserve">привлекать к проведению аудиторского мероприятия должностное </w:t>
      </w:r>
      <w:r w:rsidRPr="00651377">
        <w:rPr>
          <w:kern w:val="2"/>
          <w:sz w:val="28"/>
          <w:szCs w:val="28"/>
        </w:rPr>
        <w:lastRenderedPageBreak/>
        <w:t xml:space="preserve">лицо </w:t>
      </w:r>
      <w:r w:rsidRPr="00651377">
        <w:rPr>
          <w:rFonts w:eastAsiaTheme="minorHAnsi"/>
          <w:sz w:val="28"/>
          <w:szCs w:val="28"/>
        </w:rPr>
        <w:t>главного администратора бюджетных средств</w:t>
      </w:r>
      <w:r w:rsidRPr="00651377">
        <w:rPr>
          <w:kern w:val="2"/>
          <w:sz w:val="28"/>
          <w:szCs w:val="28"/>
        </w:rPr>
        <w:t xml:space="preserve"> и (или) эксперта, а также включать привлеченных лиц в состав аудиторской группы (при наличии) в соответствии с Приложением №2 к федеральному стандарту внутреннего финансового аудита, за исключением Субъектов бюджетных процедур (руководителя (заместителя руководителя), должностных лиц (работников) главного администратора  бюджетных средств, которые организуют (обеспечивают выполнение) выполняют бюджетные процедуры;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 xml:space="preserve">подготавливать и направлять </w:t>
      </w:r>
      <w:r w:rsidRPr="00651377">
        <w:rPr>
          <w:rFonts w:eastAsiaTheme="minorHAnsi"/>
          <w:sz w:val="28"/>
          <w:szCs w:val="28"/>
        </w:rPr>
        <w:t>руководителю главного администратора бюджетных средств</w:t>
      </w:r>
      <w:r w:rsidRPr="00651377">
        <w:rPr>
          <w:kern w:val="2"/>
          <w:sz w:val="28"/>
          <w:szCs w:val="28"/>
        </w:rPr>
        <w:t xml:space="preserve"> предложения о внесении изменений в План, а также предложения о проведении внеплановых аудиторских мероприятий;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подготавливать предложения по совершенствованию правовых актов и иных документов, устанавливающих требования к организации (обеспечению выполнения), выполнению бюджетной процедуры;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 xml:space="preserve">обсуждать с </w:t>
      </w:r>
      <w:r w:rsidRPr="00651377">
        <w:rPr>
          <w:rFonts w:eastAsiaTheme="minorHAnsi"/>
          <w:sz w:val="28"/>
          <w:szCs w:val="28"/>
        </w:rPr>
        <w:t>руководителем главного администратора бюджетных средств</w:t>
      </w:r>
      <w:r w:rsidRPr="00651377">
        <w:rPr>
          <w:kern w:val="2"/>
          <w:sz w:val="28"/>
          <w:szCs w:val="28"/>
        </w:rPr>
        <w:t xml:space="preserve"> вопросы, связанные с проведением аудиторского мероприятия;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руководствоваться применимыми при осуществлении внутреннего финансового аудита положениями профессионального стандарта «Внутренний аудитор»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нормативно-правовыми актами администрации района, обеспечивающими осуществление внутреннего финансового аудита;</w:t>
      </w:r>
    </w:p>
    <w:p w:rsidR="00056852" w:rsidRPr="00651377" w:rsidRDefault="00056852" w:rsidP="00146942">
      <w:pPr>
        <w:pStyle w:val="ConsPlusNormal"/>
        <w:numPr>
          <w:ilvl w:val="2"/>
          <w:numId w:val="1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 xml:space="preserve">вносить предложения на рассмотрение главе </w:t>
      </w:r>
      <w:r w:rsidR="00B97E5C">
        <w:rPr>
          <w:kern w:val="2"/>
          <w:sz w:val="28"/>
          <w:szCs w:val="28"/>
        </w:rPr>
        <w:t xml:space="preserve">администрации </w:t>
      </w:r>
      <w:r w:rsidR="001068F5">
        <w:rPr>
          <w:kern w:val="2"/>
          <w:sz w:val="28"/>
          <w:szCs w:val="28"/>
        </w:rPr>
        <w:t>района</w:t>
      </w:r>
      <w:r w:rsidRPr="00651377">
        <w:rPr>
          <w:kern w:val="2"/>
          <w:sz w:val="28"/>
          <w:szCs w:val="28"/>
        </w:rPr>
        <w:t>, входящи</w:t>
      </w:r>
      <w:r w:rsidR="00B97E5C">
        <w:rPr>
          <w:kern w:val="2"/>
          <w:sz w:val="28"/>
          <w:szCs w:val="28"/>
        </w:rPr>
        <w:t>е</w:t>
      </w:r>
      <w:r w:rsidRPr="00651377">
        <w:rPr>
          <w:kern w:val="2"/>
          <w:sz w:val="28"/>
          <w:szCs w:val="28"/>
        </w:rPr>
        <w:t xml:space="preserve"> в его компетенцию.</w:t>
      </w:r>
    </w:p>
    <w:p w:rsidR="00056852" w:rsidRPr="00651377" w:rsidRDefault="00056852" w:rsidP="00146942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51377">
        <w:rPr>
          <w:kern w:val="2"/>
          <w:sz w:val="28"/>
          <w:szCs w:val="28"/>
        </w:rPr>
        <w:t>Субъект внутреннего финансового аудита</w:t>
      </w:r>
      <w:r w:rsidRPr="00651377">
        <w:rPr>
          <w:rFonts w:eastAsiaTheme="minorHAnsi"/>
          <w:sz w:val="28"/>
          <w:szCs w:val="28"/>
        </w:rPr>
        <w:t xml:space="preserve"> обязан: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нормативно-правовые акты администрации</w:t>
      </w:r>
      <w:r w:rsidR="00163844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района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своевременно сообщать руководителю главного администратора бюджетных средств о нарушениях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представлять на утверждение руководителю главного администратора бюджетных средств План;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обеспечивать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выполнение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Плана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проводить анализ документов и фактических данных, информации, связанных с объектом аудита, в целях планирования и проведения аудиторского мероприятия;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применять основанный на результатах оценки бюджетных рисков (риск-ориентированный) подход при планировании и проведении аудиторских мероприятий;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по результатам проведенной оценки бюджетных рисков осуществлять планирование аудиторского мероприятия и формирование программы аудиторского мероприятия;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обеспечивать выполнение программы, при проведении аудиторского мероприятия, в соответствии с принципами внутреннего финансового аудита, осуществлять контроль полноты рабочей документации аудиторского мероприятия и достаточности аудиторских доказательств при формировании рабочей документации аудиторского мероприятия;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обеспечивать получение достаточных аудиторских доказательств;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обеспечивать подготовку заключения, подписывать заключения, осуществлять контроль полноты отражения результатов проведения аудиторского мероприятия, и представлять заключения руководителю главного администратора бюджетных средств;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направлять Субъектам бюджетных процедур, программу аудиторского мероприятия, а также проект заключения и (или) заключение;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рассматривать письменные возражения и предложения (при наличии) Субъектов бюджетных процедур, по результатам проведенного аудиторского мероприятия;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 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обеспечивать ведение реестра бюджетных рисков; 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подготавливать и представлять руководителю главного администратора бюджетных средств годовую отчетность о результатах деятельности Субъекта внутреннего финансового аудита за отчетный год;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организовывать выполнение задач в соответствии с настоящим Порядком и Планом;</w:t>
      </w:r>
    </w:p>
    <w:p w:rsidR="00056852" w:rsidRPr="00651377" w:rsidRDefault="00056852" w:rsidP="00146942">
      <w:pPr>
        <w:pStyle w:val="ac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рамках выполнения своих трудовых функций исполнять поручения главы </w:t>
      </w:r>
      <w:r w:rsidR="00B97E5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администрации </w:t>
      </w:r>
      <w:r w:rsidR="001068F5">
        <w:rPr>
          <w:rFonts w:ascii="Times New Roman" w:eastAsiaTheme="minorHAnsi" w:hAnsi="Times New Roman" w:cs="Times New Roman"/>
          <w:sz w:val="28"/>
          <w:szCs w:val="28"/>
          <w:lang w:val="ru-RU"/>
        </w:rPr>
        <w:t>района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056852" w:rsidRPr="00F65E1D" w:rsidRDefault="00056852" w:rsidP="00F65E1D">
      <w:pPr>
        <w:pStyle w:val="ac"/>
        <w:numPr>
          <w:ilvl w:val="1"/>
          <w:numId w:val="10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F65E1D">
        <w:rPr>
          <w:rFonts w:ascii="Times New Roman" w:eastAsiaTheme="minorHAnsi" w:hAnsi="Times New Roman" w:cs="Times New Roman"/>
          <w:sz w:val="28"/>
          <w:szCs w:val="28"/>
          <w:lang w:val="ru-RU"/>
        </w:rPr>
        <w:t>Субъект внутреннего финансового аудита</w:t>
      </w:r>
      <w:r w:rsidRPr="00F65E1D">
        <w:rPr>
          <w:rFonts w:ascii="Times New Roman" w:hAnsi="Times New Roman" w:cs="Times New Roman"/>
          <w:kern w:val="2"/>
          <w:sz w:val="28"/>
          <w:szCs w:val="28"/>
          <w:lang w:val="ru-RU"/>
        </w:rPr>
        <w:t>, помимо исполнения указанных в пункте 2.3</w:t>
      </w:r>
      <w:r w:rsidR="00F65E1D" w:rsidRPr="00F65E1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, настоящего Порядка обязанностей, обязан </w:t>
      </w:r>
      <w:r w:rsidRPr="00F65E1D">
        <w:rPr>
          <w:rFonts w:ascii="Times New Roman" w:hAnsi="Times New Roman" w:cs="Times New Roman"/>
          <w:sz w:val="28"/>
          <w:szCs w:val="28"/>
          <w:lang w:val="ru-RU"/>
        </w:rPr>
        <w:t>подготавливать материалы, необходимые для рассмотрения письменных возражений и предложений (при наличии), полученных от Субъектов бюджетных процедур, по результатам проведенного аудиторского мероприятия.</w:t>
      </w:r>
    </w:p>
    <w:p w:rsidR="00056852" w:rsidRPr="00651377" w:rsidRDefault="00056852" w:rsidP="00146942">
      <w:pPr>
        <w:pStyle w:val="ConsPlusNormal"/>
        <w:ind w:firstLine="709"/>
        <w:jc w:val="both"/>
        <w:rPr>
          <w:sz w:val="28"/>
          <w:szCs w:val="28"/>
        </w:rPr>
      </w:pPr>
    </w:p>
    <w:p w:rsidR="00056852" w:rsidRDefault="00056852" w:rsidP="00F65E1D">
      <w:pPr>
        <w:pStyle w:val="ConsPlusNormal"/>
        <w:numPr>
          <w:ilvl w:val="0"/>
          <w:numId w:val="10"/>
        </w:numPr>
        <w:tabs>
          <w:tab w:val="left" w:pos="284"/>
          <w:tab w:val="left" w:pos="1276"/>
        </w:tabs>
        <w:adjustRightInd w:val="0"/>
        <w:ind w:left="0" w:firstLine="0"/>
        <w:jc w:val="center"/>
        <w:rPr>
          <w:sz w:val="28"/>
          <w:szCs w:val="28"/>
        </w:rPr>
      </w:pPr>
      <w:r w:rsidRPr="00146942">
        <w:rPr>
          <w:rFonts w:eastAsiaTheme="minorHAnsi"/>
          <w:sz w:val="28"/>
          <w:szCs w:val="28"/>
        </w:rPr>
        <w:t>Планирование, с</w:t>
      </w:r>
      <w:r w:rsidRPr="00146942">
        <w:rPr>
          <w:sz w:val="28"/>
          <w:szCs w:val="28"/>
        </w:rPr>
        <w:t>оставление, утверждение и ведение</w:t>
      </w:r>
      <w:r w:rsidRPr="00146942">
        <w:rPr>
          <w:rFonts w:eastAsiaTheme="minorHAnsi"/>
          <w:sz w:val="28"/>
          <w:szCs w:val="28"/>
        </w:rPr>
        <w:t xml:space="preserve"> </w:t>
      </w:r>
      <w:r w:rsidRPr="00146942">
        <w:rPr>
          <w:sz w:val="28"/>
          <w:szCs w:val="28"/>
        </w:rPr>
        <w:t>годового Плана</w:t>
      </w:r>
    </w:p>
    <w:p w:rsidR="00146942" w:rsidRPr="00146942" w:rsidRDefault="00146942" w:rsidP="00146942">
      <w:pPr>
        <w:pStyle w:val="ConsPlusNormal"/>
        <w:tabs>
          <w:tab w:val="left" w:pos="1134"/>
          <w:tab w:val="left" w:pos="1276"/>
        </w:tabs>
        <w:adjustRightInd w:val="0"/>
        <w:ind w:firstLine="709"/>
        <w:rPr>
          <w:rFonts w:eastAsiaTheme="minorHAnsi"/>
          <w:sz w:val="28"/>
          <w:szCs w:val="28"/>
        </w:rPr>
      </w:pPr>
    </w:p>
    <w:p w:rsidR="00056852" w:rsidRPr="00651377" w:rsidRDefault="00056852" w:rsidP="00F65E1D">
      <w:pPr>
        <w:pStyle w:val="ConsPlusNormal"/>
        <w:tabs>
          <w:tab w:val="left" w:pos="567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51377">
        <w:rPr>
          <w:rFonts w:eastAsiaTheme="minorHAnsi"/>
          <w:sz w:val="28"/>
          <w:szCs w:val="28"/>
        </w:rPr>
        <w:t>3.1.</w:t>
      </w:r>
      <w:r w:rsidRPr="00651377">
        <w:rPr>
          <w:rFonts w:eastAsiaTheme="minorHAnsi"/>
          <w:sz w:val="28"/>
          <w:szCs w:val="28"/>
        </w:rPr>
        <w:tab/>
        <w:t>Планирование аудиторских мероприятий в целях составления Плана включает следующие этапы</w:t>
      </w:r>
      <w:r w:rsidR="00163844" w:rsidRPr="00651377">
        <w:rPr>
          <w:rFonts w:eastAsiaTheme="minorHAnsi"/>
          <w:sz w:val="28"/>
          <w:szCs w:val="28"/>
        </w:rPr>
        <w:t xml:space="preserve"> (Приложение 1)</w:t>
      </w:r>
      <w:r w:rsidRPr="00651377">
        <w:rPr>
          <w:rFonts w:eastAsiaTheme="minorHAnsi"/>
          <w:sz w:val="28"/>
          <w:szCs w:val="28"/>
        </w:rPr>
        <w:t>:</w:t>
      </w:r>
    </w:p>
    <w:p w:rsidR="00056852" w:rsidRPr="00651377" w:rsidRDefault="00056852" w:rsidP="00F65E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а) формирование данных для составления проекта Плана;</w:t>
      </w:r>
    </w:p>
    <w:p w:rsidR="00056852" w:rsidRPr="00651377" w:rsidRDefault="00056852" w:rsidP="00F65E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б) составление проекта Плана;</w:t>
      </w:r>
    </w:p>
    <w:p w:rsidR="00056852" w:rsidRPr="00651377" w:rsidRDefault="00056852" w:rsidP="00F65E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в) утверждение Плана.</w:t>
      </w:r>
    </w:p>
    <w:p w:rsidR="00056852" w:rsidRPr="00651377" w:rsidRDefault="00056852" w:rsidP="00F65E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3.2.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При формировании данных для составления проекта Плана Субъектом внутреннего финансового аудита проводится анализ данных для составления проекта плана аудиторских мероприятий, указанных в пункте 4 федерального стандарта внутреннего финансового аудита, 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По решению Субъекта внутреннего финансового аудита проект Плана может быть направлен Субъектам бюджетных процедур главного администратора бюджетных средств, в целях 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056852" w:rsidRPr="00651377" w:rsidRDefault="00056852" w:rsidP="00146942">
      <w:pPr>
        <w:pStyle w:val="ac"/>
        <w:numPr>
          <w:ilvl w:val="1"/>
          <w:numId w:val="15"/>
        </w:numPr>
        <w:tabs>
          <w:tab w:val="left" w:pos="426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При планировании внутреннего финансового аудита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Субъект внутреннего финансового аудита руководствуется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федеральным стандартом внутреннего финансового аудита и настоящим Порядком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056852" w:rsidRPr="00651377" w:rsidRDefault="00056852" w:rsidP="00146942">
      <w:pPr>
        <w:pStyle w:val="ac"/>
        <w:numPr>
          <w:ilvl w:val="1"/>
          <w:numId w:val="15"/>
        </w:numPr>
        <w:tabs>
          <w:tab w:val="left" w:pos="426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Субъект внутреннего финансового аудита осуществляет свою деятельность в соответствии с Планом на очередной финансовый год.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План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главного администратора бюджетных средств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нормативно-правовыми актами администрации</w:t>
      </w:r>
      <w:r w:rsidR="00163844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района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, принятым</w:t>
      </w:r>
      <w:r w:rsidR="00B97E5C">
        <w:rPr>
          <w:rFonts w:ascii="Times New Roman" w:eastAsiaTheme="minorHAnsi" w:hAnsi="Times New Roman" w:cs="Times New Roman"/>
          <w:sz w:val="28"/>
          <w:szCs w:val="28"/>
          <w:lang w:val="ru-RU"/>
        </w:rPr>
        <w:t>и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соответствии с </w:t>
      </w:r>
      <w:hyperlink r:id="rId8" w:history="1">
        <w:r w:rsidRPr="00651377">
          <w:rPr>
            <w:rFonts w:ascii="Times New Roman" w:eastAsiaTheme="minorHAnsi" w:hAnsi="Times New Roman" w:cs="Times New Roman"/>
            <w:sz w:val="28"/>
            <w:szCs w:val="28"/>
            <w:lang w:val="ru-RU"/>
          </w:rPr>
          <w:t>пунктом 5 статьи 264.1</w:t>
        </w:r>
      </w:hyperlink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Бюджетного кодекса Российской Федерации, в том числе содержать тему и дату (месяц) окончания аудиторского мероприятия.</w:t>
      </w:r>
    </w:p>
    <w:p w:rsidR="00056852" w:rsidRPr="00651377" w:rsidRDefault="00056852" w:rsidP="00146942">
      <w:pPr>
        <w:pStyle w:val="ac"/>
        <w:numPr>
          <w:ilvl w:val="1"/>
          <w:numId w:val="15"/>
        </w:numPr>
        <w:tabs>
          <w:tab w:val="left" w:pos="426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lastRenderedPageBreak/>
        <w:t>План на очередной финансовый год составляется и подписывается Субъектом внутреннего финансового аудита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2</w:t>
      </w:r>
      <w:r w:rsidR="00163844" w:rsidRPr="006513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декабря текущего финансового года и представляется на утверждение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руководителю главного администратора бюджетных средств</w:t>
      </w: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до начала очередного финансового года и не позднее 25 декабря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. План утверждается ежегодно.</w:t>
      </w:r>
    </w:p>
    <w:p w:rsidR="00056852" w:rsidRPr="00651377" w:rsidRDefault="00056852" w:rsidP="00146942">
      <w:pPr>
        <w:pStyle w:val="ac"/>
        <w:numPr>
          <w:ilvl w:val="1"/>
          <w:numId w:val="15"/>
        </w:numPr>
        <w:tabs>
          <w:tab w:val="left" w:pos="426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Темы аудиторских мероприятий формулируются исходя из направлений внутреннего финансового аудита и должны соответствовать целям внутреннего финансового аудита.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В рамках одного аудиторского мероприятия могут быть одновременно реализованы несколько направлений внутреннего финансового аудита.</w:t>
      </w:r>
    </w:p>
    <w:p w:rsidR="00056852" w:rsidRPr="00651377" w:rsidRDefault="00056852" w:rsidP="00F65E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Тема аудиторского мероприятия может быть сформулирована с детализацией соответствующего направления внутреннего финансового аудита по конкретным внутренним бюджетным процедурам, операциям, исполняемым бюджетным полномочиям и (или) направлениям расходов (доходов, источников финансирования дефицита) бюджета, а также проверяемого периода.</w:t>
      </w:r>
    </w:p>
    <w:p w:rsidR="00056852" w:rsidRPr="00651377" w:rsidRDefault="00056852" w:rsidP="00F65E1D">
      <w:pPr>
        <w:pStyle w:val="ac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В целях планирования внутреннего финансового аудита учитываются:</w:t>
      </w:r>
    </w:p>
    <w:p w:rsidR="00056852" w:rsidRPr="00F65E1D" w:rsidRDefault="00056852" w:rsidP="00F65E1D">
      <w:pPr>
        <w:pStyle w:val="ac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F65E1D">
        <w:rPr>
          <w:rFonts w:ascii="Times New Roman" w:hAnsi="Times New Roman" w:cs="Times New Roman"/>
          <w:kern w:val="2"/>
          <w:sz w:val="28"/>
          <w:szCs w:val="28"/>
          <w:lang w:val="ru-RU"/>
        </w:rPr>
        <w:t>бюджетные полномочия главного администратора бюджетных средств и осуществляемые главным администратором бюджетных средств бюджетные процедуры, операции (действия) по выполнению бюджетных процедур, влияющих на значения показателей качества финансового менеджмента, определяемых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Федерации;</w:t>
      </w:r>
    </w:p>
    <w:p w:rsidR="00056852" w:rsidRPr="00F65E1D" w:rsidRDefault="00056852" w:rsidP="00F65E1D">
      <w:pPr>
        <w:pStyle w:val="ac"/>
        <w:numPr>
          <w:ilvl w:val="2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65E1D">
        <w:rPr>
          <w:rFonts w:ascii="Times New Roman" w:hAnsi="Times New Roman" w:cs="Times New Roman"/>
          <w:kern w:val="2"/>
          <w:sz w:val="28"/>
          <w:szCs w:val="28"/>
        </w:rPr>
        <w:t>результаты</w:t>
      </w:r>
      <w:proofErr w:type="spellEnd"/>
      <w:r w:rsidRPr="00F65E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F65E1D">
        <w:rPr>
          <w:rFonts w:ascii="Times New Roman" w:hAnsi="Times New Roman" w:cs="Times New Roman"/>
          <w:kern w:val="2"/>
          <w:sz w:val="28"/>
          <w:szCs w:val="28"/>
        </w:rPr>
        <w:t>оценки</w:t>
      </w:r>
      <w:proofErr w:type="spellEnd"/>
      <w:r w:rsidRPr="00F65E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F65E1D">
        <w:rPr>
          <w:rFonts w:ascii="Times New Roman" w:hAnsi="Times New Roman" w:cs="Times New Roman"/>
          <w:kern w:val="2"/>
          <w:sz w:val="28"/>
          <w:szCs w:val="28"/>
        </w:rPr>
        <w:t>бюджетных</w:t>
      </w:r>
      <w:proofErr w:type="spellEnd"/>
      <w:r w:rsidRPr="00F65E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F65E1D">
        <w:rPr>
          <w:rFonts w:ascii="Times New Roman" w:hAnsi="Times New Roman" w:cs="Times New Roman"/>
          <w:kern w:val="2"/>
          <w:sz w:val="28"/>
          <w:szCs w:val="28"/>
        </w:rPr>
        <w:t>рисков</w:t>
      </w:r>
      <w:proofErr w:type="spellEnd"/>
      <w:r w:rsidRPr="00F65E1D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056852" w:rsidRPr="00651377" w:rsidRDefault="00F65E1D" w:rsidP="00F65E1D">
      <w:pPr>
        <w:pStyle w:val="ac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3.7.3. </w:t>
      </w:r>
      <w:r w:rsidR="00056852"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обеспеченность Субъекта внутреннего финансового аудита ресурсами (трудовыми, материальными и финансовыми);</w:t>
      </w:r>
    </w:p>
    <w:p w:rsidR="00056852" w:rsidRPr="00651377" w:rsidRDefault="00F65E1D" w:rsidP="00F65E1D">
      <w:pPr>
        <w:pStyle w:val="ac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3.7.4.</w:t>
      </w:r>
      <w:r w:rsidR="00B97E5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необходимость резервирования времени на проведение внеплановых аудиторских мероприятий;</w:t>
      </w:r>
    </w:p>
    <w:p w:rsidR="00056852" w:rsidRPr="00651377" w:rsidRDefault="00056852" w:rsidP="00F65E1D">
      <w:pPr>
        <w:pStyle w:val="ac"/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требования руководителя главного администратора бюджетных средств.</w:t>
      </w:r>
    </w:p>
    <w:p w:rsidR="00056852" w:rsidRPr="00651377" w:rsidRDefault="00056852" w:rsidP="00F65E1D">
      <w:pPr>
        <w:pStyle w:val="ac"/>
        <w:numPr>
          <w:ilvl w:val="1"/>
          <w:numId w:val="18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ab/>
        <w:t>При планировании Субъект внутреннего финансового аудита проводит предварительный анализ сведений о результатах:</w:t>
      </w:r>
    </w:p>
    <w:p w:rsidR="00056852" w:rsidRPr="00651377" w:rsidRDefault="00056852" w:rsidP="00F65E1D">
      <w:pPr>
        <w:pStyle w:val="ac"/>
        <w:numPr>
          <w:ilvl w:val="2"/>
          <w:numId w:val="19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мониторинга качества финансового менеджмента главного администратора бюджетных средств, включая результаты мониторинга качества исполнения бюджетных полномочий главного администратора бюджетных средств, а также качества управления активами, осуществления закупок товаров, работ и услуг для обеспечения государственных (муниципальных) нужд;</w:t>
      </w:r>
    </w:p>
    <w:p w:rsidR="00056852" w:rsidRPr="00F65E1D" w:rsidRDefault="00056852" w:rsidP="00F65E1D">
      <w:pPr>
        <w:pStyle w:val="ac"/>
        <w:numPr>
          <w:ilvl w:val="2"/>
          <w:numId w:val="19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F65E1D">
        <w:rPr>
          <w:rFonts w:ascii="Times New Roman" w:hAnsi="Times New Roman" w:cs="Times New Roman"/>
          <w:kern w:val="2"/>
          <w:sz w:val="28"/>
          <w:szCs w:val="28"/>
          <w:lang w:val="ru-RU"/>
        </w:rPr>
        <w:t>контрольных мероприятий органов государственного (муниципального) финансового контроля;</w:t>
      </w:r>
    </w:p>
    <w:p w:rsidR="00056852" w:rsidRPr="00F65E1D" w:rsidRDefault="00F65E1D" w:rsidP="00F65E1D">
      <w:pPr>
        <w:pStyle w:val="ac"/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3.8.3. </w:t>
      </w:r>
      <w:r w:rsidR="00056852" w:rsidRPr="00F65E1D">
        <w:rPr>
          <w:rFonts w:ascii="Times New Roman" w:hAnsi="Times New Roman" w:cs="Times New Roman"/>
          <w:kern w:val="2"/>
          <w:sz w:val="28"/>
          <w:szCs w:val="28"/>
          <w:lang w:val="ru-RU"/>
        </w:rPr>
        <w:t>реализации предложений и рекомендаций Субъекта внутреннего финансового аудита по результатам аудиторских мероприятий (при наличии).</w:t>
      </w:r>
    </w:p>
    <w:p w:rsidR="00056852" w:rsidRPr="00F65E1D" w:rsidRDefault="00F65E1D" w:rsidP="00F65E1D">
      <w:pPr>
        <w:tabs>
          <w:tab w:val="left" w:pos="0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3.9. </w:t>
      </w:r>
      <w:r w:rsidR="00056852" w:rsidRPr="00F65E1D">
        <w:rPr>
          <w:rFonts w:ascii="Times New Roman" w:eastAsiaTheme="minorHAnsi" w:hAnsi="Times New Roman" w:cs="Times New Roman"/>
          <w:sz w:val="28"/>
          <w:szCs w:val="28"/>
          <w:lang w:val="ru-RU"/>
        </w:rPr>
        <w:t>Для сбора и анализа информации о бюджетных рисках и их оценки ведется реестр бюджетных рисков главного администратора бюджетных средств, который должен включать следующую информацию в отношении каждого выявленного бюджетного риска в соответствии с Приложением №1 к федеральному стандарту внутреннего финансового аудита</w:t>
      </w:r>
      <w:r w:rsidR="00B97E5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056852" w:rsidRPr="00651377" w:rsidRDefault="00F65E1D" w:rsidP="00F65E1D">
      <w:pPr>
        <w:pStyle w:val="ac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>Субъект внутреннего финансового аудита формирует реестр бюджетных рисков (</w:t>
      </w:r>
      <w:hyperlink w:anchor="P193" w:history="1">
        <w:r w:rsidR="00163844" w:rsidRPr="00F65E1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</w:t>
        </w:r>
        <w:r w:rsidR="00056852" w:rsidRPr="00F65E1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риложении 2</w:t>
        </w:r>
      </w:hyperlink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),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в срок не позднее 20 декабря текущего финансового года.</w:t>
      </w:r>
    </w:p>
    <w:p w:rsidR="00056852" w:rsidRPr="00F65E1D" w:rsidRDefault="00F65E1D" w:rsidP="00F65E1D">
      <w:pPr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3.11. </w:t>
      </w:r>
      <w:r w:rsidR="00056852" w:rsidRPr="00F65E1D">
        <w:rPr>
          <w:rFonts w:ascii="Times New Roman" w:eastAsiaTheme="minorHAnsi" w:hAnsi="Times New Roman" w:cs="Times New Roman"/>
          <w:sz w:val="28"/>
          <w:szCs w:val="28"/>
          <w:lang w:val="ru-RU"/>
        </w:rPr>
        <w:t>В утвержденный План могут вноситься изменения в случаях, установленных пунктом 11 федерального стандарта внутреннего финансового аудита.</w:t>
      </w:r>
    </w:p>
    <w:p w:rsidR="00056852" w:rsidRPr="00651377" w:rsidRDefault="00F65E1D" w:rsidP="00F65E1D">
      <w:pPr>
        <w:pStyle w:val="ac"/>
        <w:tabs>
          <w:tab w:val="left" w:pos="709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3.12.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Изменения в План утверждаются руководителем главного администратора бюджетных средств.</w:t>
      </w:r>
    </w:p>
    <w:p w:rsidR="00056852" w:rsidRPr="00651377" w:rsidRDefault="00F65E1D" w:rsidP="00F65E1D">
      <w:pPr>
        <w:pStyle w:val="ac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3.13.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Внеплановое аудиторское мероприятие проводится на основании решения руководителя главного администратора бюджетных средств, которое должно содержать тему и сроки проведения внепланового аудиторского мероприятия, </w:t>
      </w:r>
      <w:r w:rsidR="00056852" w:rsidRPr="00651377">
        <w:rPr>
          <w:rStyle w:val="FontStyle13"/>
          <w:sz w:val="28"/>
          <w:szCs w:val="28"/>
          <w:lang w:val="ru-RU"/>
        </w:rPr>
        <w:t>не включа</w:t>
      </w:r>
      <w:r w:rsidR="00B97E5C">
        <w:rPr>
          <w:rStyle w:val="FontStyle13"/>
          <w:sz w:val="28"/>
          <w:szCs w:val="28"/>
          <w:lang w:val="ru-RU"/>
        </w:rPr>
        <w:t>е</w:t>
      </w:r>
      <w:r w:rsidR="00056852" w:rsidRPr="00651377">
        <w:rPr>
          <w:rStyle w:val="FontStyle13"/>
          <w:sz w:val="28"/>
          <w:szCs w:val="28"/>
          <w:lang w:val="ru-RU"/>
        </w:rPr>
        <w:t>тся в План и оформля</w:t>
      </w:r>
      <w:r w:rsidR="00B97E5C">
        <w:rPr>
          <w:rStyle w:val="FontStyle13"/>
          <w:sz w:val="28"/>
          <w:szCs w:val="28"/>
          <w:lang w:val="ru-RU"/>
        </w:rPr>
        <w:t>е</w:t>
      </w:r>
      <w:r w:rsidR="00056852" w:rsidRPr="00651377">
        <w:rPr>
          <w:rStyle w:val="FontStyle13"/>
          <w:sz w:val="28"/>
          <w:szCs w:val="28"/>
          <w:lang w:val="ru-RU"/>
        </w:rPr>
        <w:t xml:space="preserve">тся отдельным </w:t>
      </w:r>
      <w:r w:rsidR="00056852"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р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ешением (распоряжением). </w:t>
      </w:r>
    </w:p>
    <w:p w:rsidR="00056852" w:rsidRPr="00651377" w:rsidRDefault="00F65E1D" w:rsidP="00F65E1D">
      <w:pPr>
        <w:pStyle w:val="ac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3.14.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По решению руководителя главного администратора бюджетных средств или Субъекта внутреннего финансового аудита План может быть направлен Субъектам бюджетных процедур главного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администратора бюджетных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средств, в целях их информирования о запланированных аудиторских мероприятиях.</w:t>
      </w:r>
    </w:p>
    <w:p w:rsidR="00056852" w:rsidRPr="00651377" w:rsidRDefault="00056852" w:rsidP="00146942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056852" w:rsidRDefault="00056852" w:rsidP="00F65E1D">
      <w:pPr>
        <w:pStyle w:val="ConsPlusNormal"/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kern w:val="2"/>
          <w:sz w:val="28"/>
          <w:szCs w:val="28"/>
        </w:rPr>
      </w:pPr>
      <w:r w:rsidRPr="00146942">
        <w:rPr>
          <w:kern w:val="2"/>
          <w:sz w:val="28"/>
          <w:szCs w:val="28"/>
        </w:rPr>
        <w:t xml:space="preserve">Формирование аудиторских групп, привлечение к проведению аудиторских мероприятий должностных лиц (работников) администрации </w:t>
      </w:r>
      <w:r w:rsidR="00163844" w:rsidRPr="00146942">
        <w:rPr>
          <w:kern w:val="2"/>
          <w:sz w:val="28"/>
          <w:szCs w:val="28"/>
        </w:rPr>
        <w:t>района</w:t>
      </w:r>
      <w:r w:rsidRPr="00146942">
        <w:rPr>
          <w:kern w:val="2"/>
          <w:sz w:val="28"/>
          <w:szCs w:val="28"/>
        </w:rPr>
        <w:t xml:space="preserve"> и (или) экспертов</w:t>
      </w:r>
    </w:p>
    <w:p w:rsidR="00146942" w:rsidRPr="00146942" w:rsidRDefault="00146942" w:rsidP="00146942">
      <w:pPr>
        <w:pStyle w:val="ConsPlusNormal"/>
        <w:tabs>
          <w:tab w:val="left" w:pos="709"/>
          <w:tab w:val="left" w:pos="1134"/>
        </w:tabs>
        <w:ind w:firstLine="709"/>
        <w:jc w:val="both"/>
        <w:rPr>
          <w:kern w:val="2"/>
          <w:sz w:val="28"/>
          <w:szCs w:val="28"/>
        </w:rPr>
      </w:pPr>
    </w:p>
    <w:p w:rsidR="00056852" w:rsidRPr="00651377" w:rsidRDefault="00056852" w:rsidP="00146942">
      <w:pPr>
        <w:pStyle w:val="ConsPlusNormal"/>
        <w:tabs>
          <w:tab w:val="left" w:pos="709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651377">
        <w:rPr>
          <w:sz w:val="28"/>
          <w:szCs w:val="28"/>
        </w:rPr>
        <w:t>4.1.</w:t>
      </w:r>
      <w:r w:rsidRPr="00651377">
        <w:rPr>
          <w:sz w:val="28"/>
          <w:szCs w:val="28"/>
        </w:rPr>
        <w:tab/>
      </w:r>
      <w:r w:rsidRPr="00651377">
        <w:rPr>
          <w:sz w:val="28"/>
          <w:szCs w:val="28"/>
        </w:rPr>
        <w:tab/>
        <w:t xml:space="preserve">Для проведения планового или внепланового аудиторского мероприятия </w:t>
      </w:r>
      <w:r w:rsidRPr="00651377">
        <w:rPr>
          <w:kern w:val="2"/>
          <w:sz w:val="28"/>
          <w:szCs w:val="28"/>
        </w:rPr>
        <w:t xml:space="preserve">на основании предложений </w:t>
      </w:r>
      <w:r w:rsidRPr="00651377">
        <w:rPr>
          <w:sz w:val="28"/>
          <w:szCs w:val="28"/>
        </w:rPr>
        <w:t>Субъекта внутреннего финансового аудита формируется аудиторская группа (</w:t>
      </w:r>
      <w:r w:rsidRPr="00651377">
        <w:rPr>
          <w:kern w:val="2"/>
          <w:sz w:val="28"/>
          <w:szCs w:val="28"/>
        </w:rPr>
        <w:t xml:space="preserve">в случае возникновения необходимости создания аудиторской группы) </w:t>
      </w:r>
      <w:r w:rsidRPr="00651377">
        <w:rPr>
          <w:sz w:val="28"/>
          <w:szCs w:val="28"/>
        </w:rPr>
        <w:t>и назначается ее руководитель.</w:t>
      </w:r>
      <w:r w:rsidRPr="00651377">
        <w:rPr>
          <w:kern w:val="2"/>
          <w:sz w:val="28"/>
          <w:szCs w:val="28"/>
        </w:rPr>
        <w:t xml:space="preserve"> </w:t>
      </w:r>
    </w:p>
    <w:p w:rsidR="00056852" w:rsidRPr="00651377" w:rsidRDefault="00056852" w:rsidP="00146942">
      <w:pPr>
        <w:pStyle w:val="ConsPlusNormal"/>
        <w:tabs>
          <w:tab w:val="left" w:pos="709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651377">
        <w:rPr>
          <w:kern w:val="2"/>
          <w:sz w:val="28"/>
          <w:szCs w:val="28"/>
        </w:rPr>
        <w:t xml:space="preserve">Состав аудиторской группы утверждается главой </w:t>
      </w:r>
      <w:r w:rsidR="00B97E5C">
        <w:rPr>
          <w:kern w:val="2"/>
          <w:sz w:val="28"/>
          <w:szCs w:val="28"/>
        </w:rPr>
        <w:t xml:space="preserve">администрации </w:t>
      </w:r>
      <w:r w:rsidR="001068F5">
        <w:rPr>
          <w:kern w:val="2"/>
          <w:sz w:val="28"/>
          <w:szCs w:val="28"/>
        </w:rPr>
        <w:t>района</w:t>
      </w:r>
      <w:r w:rsidRPr="00651377">
        <w:rPr>
          <w:kern w:val="2"/>
          <w:sz w:val="28"/>
          <w:szCs w:val="28"/>
        </w:rPr>
        <w:t>, в срок не позднее:</w:t>
      </w:r>
    </w:p>
    <w:p w:rsidR="00056852" w:rsidRPr="00651377" w:rsidRDefault="00056852" w:rsidP="00146942">
      <w:pPr>
        <w:pStyle w:val="ConsPlusNormal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kern w:val="2"/>
          <w:sz w:val="28"/>
          <w:szCs w:val="28"/>
        </w:rPr>
      </w:pPr>
      <w:r w:rsidRPr="00651377">
        <w:rPr>
          <w:kern w:val="2"/>
          <w:sz w:val="28"/>
          <w:szCs w:val="28"/>
        </w:rPr>
        <w:t>трех рабочих дней до дня начала аудиторского мероприятия, включенного в План;</w:t>
      </w:r>
    </w:p>
    <w:p w:rsidR="00056852" w:rsidRPr="00651377" w:rsidRDefault="00056852" w:rsidP="00146942">
      <w:pPr>
        <w:pStyle w:val="ConsPlusNormal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kern w:val="2"/>
          <w:sz w:val="28"/>
          <w:szCs w:val="28"/>
        </w:rPr>
      </w:pPr>
      <w:r w:rsidRPr="00651377">
        <w:rPr>
          <w:kern w:val="2"/>
          <w:sz w:val="28"/>
          <w:szCs w:val="28"/>
        </w:rPr>
        <w:t>одного рабочего дня до дня начала внепланового мероприятия.</w:t>
      </w:r>
    </w:p>
    <w:p w:rsidR="00056852" w:rsidRPr="00651377" w:rsidRDefault="00056852" w:rsidP="00146942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При формировании аудиторской группы должно быть обеспечено соблюдение принципов, указанных в части </w:t>
      </w:r>
      <w:r w:rsidRPr="00651377">
        <w:rPr>
          <w:rFonts w:ascii="Times New Roman" w:hAnsi="Times New Roman" w:cs="Times New Roman"/>
          <w:sz w:val="28"/>
          <w:szCs w:val="28"/>
        </w:rPr>
        <w:t>III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стандарта внутреннего финансового аудита.</w:t>
      </w:r>
    </w:p>
    <w:p w:rsidR="00056852" w:rsidRPr="00651377" w:rsidRDefault="00056852" w:rsidP="00146942">
      <w:pPr>
        <w:pStyle w:val="ac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Численность аудиторской группы (при наличии) определяется исходя из количества и сложности объектов аудиторского мероприятия, целей аудиторского мероприятия, сроков проведения аудиторского мероприятия и квалификации должностного лица Субъекта внутреннего финансового аудита,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lastRenderedPageBreak/>
        <w:t>а также должностных лиц (работников) главного администратора бюджетных средств, привлеченных к проведению аудиторского мероприятия.</w:t>
      </w:r>
    </w:p>
    <w:p w:rsidR="00056852" w:rsidRPr="00651377" w:rsidRDefault="00056852" w:rsidP="00146942">
      <w:pPr>
        <w:pStyle w:val="ac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Права и обязанности членов аудиторской группы закреплены в федеральном стандарте внутреннего финансового аудита и настоящем Порядке. </w:t>
      </w:r>
    </w:p>
    <w:p w:rsidR="00056852" w:rsidRPr="00651377" w:rsidRDefault="00056852" w:rsidP="00146942">
      <w:pPr>
        <w:pStyle w:val="ac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>Руководителем аудиторской группы назначается Субъект внутреннего финансового аудита.</w:t>
      </w:r>
    </w:p>
    <w:p w:rsidR="00056852" w:rsidRPr="00651377" w:rsidRDefault="00056852" w:rsidP="00146942">
      <w:pPr>
        <w:pStyle w:val="ac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По согласованию с главой </w:t>
      </w:r>
      <w:r w:rsidR="00B97E5C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администрации </w:t>
      </w:r>
      <w:r w:rsidR="001068F5">
        <w:rPr>
          <w:rFonts w:ascii="Times New Roman" w:hAnsi="Times New Roman" w:cs="Times New Roman"/>
          <w:kern w:val="2"/>
          <w:sz w:val="28"/>
          <w:szCs w:val="28"/>
          <w:lang w:val="ru-RU"/>
        </w:rPr>
        <w:t>района</w:t>
      </w: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при формировании аудиторской группы Субъект внутреннего финансового аудита исходя из характера объекта аудита и целей аудиторского мероприятия, может принять решение о необходимости привлечения эксперта для проведения аудиторского мероприятия в соответствии с Приложением №2 к федеральному стандарту внутреннего финансового аудита. Привлечение эксперта на возмездной основе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56852" w:rsidRPr="00651377" w:rsidRDefault="00056852" w:rsidP="00146942">
      <w:pPr>
        <w:pStyle w:val="ac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При отсутствии решения о создании аудиторской группы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Субъект внутреннего финансового аудита самостоятельно проводит аудиторское мероприятие.</w:t>
      </w:r>
    </w:p>
    <w:p w:rsidR="00056852" w:rsidRPr="00651377" w:rsidRDefault="00056852" w:rsidP="00146942">
      <w:pPr>
        <w:pStyle w:val="ConsPlusNormal"/>
        <w:tabs>
          <w:tab w:val="left" w:pos="709"/>
          <w:tab w:val="left" w:pos="1134"/>
        </w:tabs>
        <w:ind w:firstLine="709"/>
        <w:jc w:val="both"/>
        <w:rPr>
          <w:kern w:val="2"/>
          <w:sz w:val="28"/>
          <w:szCs w:val="28"/>
        </w:rPr>
      </w:pPr>
    </w:p>
    <w:p w:rsidR="00056852" w:rsidRPr="00F65E1D" w:rsidRDefault="00056852" w:rsidP="00F65E1D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5E1D">
        <w:rPr>
          <w:rFonts w:ascii="Times New Roman" w:hAnsi="Times New Roman" w:cs="Times New Roman"/>
          <w:sz w:val="28"/>
          <w:szCs w:val="28"/>
          <w:lang w:val="ru-RU"/>
        </w:rPr>
        <w:t>Формирование (разработка) и утверждение программы аудиторского мероприятия</w:t>
      </w:r>
    </w:p>
    <w:p w:rsidR="00146942" w:rsidRPr="00146942" w:rsidRDefault="00146942" w:rsidP="0014694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56852" w:rsidRPr="00651377" w:rsidRDefault="00056852" w:rsidP="00146942">
      <w:pPr>
        <w:pStyle w:val="ac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Субъект внутреннего финансового аудита не позднее чем за три рабочих дня до даты начала проведения аудиторского мероприятия подготавливает проект </w:t>
      </w:r>
      <w:r w:rsidR="00163844" w:rsidRPr="00651377">
        <w:rPr>
          <w:rFonts w:ascii="Times New Roman" w:hAnsi="Times New Roman" w:cs="Times New Roman"/>
          <w:sz w:val="28"/>
          <w:szCs w:val="28"/>
          <w:lang w:val="ru-RU"/>
        </w:rPr>
        <w:t>распоряжения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о проведении планового аудиторского мероприятия и направляет на утверждение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руководителю главного администратора бюджетных средств</w:t>
      </w:r>
      <w:r w:rsidR="00163844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3)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852" w:rsidRPr="00651377" w:rsidRDefault="00F65E1D" w:rsidP="00146942">
      <w:pPr>
        <w:pStyle w:val="ac"/>
        <w:numPr>
          <w:ilvl w:val="1"/>
          <w:numId w:val="6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>С целью планирования аудиторского мероприятия в срок не позднее 5 рабочих дней до даты начала проведения аудиторского мероприятия составляется программа аудиторского мероприятия.</w:t>
      </w:r>
    </w:p>
    <w:p w:rsidR="00056852" w:rsidRPr="00651377" w:rsidRDefault="00056852" w:rsidP="00146942">
      <w:pPr>
        <w:pStyle w:val="ac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Программа аудиторского мероприятия утверждается Субъектом внутреннего финансового аудита.</w:t>
      </w:r>
    </w:p>
    <w:p w:rsidR="00056852" w:rsidRPr="00651377" w:rsidRDefault="00F65E1D" w:rsidP="00146942">
      <w:pPr>
        <w:pStyle w:val="ac"/>
        <w:numPr>
          <w:ilvl w:val="1"/>
          <w:numId w:val="6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В целях планирования, составления программы аудиторского мероприятия и проведения аудиторского мероприятия Субъект внутреннего финансового аудита проводит предварительный анализ документов, фактических данных, информации об организации (обеспечении выполнения) и выполнении бюджетных процедур и бюджетных рисках во взаимосвязи с операциями (действиями) по выполнению бюджетных процедур, являющихся объектами аудиторского мероприятия. </w:t>
      </w:r>
    </w:p>
    <w:p w:rsidR="00056852" w:rsidRPr="00651377" w:rsidRDefault="00F65E1D" w:rsidP="00146942">
      <w:pPr>
        <w:pStyle w:val="ac"/>
        <w:numPr>
          <w:ilvl w:val="1"/>
          <w:numId w:val="6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Объем аудиторского мероприятия (перечень вопросов, подлежащих изучению для достижения целей аудиторского мероприятия) и применяемые методы внутреннего финансового аудита определяются в зависимости от 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характера объектов аудиторского мероприятия, целей аудиторского мероприятия и оценки значимости (уровня) бюджетных рисков в отношении объектов аудиторского мероприятия.</w:t>
      </w:r>
    </w:p>
    <w:p w:rsidR="00056852" w:rsidRPr="00651377" w:rsidRDefault="00F65E1D" w:rsidP="00146942">
      <w:pPr>
        <w:pStyle w:val="ac"/>
        <w:numPr>
          <w:ilvl w:val="1"/>
          <w:numId w:val="6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>Программа аудиторского мероприятия должна охватывать все объекты аудиторского мероприятия и</w:t>
      </w:r>
      <w:r w:rsidR="00163844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обеспечивать достижение целей (Приложение 4)</w:t>
      </w:r>
      <w:r w:rsidR="00B97E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Программа аудиторского мероприятия должна содержать информацию, указанную в федеральном стандарте внутреннего финансового аудита.</w:t>
      </w:r>
    </w:p>
    <w:p w:rsidR="00056852" w:rsidRPr="00651377" w:rsidRDefault="00056852" w:rsidP="0014694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5.6.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ab/>
        <w:t>Выбор метода внутреннего финансового аудита для исследования каждого из вопросов, подлежащих изучению для достижения целей аудиторского мероприятия, основывается на характере исследуемого вопроса и целях его изучения.</w:t>
      </w:r>
    </w:p>
    <w:p w:rsidR="00056852" w:rsidRPr="00651377" w:rsidRDefault="00056852" w:rsidP="0014694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5.7.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ab/>
        <w:t>Для изучения одного вопроса могут быть использованы несколько методов внутреннего финансового аудита, а также их комбинации в зависимости от целей аудиторской проверки, временных ограничений и ограничений в ресурсах.</w:t>
      </w:r>
    </w:p>
    <w:p w:rsidR="00056852" w:rsidRPr="00651377" w:rsidRDefault="00056852" w:rsidP="0014694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5.8.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ab/>
        <w:t>К методам внутреннего финансового аудита относятся: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а) аналитические процедуры;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б) инспектирование;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в) пересчет;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г) запрос;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д) подтверждение;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е) наблюдение;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ж) мониторинг процедур внутреннего финансового контроля.</w:t>
      </w:r>
    </w:p>
    <w:p w:rsidR="00056852" w:rsidRPr="00651377" w:rsidRDefault="00056852" w:rsidP="0014694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5.9.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процедуры, подготовить и представить на согласование субъекту внутреннего финансового аудита предложения по изменению программы аудиторского мероприятия.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Изменения в программу аудиторского мероприятия утверждаются субъектом внутреннего финансового аудита в срок не позднее 5 рабочих дней с даты представления предложений по изменению программы аудиторского мероприятия.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5.10.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ab/>
        <w:t>Субъект внутреннего финансового аудита в течение одного рабочего дня с момента утверждения программы аудиторского мероприятия (изменения в программе аудиторского мероприятия) направляет ее для ознакомления Субъектам бюджетных процедур.</w:t>
      </w:r>
    </w:p>
    <w:p w:rsidR="00056852" w:rsidRPr="00651377" w:rsidRDefault="00056852" w:rsidP="00146942">
      <w:pPr>
        <w:pStyle w:val="ac"/>
        <w:tabs>
          <w:tab w:val="left" w:pos="426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852" w:rsidRDefault="00146942" w:rsidP="00F65E1D">
      <w:pPr>
        <w:widowControl w:val="0"/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694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F65E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="00056852" w:rsidRPr="0014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внутреннего</w:t>
      </w:r>
      <w:proofErr w:type="spellEnd"/>
      <w:r w:rsidR="00056852" w:rsidRPr="0014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финансового</w:t>
      </w:r>
      <w:proofErr w:type="spellEnd"/>
      <w:r w:rsidR="00056852" w:rsidRPr="0014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аудита</w:t>
      </w:r>
      <w:proofErr w:type="spellEnd"/>
    </w:p>
    <w:p w:rsidR="00146942" w:rsidRPr="00146942" w:rsidRDefault="00146942" w:rsidP="0014694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852" w:rsidRPr="00651377" w:rsidRDefault="00056852" w:rsidP="00146942">
      <w:pPr>
        <w:pStyle w:val="ConsPlusNormal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 xml:space="preserve">Аудиторское мероприятие проводится в соответствии с </w:t>
      </w:r>
      <w:r w:rsidRPr="00651377">
        <w:rPr>
          <w:sz w:val="28"/>
          <w:szCs w:val="28"/>
        </w:rPr>
        <w:lastRenderedPageBreak/>
        <w:t>утвержденной программой аудиторского мероприятия, федеральным стандартом внутреннего финансового аудита и настоящим Порядком.</w:t>
      </w:r>
    </w:p>
    <w:p w:rsidR="00056852" w:rsidRPr="00651377" w:rsidRDefault="00056852" w:rsidP="00146942">
      <w:pPr>
        <w:pStyle w:val="ac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Аудиторское мероприятие может быть неоднократно приостановлено и (или) продлен срок проведения аудиторского мероприятия в случаях, установленных пунктами 41 и 42 федерального стандарта внутреннего финансового аудита.</w:t>
      </w:r>
      <w:r w:rsidRPr="00651377">
        <w:rPr>
          <w:rStyle w:val="afb"/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Общий срок приостановлений аудиторского мероприятия не может составлять более одного года.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время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приостановления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аудиторского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мероприятия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течение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его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срока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</w:rPr>
        <w:t>прерывается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56852" w:rsidRPr="00651377" w:rsidRDefault="00056852" w:rsidP="00146942">
      <w:pPr>
        <w:pStyle w:val="ac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Решение о приостановлении аудиторского мероприятия и (или) о продлении срока проведения аудиторского мероприятия принимается руководителем главного администратора бюджетных средств, при этом изменения в План не вносятся.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В срок не позднее трех рабочих дней со дня принятия решения о приостановлении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 (или) о продлении срока проведения аудиторского мероприятия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Субъект внутреннего финансового аудита извещает Субъекта бюджетной процедуры и направляет ему решение в письменном виде.</w:t>
      </w:r>
    </w:p>
    <w:p w:rsidR="00056852" w:rsidRPr="00651377" w:rsidRDefault="00056852" w:rsidP="00146942">
      <w:pPr>
        <w:pStyle w:val="ac"/>
        <w:numPr>
          <w:ilvl w:val="1"/>
          <w:numId w:val="11"/>
        </w:numPr>
        <w:tabs>
          <w:tab w:val="cente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Срок проведения аудиторского мероприятия не может превышать 40 рабочих дней. </w:t>
      </w:r>
    </w:p>
    <w:p w:rsidR="00056852" w:rsidRPr="00651377" w:rsidRDefault="00056852" w:rsidP="00146942">
      <w:pPr>
        <w:pStyle w:val="ac"/>
        <w:numPr>
          <w:ilvl w:val="1"/>
          <w:numId w:val="11"/>
        </w:numPr>
        <w:tabs>
          <w:tab w:val="center" w:pos="72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В целях оценки надежности внутреннего финансового контроля, а также подготовки предложений и рекомендаций по совершенствованию процедуры деятельность Субъекта внутреннего финансового аудита должна быть направлена на решение задач, указанных в пункте 14 федерального стандарт</w:t>
      </w:r>
      <w:r w:rsidR="00163844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а внутреннего финансового аудита.</w:t>
      </w:r>
    </w:p>
    <w:p w:rsidR="00056852" w:rsidRPr="00651377" w:rsidRDefault="00056852" w:rsidP="00146942">
      <w:pPr>
        <w:pStyle w:val="ConsPlusNormal"/>
        <w:numPr>
          <w:ilvl w:val="1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 xml:space="preserve">  Оценка надежности внутреннего финансового контроля, осуществляемого объектом аудита в отношении внутренних бюджетных процедур, проводится Субъектом внутреннего финансового аудита по трем направлениям:</w:t>
      </w:r>
    </w:p>
    <w:p w:rsidR="00056852" w:rsidRPr="00651377" w:rsidRDefault="00056852" w:rsidP="00146942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>оценка организации внутреннего финансового контроля;</w:t>
      </w:r>
    </w:p>
    <w:p w:rsidR="00056852" w:rsidRPr="00651377" w:rsidRDefault="00056852" w:rsidP="00146942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>оценка результатов внутреннего финансового контроля;</w:t>
      </w:r>
    </w:p>
    <w:p w:rsidR="00056852" w:rsidRPr="00651377" w:rsidRDefault="00056852" w:rsidP="00146942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 xml:space="preserve">оценка степени </w:t>
      </w:r>
      <w:proofErr w:type="gramStart"/>
      <w:r w:rsidRPr="00651377">
        <w:rPr>
          <w:sz w:val="28"/>
          <w:szCs w:val="28"/>
        </w:rPr>
        <w:t>соблюдения</w:t>
      </w:r>
      <w:proofErr w:type="gramEnd"/>
      <w:r w:rsidRPr="00651377">
        <w:rPr>
          <w:sz w:val="28"/>
          <w:szCs w:val="28"/>
        </w:rPr>
        <w:t xml:space="preserve"> установленных в соответствии с бюджетным законодательством РФ и иными нормативными правовыми актами, регулирующими бюджетные правоотношения и (или) обусловливающими публичные нормативные обязательства и правовые основания для иных расходных обязательств, внутренних стандартов и процедур составления и исполнения бюджета, составления бюджетной отчетности и ведения бюджетного учета.</w:t>
      </w:r>
    </w:p>
    <w:p w:rsidR="00056852" w:rsidRPr="00651377" w:rsidRDefault="00056852" w:rsidP="00146942">
      <w:pPr>
        <w:pStyle w:val="ConsPlusNormal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нормативно-правовыми актами администрации </w:t>
      </w:r>
      <w:r w:rsidR="00163844" w:rsidRPr="00651377">
        <w:rPr>
          <w:sz w:val="28"/>
          <w:szCs w:val="28"/>
        </w:rPr>
        <w:t>района</w:t>
      </w:r>
      <w:r w:rsidRPr="00651377">
        <w:rPr>
          <w:sz w:val="28"/>
          <w:szCs w:val="28"/>
        </w:rPr>
        <w:t>, принятым</w:t>
      </w:r>
      <w:r w:rsidR="00B97E5C">
        <w:rPr>
          <w:sz w:val="28"/>
          <w:szCs w:val="28"/>
        </w:rPr>
        <w:t>и</w:t>
      </w:r>
      <w:r w:rsidRPr="00651377">
        <w:rPr>
          <w:sz w:val="28"/>
          <w:szCs w:val="28"/>
        </w:rPr>
        <w:t xml:space="preserve"> в соответствии с пунктом 5 статьи 264.1 Бюджетного кодекса Российской Федерации, деятельность Субъекта внутреннего финансового аудита направлена на решение, в частности, задач, указанных в пункте 15</w:t>
      </w:r>
      <w:r w:rsidRPr="00651377">
        <w:rPr>
          <w:rFonts w:eastAsiaTheme="minorHAnsi"/>
          <w:sz w:val="28"/>
          <w:szCs w:val="28"/>
        </w:rPr>
        <w:t xml:space="preserve"> </w:t>
      </w:r>
      <w:r w:rsidRPr="00651377">
        <w:rPr>
          <w:rFonts w:eastAsiaTheme="minorHAnsi"/>
          <w:sz w:val="28"/>
          <w:szCs w:val="28"/>
        </w:rPr>
        <w:lastRenderedPageBreak/>
        <w:t>федерального стандарта внутреннего финансового аудита.</w:t>
      </w:r>
    </w:p>
    <w:p w:rsidR="00056852" w:rsidRPr="00651377" w:rsidRDefault="00056852" w:rsidP="00146942">
      <w:pPr>
        <w:pStyle w:val="ConsPlusNormal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51377">
        <w:rPr>
          <w:sz w:val="28"/>
          <w:szCs w:val="28"/>
        </w:rPr>
        <w:t>Аудиторские процедуры, проводятся сплошным способом или выборочно. Решение о применении сплошного или выборочного способа для проведения аудиторских процедур принимает Субъект внутреннего финансового аудита на основании профессионального суждения при планировании аудиторского мероприятия.</w:t>
      </w:r>
    </w:p>
    <w:p w:rsidR="00056852" w:rsidRPr="00651377" w:rsidRDefault="00056852" w:rsidP="00146942">
      <w:pPr>
        <w:pStyle w:val="ConsPlusNormal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51377">
        <w:rPr>
          <w:rFonts w:eastAsiaTheme="minorHAnsi"/>
          <w:sz w:val="28"/>
          <w:szCs w:val="28"/>
        </w:rPr>
        <w:t>В целях повышения качества финансового менеджмента деятельность Субъекта внутреннего финансового аудита направлена на решение задач, указанных в пункте 16 федерального стандарта внутреннего финансового аудита.</w:t>
      </w:r>
    </w:p>
    <w:p w:rsidR="00056852" w:rsidRPr="00651377" w:rsidRDefault="00F65E1D" w:rsidP="00146942">
      <w:pPr>
        <w:pStyle w:val="ConsPlusNormal"/>
        <w:numPr>
          <w:ilvl w:val="1"/>
          <w:numId w:val="11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852" w:rsidRPr="00651377">
        <w:rPr>
          <w:sz w:val="28"/>
          <w:szCs w:val="28"/>
        </w:rPr>
        <w:t>В ходе проведения аудиторских мероприятий могут быть изучены другие вопросы, касающиеся системы внутреннего финансового контроля, процедур ведения бюджетного учета и составления бюджетной отчетности, экономности и результативности использования бюджетных средств, определяемые Субъектом внутреннего финансового аудита.</w:t>
      </w:r>
    </w:p>
    <w:p w:rsidR="00056852" w:rsidRPr="00651377" w:rsidRDefault="00F65E1D" w:rsidP="00146942">
      <w:pPr>
        <w:pStyle w:val="ConsPlusNormal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852" w:rsidRPr="00651377">
        <w:rPr>
          <w:sz w:val="28"/>
          <w:szCs w:val="28"/>
        </w:rPr>
        <w:t>При проведении аудиторских мероприятий должны быть получены обоснованные, надежные и достаточные аудиторские доказательства, собранные в соответствии с пунктами 34-35 федерального стандарта внутреннего финансового аудита.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процедур, являющиеся основанием для выводов и предложений по результатам аудиторской проверки.</w:t>
      </w:r>
    </w:p>
    <w:p w:rsidR="00056852" w:rsidRPr="00651377" w:rsidRDefault="00056852" w:rsidP="00146942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56852" w:rsidRDefault="00056852" w:rsidP="00F65E1D">
      <w:pPr>
        <w:pStyle w:val="ConsPlusNormal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46942">
        <w:rPr>
          <w:sz w:val="28"/>
          <w:szCs w:val="28"/>
        </w:rPr>
        <w:t>Формирование (документирование) рабочей документации</w:t>
      </w:r>
    </w:p>
    <w:p w:rsidR="00146942" w:rsidRPr="00146942" w:rsidRDefault="00146942" w:rsidP="00146942">
      <w:pPr>
        <w:pStyle w:val="ConsPlusNormal"/>
        <w:tabs>
          <w:tab w:val="left" w:pos="1134"/>
        </w:tabs>
        <w:ind w:firstLine="709"/>
        <w:rPr>
          <w:sz w:val="28"/>
          <w:szCs w:val="28"/>
        </w:rPr>
      </w:pPr>
    </w:p>
    <w:p w:rsidR="00056852" w:rsidRPr="00651377" w:rsidRDefault="00056852" w:rsidP="00146942">
      <w:pPr>
        <w:pStyle w:val="ac"/>
        <w:numPr>
          <w:ilvl w:val="1"/>
          <w:numId w:val="1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В ходе проведения аудиторского мероприятия формируется рабочая документация аудиторского мероприятия, включающая в себя, документы и фактические данные, информацию (материалы), подготавливаемые либо получаемые в связи с проведением аудиторского мероприятия (при выполнении аудиторских процедур) и в соответствии с пунктом 3 федерального стандарта внутреннего финансового аудита и пунктом 48 федерального стандарта внутреннего финансового аудита.</w:t>
      </w:r>
    </w:p>
    <w:p w:rsidR="00056852" w:rsidRPr="00651377" w:rsidRDefault="00056852" w:rsidP="0014694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Рабочая документация аудиторского мероприятия составляется с такой степенью полноты и подробности, которая необходима и достаточна для обеспечения понимания результатов проведения аудиторского мероприятия.</w:t>
      </w:r>
    </w:p>
    <w:p w:rsidR="00056852" w:rsidRPr="00651377" w:rsidRDefault="00056852" w:rsidP="00146942">
      <w:pPr>
        <w:pStyle w:val="ac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Рабочая документация аудиторского мероприятия может вестись и храниться в электронном виде и (или) в бумажных носителях.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Страницы бумажных экземпляров пронумерованы сквозной нумерацией. Рабочая документация заверяется подписью с указанием даты. Если после проверки документов Субъектом внутреннего финансового аудита были внесены в них исправления, Субъект внутреннего финансового аудита должен их проверить и заверить подписью с указанием даты</w:t>
      </w:r>
      <w:r w:rsidR="00163844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(Приложение 6)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6852" w:rsidRPr="00651377" w:rsidRDefault="00056852" w:rsidP="00146942">
      <w:pPr>
        <w:pStyle w:val="ac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Рабочая документация формируется, архивируется в течение одного месяца со дня окончания аудиторского мероприятия и хранится в соответствии с частью </w:t>
      </w:r>
      <w:r w:rsidRPr="00651377">
        <w:rPr>
          <w:rFonts w:ascii="Times New Roman" w:hAnsi="Times New Roman" w:cs="Times New Roman"/>
          <w:sz w:val="28"/>
          <w:szCs w:val="28"/>
        </w:rPr>
        <w:t xml:space="preserve">IV </w:t>
      </w:r>
      <w:proofErr w:type="spellStart"/>
      <w:r w:rsidRPr="00651377">
        <w:rPr>
          <w:rFonts w:ascii="Times New Roman" w:hAnsi="Times New Roman" w:cs="Times New Roman"/>
          <w:sz w:val="28"/>
          <w:szCs w:val="28"/>
        </w:rPr>
        <w:t>федерального</w:t>
      </w:r>
      <w:proofErr w:type="spellEnd"/>
      <w:r w:rsidRPr="0065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 w:rsidRPr="0065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hAnsi="Times New Roman" w:cs="Times New Roman"/>
          <w:sz w:val="28"/>
          <w:szCs w:val="28"/>
        </w:rPr>
        <w:t>внутреннего</w:t>
      </w:r>
      <w:proofErr w:type="spellEnd"/>
      <w:r w:rsidRPr="0065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hAnsi="Times New Roman" w:cs="Times New Roman"/>
          <w:sz w:val="28"/>
          <w:szCs w:val="28"/>
        </w:rPr>
        <w:t>финансового</w:t>
      </w:r>
      <w:proofErr w:type="spellEnd"/>
      <w:r w:rsidRPr="00651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377">
        <w:rPr>
          <w:rFonts w:ascii="Times New Roman" w:hAnsi="Times New Roman" w:cs="Times New Roman"/>
          <w:sz w:val="28"/>
          <w:szCs w:val="28"/>
        </w:rPr>
        <w:t>аудита</w:t>
      </w:r>
      <w:proofErr w:type="spellEnd"/>
      <w:r w:rsidRPr="00651377">
        <w:rPr>
          <w:rFonts w:ascii="Times New Roman" w:hAnsi="Times New Roman" w:cs="Times New Roman"/>
          <w:sz w:val="28"/>
          <w:szCs w:val="28"/>
        </w:rPr>
        <w:t>.</w:t>
      </w:r>
    </w:p>
    <w:p w:rsidR="00056852" w:rsidRPr="00651377" w:rsidRDefault="00056852" w:rsidP="00146942">
      <w:pPr>
        <w:pStyle w:val="ac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Все документы, аудиторские доказательства, отраженные в рабочей документации аудиторского мероприятия, составляемые </w:t>
      </w:r>
      <w:r w:rsidRPr="00651377">
        <w:rPr>
          <w:rFonts w:ascii="Times New Roman" w:eastAsiaTheme="minorHAnsi" w:hAnsi="Times New Roman" w:cs="Times New Roman"/>
          <w:sz w:val="28"/>
          <w:szCs w:val="28"/>
        </w:rPr>
        <w:t>C</w:t>
      </w:r>
      <w:proofErr w:type="spellStart"/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убъектом</w:t>
      </w:r>
      <w:proofErr w:type="spellEnd"/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внутреннего финансового аудита</w:t>
      </w:r>
      <w:r w:rsidRPr="00651377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в рамках аудиторского мероприятия, хранятся, не менее 5 лет. </w:t>
      </w:r>
    </w:p>
    <w:p w:rsidR="00056852" w:rsidRPr="00651377" w:rsidRDefault="00056852" w:rsidP="00146942">
      <w:pPr>
        <w:pStyle w:val="ac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852" w:rsidRDefault="00107F03" w:rsidP="00F65E1D">
      <w:pPr>
        <w:pStyle w:val="ac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 w:rsidR="00056852" w:rsidRPr="0014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заключения</w:t>
      </w:r>
      <w:proofErr w:type="spellEnd"/>
      <w:r w:rsidR="00056852" w:rsidRPr="0014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аудиторского</w:t>
      </w:r>
      <w:proofErr w:type="spellEnd"/>
      <w:r w:rsidR="00056852" w:rsidRPr="0014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52" w:rsidRPr="00146942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</w:p>
    <w:p w:rsidR="00146942" w:rsidRPr="00146942" w:rsidRDefault="00146942" w:rsidP="00146942">
      <w:pPr>
        <w:pStyle w:val="ac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6852" w:rsidRPr="00651377" w:rsidRDefault="00056852" w:rsidP="00146942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color w:val="auto"/>
          <w:sz w:val="28"/>
          <w:szCs w:val="28"/>
        </w:rPr>
        <w:t>8.1.</w:t>
      </w:r>
      <w:r w:rsidRPr="00651377">
        <w:rPr>
          <w:rFonts w:ascii="Times New Roman" w:hAnsi="Times New Roman" w:cs="Times New Roman"/>
          <w:color w:val="auto"/>
          <w:sz w:val="28"/>
          <w:szCs w:val="28"/>
        </w:rPr>
        <w:tab/>
        <w:t>По результатам каждого аудиторского мероприятия Субъект внутреннего финансового аудита соста</w:t>
      </w:r>
      <w:r w:rsidR="00163844" w:rsidRPr="00651377">
        <w:rPr>
          <w:rFonts w:ascii="Times New Roman" w:hAnsi="Times New Roman" w:cs="Times New Roman"/>
          <w:color w:val="auto"/>
          <w:sz w:val="28"/>
          <w:szCs w:val="28"/>
        </w:rPr>
        <w:t>вляет и подписывает заключение (Приложение 5)</w:t>
      </w:r>
    </w:p>
    <w:p w:rsidR="00056852" w:rsidRPr="00651377" w:rsidRDefault="00056852" w:rsidP="00146942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color w:val="auto"/>
          <w:sz w:val="28"/>
          <w:szCs w:val="28"/>
        </w:rPr>
        <w:t>8.2.</w:t>
      </w:r>
      <w:r w:rsidRPr="00651377">
        <w:rPr>
          <w:rFonts w:ascii="Times New Roman" w:hAnsi="Times New Roman" w:cs="Times New Roman"/>
          <w:color w:val="auto"/>
          <w:sz w:val="28"/>
          <w:szCs w:val="28"/>
        </w:rPr>
        <w:tab/>
        <w:t>Заключение должно содержать информацию, указанную в пункте 4 федерального стандарта внутреннего финансового аудита.</w:t>
      </w:r>
    </w:p>
    <w:p w:rsidR="00056852" w:rsidRPr="00651377" w:rsidRDefault="00056852" w:rsidP="00146942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color w:val="auto"/>
          <w:sz w:val="28"/>
          <w:szCs w:val="28"/>
        </w:rPr>
        <w:t>8.3.</w:t>
      </w:r>
      <w:r w:rsidRPr="0065137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Выводы, а также предложения, рекомендации, предусмотренные </w:t>
      </w:r>
      <w:hyperlink w:anchor="Par3" w:history="1">
        <w:r w:rsidRPr="00651377">
          <w:rPr>
            <w:rFonts w:ascii="Times New Roman" w:hAnsi="Times New Roman" w:cs="Times New Roman"/>
            <w:color w:val="auto"/>
            <w:sz w:val="28"/>
            <w:szCs w:val="28"/>
          </w:rPr>
          <w:t>подпунктами «г»</w:t>
        </w:r>
      </w:hyperlink>
      <w:r w:rsidRPr="00651377">
        <w:rPr>
          <w:rFonts w:ascii="Times New Roman" w:hAnsi="Times New Roman" w:cs="Times New Roman"/>
          <w:color w:val="auto"/>
          <w:sz w:val="28"/>
          <w:szCs w:val="28"/>
        </w:rPr>
        <w:t xml:space="preserve"> и «д» пункта 4 федерального стандарта внутреннего финансового аудита, формируются Субъектом внутреннего финансового аудита в целях решения задач внутреннего финансового аудита, указанных в </w:t>
      </w:r>
      <w:hyperlink r:id="rId9" w:history="1">
        <w:r w:rsidRPr="00651377">
          <w:rPr>
            <w:rFonts w:ascii="Times New Roman" w:hAnsi="Times New Roman" w:cs="Times New Roman"/>
            <w:color w:val="auto"/>
            <w:sz w:val="28"/>
            <w:szCs w:val="28"/>
          </w:rPr>
          <w:t>пунктах 14</w:t>
        </w:r>
      </w:hyperlink>
      <w:r w:rsidRPr="0065137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hyperlink r:id="rId10" w:history="1">
        <w:r w:rsidRPr="00651377">
          <w:rPr>
            <w:rFonts w:ascii="Times New Roman" w:hAnsi="Times New Roman" w:cs="Times New Roman"/>
            <w:color w:val="auto"/>
            <w:sz w:val="28"/>
            <w:szCs w:val="28"/>
          </w:rPr>
          <w:t>16</w:t>
        </w:r>
      </w:hyperlink>
      <w:r w:rsidRPr="0065137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стандарта внутреннего финансового аудита. 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При формировании вышеуказанных выводов учитывать, что в рамках одного аудиторского мероприятия может достигаться как одна, так и одновременно несколько целей осуществления внутреннего финансового аудита, установленных </w:t>
      </w:r>
      <w:hyperlink r:id="rId11" w:history="1">
        <w:r w:rsidRPr="00651377">
          <w:rPr>
            <w:rFonts w:ascii="Times New Roman" w:eastAsiaTheme="minorHAnsi" w:hAnsi="Times New Roman" w:cs="Times New Roman"/>
            <w:sz w:val="28"/>
            <w:szCs w:val="28"/>
            <w:lang w:val="ru-RU"/>
          </w:rPr>
          <w:t>пунктом 2 статьи 160.2-1</w:t>
        </w:r>
      </w:hyperlink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Бюджетного кодекса Российской Федерации.</w:t>
      </w:r>
    </w:p>
    <w:p w:rsidR="00056852" w:rsidRPr="00651377" w:rsidRDefault="00056852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В целях обеспечения полноты и достоверности заключения отражаемая информация должна соответствовать требованиям</w:t>
      </w:r>
      <w:r w:rsidR="00B97E5C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указанны</w:t>
      </w:r>
      <w:r w:rsidR="00B97E5C">
        <w:rPr>
          <w:rFonts w:ascii="Times New Roman" w:eastAsiaTheme="minorHAnsi" w:hAnsi="Times New Roman" w:cs="Times New Roman"/>
          <w:sz w:val="28"/>
          <w:szCs w:val="28"/>
          <w:lang w:val="ru-RU"/>
        </w:rPr>
        <w:t>м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пункте 6 федерального стандарта внутреннего финансового аудита.</w:t>
      </w:r>
    </w:p>
    <w:p w:rsidR="00056852" w:rsidRPr="00651377" w:rsidRDefault="00056852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Заключение оформляется в соответствии с федеральными стандартами внутреннего финансового аудита, настоящим Порядком и основывается на результатах аудиторского мероприятия.</w:t>
      </w:r>
    </w:p>
    <w:p w:rsidR="00056852" w:rsidRPr="00651377" w:rsidRDefault="00056852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Должностные лица (работники) Субъекта внутреннего финансового аудита (члены аудиторской группы (при наличии), Субъект внутреннего финансового аудита, наделенный полномочиями по осуществлению внутреннего финансового аудита) принимают участие в подготовке заключения.</w:t>
      </w:r>
    </w:p>
    <w:p w:rsidR="00056852" w:rsidRPr="00651377" w:rsidRDefault="00056852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Субъект внутреннего финансового аудита с учетом положений </w:t>
      </w:r>
      <w:hyperlink r:id="rId12" w:history="1">
        <w:r w:rsidRPr="00651377">
          <w:rPr>
            <w:rFonts w:ascii="Times New Roman" w:eastAsiaTheme="minorHAnsi" w:hAnsi="Times New Roman" w:cs="Times New Roman"/>
            <w:sz w:val="28"/>
            <w:szCs w:val="28"/>
            <w:lang w:val="ru-RU"/>
          </w:rPr>
          <w:t>абзаца третьего пункта 4</w:t>
        </w:r>
      </w:hyperlink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федерального стандарта имеет право направить проект заключения Субъектам бюджетных процедур, в целях информирования о предварительных результатах аудиторского мероприятия.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Сроки для ознакомления Субъекта бюджетных процедур с проектом заключения и Планом мероприятий (при наличии) по результатам 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аудиторского мероприятия, составляют не более одних суток (при отсутствии предложений и замечаний) со дня его получения для ознакомления. 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и возражения (при наличии) на проект заключения представляются в срок не более трех рабочих дней со дня представления (получения) проекта заключения. </w:t>
      </w:r>
    </w:p>
    <w:p w:rsidR="00056852" w:rsidRPr="00651377" w:rsidRDefault="00056852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Субъект внутреннего финансового аудита рассматривает письменные возражения и предложения к проекту заключения (при наличии) Субъектов бюджетных процедур, осуществляет (проводит дополнительный) контроль полноты отражения результатов проведения аудиторского мероприятия и при необходимости вносит корректировки в проект заключения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6852" w:rsidRPr="00651377" w:rsidRDefault="00056852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По окончанию проведения каждого аудиторского мероприятия Субъект внутреннего финансового аудита подписывает заключение и представляет его руководителю главного администратора бюджетных средств.</w:t>
      </w:r>
    </w:p>
    <w:p w:rsidR="00056852" w:rsidRPr="00651377" w:rsidRDefault="00056852" w:rsidP="00146942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Дата подписания заключения является датой окончания аудиторского мероприятия.</w:t>
      </w:r>
      <w:bookmarkStart w:id="0" w:name="Par10"/>
      <w:bookmarkEnd w:id="0"/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По решению руководителя главного администратора бюджетных средств и (или) Субъекта внутреннего финансового аудита к заключению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(при наличии) от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  <w:bookmarkStart w:id="1" w:name="Par11"/>
      <w:bookmarkEnd w:id="1"/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Руководитель аудиторской группы (Субъект внутреннего финансового аудита) направляет заключение тем Субъектам бюджетных процедур, в отношении </w:t>
      </w:r>
      <w:proofErr w:type="gramStart"/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деятельности</w:t>
      </w:r>
      <w:proofErr w:type="gramEnd"/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 нарушениях и 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 </w:t>
      </w:r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Письменные возражения и предложения Субъектов бюджетных процедур, поступившие по результатам проведенного аудиторского мероприятия и после представления заключения руководителю главного администратора бюджетных средств, рассматриваются Субъектом внутреннего финансового аудита, при необходимости,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 случае если в подписанном заключении содержится существенная ошибка или искажение, а также если после подписания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заключения получена информация,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Субъект внутреннего финансового аудита должен довести исправленную информацию до сведения всех сторон, получивших первоначальный вариант заключения.</w:t>
      </w:r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>Нарушения и недостатки должны быть подтверждены аудиторскими доказательствами. Все выводы и предложения должны основываться на достаточной и надежной информации, в том числе соответствовать пунктам 33-35 федерального стандарта внутреннего финансового аудита.</w:t>
      </w:r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Руководитель главного администратора бюджетных средств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>, рассматривает заключение и принимает одно или несколько решений</w:t>
      </w:r>
      <w:r w:rsidR="00B97E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6852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направленных на повышение качества финансового менеджмента, с указанием сроков их выполнения.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и могут содержать, в частности решения, указанные в пункте 17 федерального стандарта внутреннего финансового аудита.</w:t>
      </w:r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Руководитель главного администратора бюджетных средств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bookmarkStart w:id="2" w:name="Par1"/>
      <w:bookmarkEnd w:id="2"/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Субъекты бюджетных процедур, в целях выполнения решений руководителя главного администратора бюджетных средств, а также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056852" w:rsidRPr="00651377" w:rsidRDefault="001068F5" w:rsidP="00146942">
      <w:pPr>
        <w:pStyle w:val="ac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Информация о решениях, принятых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             </w:t>
      </w:r>
      <w:hyperlink r:id="rId13" w:history="1">
        <w:r w:rsidR="00056852" w:rsidRPr="00651377">
          <w:rPr>
            <w:rFonts w:ascii="Times New Roman" w:eastAsiaTheme="minorHAnsi" w:hAnsi="Times New Roman" w:cs="Times New Roman"/>
            <w:sz w:val="28"/>
            <w:szCs w:val="28"/>
            <w:lang w:val="ru-RU"/>
          </w:rPr>
          <w:t>пунктами 8.15 -</w:t>
        </w:r>
      </w:hyperlink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8.1</w:t>
      </w:r>
      <w:r w:rsidR="00DD3EBA">
        <w:rPr>
          <w:rFonts w:ascii="Times New Roman" w:eastAsiaTheme="minorHAnsi" w:hAnsi="Times New Roman" w:cs="Times New Roman"/>
          <w:sz w:val="28"/>
          <w:szCs w:val="28"/>
          <w:lang w:val="ru-RU"/>
        </w:rPr>
        <w:t>6</w:t>
      </w:r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настоящего Порядка, а также о принятых (необходимых к принятию) мерах по повышению качества финансового менеджмента обобщается Субъектом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056852" w:rsidRDefault="00056852" w:rsidP="001068F5">
      <w:pPr>
        <w:pStyle w:val="Default"/>
        <w:numPr>
          <w:ilvl w:val="0"/>
          <w:numId w:val="16"/>
        </w:numPr>
        <w:tabs>
          <w:tab w:val="left" w:pos="0"/>
          <w:tab w:val="left" w:pos="426"/>
          <w:tab w:val="left" w:pos="1134"/>
        </w:tabs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6942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Мониторинг реализации мер по минимизации (устранению) бюджетных рисков</w:t>
      </w:r>
    </w:p>
    <w:p w:rsidR="00146942" w:rsidRPr="00146942" w:rsidRDefault="00146942" w:rsidP="00146942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852" w:rsidRDefault="00146942" w:rsidP="001068F5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9.1.</w:t>
      </w:r>
      <w:r w:rsidR="001068F5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 w:rsidR="00056852" w:rsidRPr="0065137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Субъекты бюджетных процедур выполняют меры по повышению качества финансового менеджмента и минимизации (устранению) бюджетных рисков, во исполнение решений, принятых в соответствии с </w:t>
      </w:r>
      <w:hyperlink r:id="rId14" w:history="1">
        <w:r w:rsidR="00056852" w:rsidRPr="00651377">
          <w:rPr>
            <w:rFonts w:ascii="Times New Roman" w:eastAsiaTheme="minorHAnsi" w:hAnsi="Times New Roman" w:cs="Times New Roman"/>
            <w:sz w:val="28"/>
            <w:szCs w:val="28"/>
            <w:lang w:val="ru-RU"/>
          </w:rPr>
          <w:t>пунктами 8.15 -</w:t>
        </w:r>
      </w:hyperlink>
      <w:r w:rsidR="00056852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8.17 настоящего Порядка</w:t>
      </w:r>
      <w:r w:rsidR="00056852" w:rsidRPr="00651377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.</w:t>
      </w:r>
    </w:p>
    <w:p w:rsidR="00056852" w:rsidRPr="00146942" w:rsidRDefault="00146942" w:rsidP="001068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9.2.</w:t>
      </w:r>
      <w:r w:rsidR="001068F5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 w:rsidR="00056852" w:rsidRPr="00146942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Субъект внутреннего финансового аудита регулярно (не реже одного раза в год) проводит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056852" w:rsidRDefault="00056852" w:rsidP="001068F5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color w:val="auto"/>
          <w:sz w:val="28"/>
          <w:szCs w:val="28"/>
        </w:rPr>
        <w:t>По итогам проведенного мониторинга в срок не позднее до 20 декабря подготавливается справка в соответствии с приложением, если иное не предусмо</w:t>
      </w:r>
      <w:r w:rsidR="00163844" w:rsidRPr="00651377">
        <w:rPr>
          <w:rFonts w:ascii="Times New Roman" w:hAnsi="Times New Roman" w:cs="Times New Roman"/>
          <w:color w:val="auto"/>
          <w:sz w:val="28"/>
          <w:szCs w:val="28"/>
        </w:rPr>
        <w:t>трено федеральными стандартами (Приложение 7)</w:t>
      </w:r>
      <w:r w:rsidR="00B97E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6852" w:rsidRDefault="00056852" w:rsidP="001068F5">
      <w:pPr>
        <w:pStyle w:val="Default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</w:t>
      </w:r>
      <w:hyperlink r:id="rId15" w:history="1">
        <w:r w:rsidRPr="00651377">
          <w:rPr>
            <w:rFonts w:ascii="Times New Roman" w:hAnsi="Times New Roman" w:cs="Times New Roman"/>
            <w:color w:val="auto"/>
            <w:sz w:val="28"/>
            <w:szCs w:val="28"/>
          </w:rPr>
          <w:t>пунктами 8.15 -</w:t>
        </w:r>
      </w:hyperlink>
      <w:r w:rsidRPr="00651377">
        <w:rPr>
          <w:rFonts w:ascii="Times New Roman" w:hAnsi="Times New Roman" w:cs="Times New Roman"/>
          <w:color w:val="auto"/>
          <w:sz w:val="28"/>
          <w:szCs w:val="28"/>
        </w:rPr>
        <w:t xml:space="preserve"> 8.17 настоящего Порядка</w:t>
      </w: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>, а также оценка их влияния на повышение качества финансового менеджмента и (или) на минимизацию (устранение) бюджетных рисков, в том числе выявление значимых остаточных бюджетных рисков.</w:t>
      </w:r>
    </w:p>
    <w:p w:rsidR="00056852" w:rsidRDefault="00056852" w:rsidP="001068F5">
      <w:pPr>
        <w:pStyle w:val="Default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Субъект внутреннего финансового аудита проводит мониторинг с использованием одного или нескольких </w:t>
      </w:r>
      <w:r w:rsidR="007A2C74" w:rsidRPr="00651377">
        <w:rPr>
          <w:rFonts w:ascii="Times New Roman" w:hAnsi="Times New Roman" w:cs="Times New Roman"/>
          <w:bCs/>
          <w:color w:val="auto"/>
          <w:sz w:val="28"/>
          <w:szCs w:val="28"/>
        </w:rPr>
        <w:t>способов,</w:t>
      </w: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указанных в пункте 24 федерального стандарта.</w:t>
      </w:r>
    </w:p>
    <w:p w:rsidR="00DD3EBA" w:rsidRPr="00651377" w:rsidRDefault="00056852" w:rsidP="001068F5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>9.5.</w:t>
      </w: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При выявлении необходимости проведения дополнительных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процедуры, Субъект внутреннего финансового аудита информирует об этом </w:t>
      </w:r>
      <w:r w:rsidRPr="00651377">
        <w:rPr>
          <w:rFonts w:ascii="Times New Roman" w:hAnsi="Times New Roman" w:cs="Times New Roman"/>
          <w:color w:val="auto"/>
          <w:sz w:val="28"/>
          <w:szCs w:val="28"/>
        </w:rPr>
        <w:t>руководителя главного администратора бюджетных средств</w:t>
      </w: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56852" w:rsidRPr="00651377" w:rsidRDefault="00056852" w:rsidP="001068F5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bCs/>
          <w:color w:val="auto"/>
          <w:sz w:val="28"/>
          <w:szCs w:val="28"/>
        </w:rP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p w:rsidR="00DD3EBA" w:rsidRDefault="00DD3EBA" w:rsidP="00146942">
      <w:pPr>
        <w:ind w:right="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6852" w:rsidRDefault="00056852" w:rsidP="001068F5">
      <w:pPr>
        <w:pStyle w:val="ac"/>
        <w:numPr>
          <w:ilvl w:val="0"/>
          <w:numId w:val="16"/>
        </w:numPr>
        <w:tabs>
          <w:tab w:val="left" w:pos="426"/>
        </w:tabs>
        <w:ind w:left="0" w:right="2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6942">
        <w:rPr>
          <w:rFonts w:ascii="Times New Roman" w:hAnsi="Times New Roman" w:cs="Times New Roman"/>
          <w:sz w:val="28"/>
          <w:szCs w:val="28"/>
          <w:lang w:val="ru-RU"/>
        </w:rPr>
        <w:t>Составление и предоставление годовой отчетности</w:t>
      </w:r>
      <w:r w:rsidR="001469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942">
        <w:rPr>
          <w:rFonts w:ascii="Times New Roman" w:hAnsi="Times New Roman" w:cs="Times New Roman"/>
          <w:sz w:val="28"/>
          <w:szCs w:val="28"/>
          <w:lang w:val="ru-RU"/>
        </w:rPr>
        <w:t>о результатах деятельности Субъекта внутреннего финансового аудита</w:t>
      </w:r>
    </w:p>
    <w:p w:rsidR="00146942" w:rsidRPr="00146942" w:rsidRDefault="00146942" w:rsidP="00146942">
      <w:pPr>
        <w:pStyle w:val="ac"/>
        <w:ind w:left="0"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hAnsi="Times New Roman" w:cs="Times New Roman"/>
          <w:sz w:val="28"/>
          <w:szCs w:val="28"/>
          <w:lang w:val="ru-RU"/>
        </w:rPr>
        <w:t>10.1.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Годовую отчетность о результатах деятельности Субъекта внутреннего финансового аудита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за отчетный год, формирует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Субъект внутреннего финансового аудита,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а Субъект внутреннего финансового контроля подписывает ее и представляет ее руководителю главного администратора (администратора) бюджетных средств.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10.2.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>Годовая отчетность о результатах деятельности Субъекта внутреннего финансового аудита представляется в первом квартале текущего финансового года за отчетный год (календарный год с 1 января по 31 декабря включительно), в котором проводились (завершились) аудиторские мероприятия.</w:t>
      </w:r>
    </w:p>
    <w:p w:rsidR="00056852" w:rsidRPr="00651377" w:rsidRDefault="00056852" w:rsidP="001469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10.3.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Годовая отчетность о результатах деятельности Субъекта внутреннего финансового аудита должна содержать информацию, характеризующую достижение целей осуществления внутреннего финансового аудита, установленных </w:t>
      </w:r>
      <w:hyperlink r:id="rId16" w:history="1">
        <w:r w:rsidRPr="00651377">
          <w:rPr>
            <w:rFonts w:ascii="Times New Roman" w:eastAsiaTheme="minorHAnsi" w:hAnsi="Times New Roman" w:cs="Times New Roman"/>
            <w:sz w:val="28"/>
            <w:szCs w:val="28"/>
            <w:lang w:val="ru-RU"/>
          </w:rPr>
          <w:t>пунктом 2 статьи 160.2-1</w:t>
        </w:r>
      </w:hyperlink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Бюджетного кодекса Российской Федерации, а так же установленных в пункте 29 федерального стандарта внутреннего финансового аудита</w:t>
      </w:r>
      <w:r w:rsidR="00651377"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61377B" w:rsidRDefault="00056852" w:rsidP="006802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</w:pP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10.4.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Субъект внутреннего финансового аудита представляет </w:t>
      </w:r>
      <w:r w:rsidRPr="00651377">
        <w:rPr>
          <w:rFonts w:ascii="Times New Roman" w:eastAsiaTheme="minorHAnsi" w:hAnsi="Times New Roman" w:cs="Times New Roman"/>
          <w:sz w:val="28"/>
          <w:szCs w:val="28"/>
          <w:lang w:val="ru-RU"/>
        </w:rPr>
        <w:t>руководителю главного администратора бюджетных средств</w:t>
      </w:r>
      <w:r w:rsidR="00106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C7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>годовую отчетность не позднее 30 марта года, следующего за отчетным</w:t>
      </w:r>
      <w:r w:rsidR="00651377"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</w:t>
      </w:r>
      <w:r w:rsidR="004975E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51377" w:rsidRPr="0065137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513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3" w:name="_GoBack"/>
      <w:bookmarkEnd w:id="3"/>
    </w:p>
    <w:p w:rsidR="00A460CB" w:rsidRPr="006731EE" w:rsidRDefault="00A460CB" w:rsidP="00A460CB">
      <w:pPr>
        <w:ind w:left="4956" w:hanging="4956"/>
        <w:rPr>
          <w:rFonts w:ascii="Times New Roman" w:hAnsi="Times New Roman"/>
          <w:sz w:val="28"/>
          <w:szCs w:val="20"/>
          <w:lang w:val="ru-RU" w:eastAsia="ru-RU"/>
        </w:rPr>
      </w:pPr>
    </w:p>
    <w:sectPr w:rsidR="00A460CB" w:rsidRPr="006731EE" w:rsidSect="004975E7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2D" w:rsidRDefault="00954E2D" w:rsidP="00736831">
      <w:r>
        <w:separator/>
      </w:r>
    </w:p>
  </w:endnote>
  <w:endnote w:type="continuationSeparator" w:id="0">
    <w:p w:rsidR="00954E2D" w:rsidRDefault="00954E2D" w:rsidP="0073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2D" w:rsidRDefault="00954E2D" w:rsidP="00736831">
      <w:r>
        <w:separator/>
      </w:r>
    </w:p>
  </w:footnote>
  <w:footnote w:type="continuationSeparator" w:id="0">
    <w:p w:rsidR="00954E2D" w:rsidRDefault="00954E2D" w:rsidP="0073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3297"/>
      <w:docPartObj>
        <w:docPartGallery w:val="Page Numbers (Top of Page)"/>
        <w:docPartUnique/>
      </w:docPartObj>
    </w:sdtPr>
    <w:sdtEndPr/>
    <w:sdtContent>
      <w:p w:rsidR="007A2C74" w:rsidRDefault="007A2C74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21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A2C74" w:rsidRDefault="007A2C7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8C1"/>
    <w:multiLevelType w:val="multilevel"/>
    <w:tmpl w:val="CCE28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08A13D57"/>
    <w:multiLevelType w:val="multilevel"/>
    <w:tmpl w:val="F9D4F93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A06E61"/>
    <w:multiLevelType w:val="multilevel"/>
    <w:tmpl w:val="A494443E"/>
    <w:lvl w:ilvl="0">
      <w:start w:val="3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4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BB7979"/>
    <w:multiLevelType w:val="multilevel"/>
    <w:tmpl w:val="C8D2C84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463285E"/>
    <w:multiLevelType w:val="hybridMultilevel"/>
    <w:tmpl w:val="B20C0FC8"/>
    <w:lvl w:ilvl="0" w:tplc="B2F038F0">
      <w:start w:val="1"/>
      <w:numFmt w:val="decimal"/>
      <w:lvlText w:val="3.8.%1."/>
      <w:lvlJc w:val="left"/>
      <w:pPr>
        <w:ind w:left="21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4B217F47"/>
    <w:multiLevelType w:val="multilevel"/>
    <w:tmpl w:val="2F74CC7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C015AD1"/>
    <w:multiLevelType w:val="multilevel"/>
    <w:tmpl w:val="778A45F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E9078D9"/>
    <w:multiLevelType w:val="multilevel"/>
    <w:tmpl w:val="A82E7B4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20"/>
  </w:num>
  <w:num w:numId="13">
    <w:abstractNumId w:val="16"/>
  </w:num>
  <w:num w:numId="14">
    <w:abstractNumId w:val="17"/>
  </w:num>
  <w:num w:numId="15">
    <w:abstractNumId w:val="14"/>
  </w:num>
  <w:num w:numId="16">
    <w:abstractNumId w:val="18"/>
  </w:num>
  <w:num w:numId="17">
    <w:abstractNumId w:val="19"/>
  </w:num>
  <w:num w:numId="18">
    <w:abstractNumId w:val="12"/>
  </w:num>
  <w:num w:numId="19">
    <w:abstractNumId w:val="7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7B"/>
    <w:rsid w:val="00042038"/>
    <w:rsid w:val="00056852"/>
    <w:rsid w:val="00093D1A"/>
    <w:rsid w:val="000978B5"/>
    <w:rsid w:val="000E5AC4"/>
    <w:rsid w:val="001068F5"/>
    <w:rsid w:val="00107F03"/>
    <w:rsid w:val="00146942"/>
    <w:rsid w:val="0015249F"/>
    <w:rsid w:val="00163844"/>
    <w:rsid w:val="00186148"/>
    <w:rsid w:val="0018786F"/>
    <w:rsid w:val="001E15D5"/>
    <w:rsid w:val="0028255E"/>
    <w:rsid w:val="004975E7"/>
    <w:rsid w:val="004977AE"/>
    <w:rsid w:val="00562CB1"/>
    <w:rsid w:val="0057785E"/>
    <w:rsid w:val="005814FE"/>
    <w:rsid w:val="00590401"/>
    <w:rsid w:val="005F425E"/>
    <w:rsid w:val="0061377B"/>
    <w:rsid w:val="00642CB2"/>
    <w:rsid w:val="00651377"/>
    <w:rsid w:val="0068021B"/>
    <w:rsid w:val="00736831"/>
    <w:rsid w:val="007A2C74"/>
    <w:rsid w:val="00830783"/>
    <w:rsid w:val="00862F7D"/>
    <w:rsid w:val="008661A2"/>
    <w:rsid w:val="0088681C"/>
    <w:rsid w:val="008C1A43"/>
    <w:rsid w:val="00954E2D"/>
    <w:rsid w:val="009A18E2"/>
    <w:rsid w:val="00A460CB"/>
    <w:rsid w:val="00A9530E"/>
    <w:rsid w:val="00B04EC2"/>
    <w:rsid w:val="00B43185"/>
    <w:rsid w:val="00B524CF"/>
    <w:rsid w:val="00B644CF"/>
    <w:rsid w:val="00B97E5C"/>
    <w:rsid w:val="00BC3F2E"/>
    <w:rsid w:val="00BD1DF0"/>
    <w:rsid w:val="00BE2C27"/>
    <w:rsid w:val="00BF7C45"/>
    <w:rsid w:val="00C90ABA"/>
    <w:rsid w:val="00CC1388"/>
    <w:rsid w:val="00D54069"/>
    <w:rsid w:val="00DD3EBA"/>
    <w:rsid w:val="00E416C4"/>
    <w:rsid w:val="00E97A32"/>
    <w:rsid w:val="00EA633E"/>
    <w:rsid w:val="00EB1D0E"/>
    <w:rsid w:val="00EE20D2"/>
    <w:rsid w:val="00F009E2"/>
    <w:rsid w:val="00F366C8"/>
    <w:rsid w:val="00F65E1D"/>
    <w:rsid w:val="00FA00C2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18477-E5C1-4B45-94EB-9524826D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7B"/>
  </w:style>
  <w:style w:type="paragraph" w:styleId="1">
    <w:name w:val="heading 1"/>
    <w:basedOn w:val="a"/>
    <w:next w:val="a"/>
    <w:link w:val="10"/>
    <w:uiPriority w:val="9"/>
    <w:qFormat/>
    <w:rsid w:val="006137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7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7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7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7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7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7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7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137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37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37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37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137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137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137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37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37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37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137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137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377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1377B"/>
    <w:rPr>
      <w:b/>
      <w:bCs/>
      <w:spacing w:val="0"/>
    </w:rPr>
  </w:style>
  <w:style w:type="character" w:styleId="a9">
    <w:name w:val="Emphasis"/>
    <w:uiPriority w:val="20"/>
    <w:qFormat/>
    <w:rsid w:val="0061377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1377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1377B"/>
  </w:style>
  <w:style w:type="paragraph" w:styleId="ac">
    <w:name w:val="List Paragraph"/>
    <w:basedOn w:val="a"/>
    <w:uiPriority w:val="34"/>
    <w:qFormat/>
    <w:rsid w:val="00613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37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137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137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137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1377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1377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1377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1377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137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1377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368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36831"/>
  </w:style>
  <w:style w:type="paragraph" w:styleId="af7">
    <w:name w:val="footer"/>
    <w:basedOn w:val="a"/>
    <w:link w:val="af8"/>
    <w:uiPriority w:val="99"/>
    <w:semiHidden/>
    <w:unhideWhenUsed/>
    <w:rsid w:val="007368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36831"/>
  </w:style>
  <w:style w:type="paragraph" w:styleId="af9">
    <w:name w:val="footnote text"/>
    <w:basedOn w:val="a"/>
    <w:link w:val="afa"/>
    <w:uiPriority w:val="99"/>
    <w:semiHidden/>
    <w:unhideWhenUsed/>
    <w:rsid w:val="004977AE"/>
    <w:pPr>
      <w:ind w:firstLine="0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4977AE"/>
    <w:rPr>
      <w:rFonts w:ascii="Calibri" w:eastAsia="Calibri" w:hAnsi="Calibri" w:cs="Times New Roman"/>
      <w:sz w:val="20"/>
      <w:szCs w:val="20"/>
      <w:lang w:val="ru-RU" w:bidi="ar-SA"/>
    </w:rPr>
  </w:style>
  <w:style w:type="character" w:styleId="afb">
    <w:name w:val="footnote reference"/>
    <w:uiPriority w:val="99"/>
    <w:semiHidden/>
    <w:unhideWhenUsed/>
    <w:rsid w:val="004977AE"/>
    <w:rPr>
      <w:vertAlign w:val="superscript"/>
    </w:rPr>
  </w:style>
  <w:style w:type="paragraph" w:customStyle="1" w:styleId="ConsPlusNormal">
    <w:name w:val="ConsPlusNormal"/>
    <w:rsid w:val="00056852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c">
    <w:name w:val="Hyperlink"/>
    <w:basedOn w:val="a0"/>
    <w:uiPriority w:val="99"/>
    <w:unhideWhenUsed/>
    <w:rsid w:val="00056852"/>
    <w:rPr>
      <w:color w:val="0000FF" w:themeColor="hyperlink"/>
      <w:u w:val="single"/>
    </w:rPr>
  </w:style>
  <w:style w:type="paragraph" w:customStyle="1" w:styleId="Default">
    <w:name w:val="Default"/>
    <w:rsid w:val="00056852"/>
    <w:pPr>
      <w:autoSpaceDE w:val="0"/>
      <w:autoSpaceDN w:val="0"/>
      <w:adjustRightInd w:val="0"/>
      <w:ind w:firstLine="0"/>
    </w:pPr>
    <w:rPr>
      <w:rFonts w:ascii="Arial" w:eastAsiaTheme="minorHAnsi" w:hAnsi="Arial" w:cs="Arial"/>
      <w:color w:val="000000"/>
      <w:sz w:val="24"/>
      <w:szCs w:val="24"/>
      <w:lang w:val="ru-RU" w:bidi="ar-SA"/>
    </w:rPr>
  </w:style>
  <w:style w:type="character" w:customStyle="1" w:styleId="FontStyle13">
    <w:name w:val="Font Style13"/>
    <w:basedOn w:val="a0"/>
    <w:uiPriority w:val="99"/>
    <w:rsid w:val="00056852"/>
    <w:rPr>
      <w:rFonts w:ascii="Times New Roman" w:hAnsi="Times New Roman" w:cs="Times New Roman"/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4975E7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9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46295FA05E3B45B7649915F12D34A6482553B3DE16AA2A85ABDFF73913BBD12D2BA2FE4D445577DBAA77004CF1E39A4901C75DD0FN6q3C" TargetMode="External"/><Relationship Id="rId13" Type="http://schemas.openxmlformats.org/officeDocument/2006/relationships/hyperlink" Target="consultantplus://offline/ref=5FCFF1A2A01C426BFA14D8C22BD242516CA70936A4B5A4644701EBC1109C98449C894F138B7BCF62B80EAAAF54DFCF28E09B53605108D6A5YAc3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6CF3695517E29683B3C2DD6A40A76E890CDEB637257B654F11A1B337966B378C83E61A6CD9C39ED6235C079644DDD07CF9272F433w8z3C" TargetMode="External"/><Relationship Id="rId12" Type="http://schemas.openxmlformats.org/officeDocument/2006/relationships/hyperlink" Target="consultantplus://offline/ref=3FDC509BD6C7DE25B04BA04B29E04610B59C4B316DE2CE06057091476DF3FE87EB8EC037AD7E01E77E086697968A81B9F9DE9E0B118AE357k3VB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23973D747F6D8F9975578CA47A3BEA914B62454FE30BA00059E46FEE2E4F71E14B82B9CF2C6E275156E685083BC533146434CAF6BFK5H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D62B6F44F8053E1DF60668A05F849806F9DDE3E26FA6EF7A1185BBD467D76222A9EE9EE217FAC441F30982E3ECD1B1D661349CED08w0K8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CFF1A2A01C426BFA14D8C22BD242516CA70936A4B5A4644701EBC1109C98449C894F138B7BCF62B80EAAAF54DFCF28E09B53605108D6A5YAc3G" TargetMode="External"/><Relationship Id="rId10" Type="http://schemas.openxmlformats.org/officeDocument/2006/relationships/hyperlink" Target="consultantplus://offline/ref=1F9C0D1DDC131250726772D4C0954F99210860521EF657E06C8BAEC400885725B5D19243B656A9148EA096538C918B0DD4582B69501FF51504C9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9C0D1DDC131250726772D4C0954F99210860521EF657E06C8BAEC400885725B5D19243B656A81C8DA096538C918B0DD4582B69501FF51504C9D" TargetMode="External"/><Relationship Id="rId14" Type="http://schemas.openxmlformats.org/officeDocument/2006/relationships/hyperlink" Target="consultantplus://offline/ref=5FCFF1A2A01C426BFA14D8C22BD242516CA70936A4B5A4644701EBC1109C98449C894F138B7BCF62B80EAAAF54DFCF28E09B53605108D6A5YA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6128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Ж/д района г. Барнаула</Company>
  <LinksUpToDate>false</LinksUpToDate>
  <CharactersWithSpaces>40977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buh33</dc:creator>
  <cp:keywords/>
  <dc:description/>
  <cp:lastModifiedBy>Гладышева С.Б.</cp:lastModifiedBy>
  <cp:revision>3</cp:revision>
  <cp:lastPrinted>2021-07-29T04:16:00Z</cp:lastPrinted>
  <dcterms:created xsi:type="dcterms:W3CDTF">2021-08-16T05:55:00Z</dcterms:created>
  <dcterms:modified xsi:type="dcterms:W3CDTF">2021-08-16T05:56:00Z</dcterms:modified>
</cp:coreProperties>
</file>