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44" w:rsidRPr="00C77E4F" w:rsidRDefault="00101B44" w:rsidP="00C77E4F">
      <w:pPr>
        <w:pStyle w:val="a8"/>
        <w:spacing w:before="0" w:beforeAutospacing="0" w:after="0"/>
        <w:ind w:left="5529"/>
        <w:jc w:val="both"/>
        <w:rPr>
          <w:sz w:val="28"/>
          <w:szCs w:val="28"/>
        </w:rPr>
      </w:pPr>
      <w:r w:rsidRPr="00C77E4F">
        <w:rPr>
          <w:sz w:val="28"/>
          <w:szCs w:val="28"/>
        </w:rPr>
        <w:t>Приложение к постановлению</w:t>
      </w:r>
      <w:r w:rsidR="002D1A92" w:rsidRPr="00C77E4F">
        <w:rPr>
          <w:sz w:val="28"/>
          <w:szCs w:val="28"/>
        </w:rPr>
        <w:t xml:space="preserve"> </w:t>
      </w:r>
      <w:proofErr w:type="spellStart"/>
      <w:r w:rsidRPr="00C77E4F">
        <w:rPr>
          <w:sz w:val="28"/>
          <w:szCs w:val="28"/>
        </w:rPr>
        <w:t>Научногородокской</w:t>
      </w:r>
      <w:proofErr w:type="spellEnd"/>
      <w:r w:rsidRPr="00C77E4F">
        <w:rPr>
          <w:sz w:val="28"/>
          <w:szCs w:val="28"/>
        </w:rPr>
        <w:t xml:space="preserve"> сельской</w:t>
      </w:r>
      <w:r w:rsidR="002D1A92" w:rsidRPr="00C77E4F">
        <w:rPr>
          <w:sz w:val="28"/>
          <w:szCs w:val="28"/>
        </w:rPr>
        <w:t xml:space="preserve"> </w:t>
      </w:r>
      <w:r w:rsidRPr="00C77E4F">
        <w:rPr>
          <w:sz w:val="28"/>
          <w:szCs w:val="28"/>
        </w:rPr>
        <w:t>администрации</w:t>
      </w:r>
    </w:p>
    <w:p w:rsidR="00101B44" w:rsidRPr="00C77E4F" w:rsidRDefault="00101B44" w:rsidP="00C77E4F">
      <w:pPr>
        <w:pStyle w:val="a8"/>
        <w:spacing w:before="0" w:beforeAutospacing="0" w:after="0"/>
        <w:ind w:left="5529"/>
        <w:jc w:val="both"/>
        <w:rPr>
          <w:sz w:val="28"/>
          <w:szCs w:val="28"/>
        </w:rPr>
      </w:pPr>
      <w:r w:rsidRPr="00C77E4F">
        <w:rPr>
          <w:sz w:val="28"/>
          <w:szCs w:val="28"/>
        </w:rPr>
        <w:t>о</w:t>
      </w:r>
      <w:r w:rsidR="00287AFE" w:rsidRPr="00C77E4F">
        <w:rPr>
          <w:sz w:val="28"/>
          <w:szCs w:val="28"/>
        </w:rPr>
        <w:t>т 25.07.2019</w:t>
      </w:r>
      <w:r w:rsidRPr="00C77E4F">
        <w:rPr>
          <w:sz w:val="28"/>
          <w:szCs w:val="28"/>
        </w:rPr>
        <w:t xml:space="preserve"> №</w:t>
      </w:r>
      <w:r w:rsidR="00287AFE" w:rsidRPr="00C77E4F">
        <w:rPr>
          <w:sz w:val="28"/>
          <w:szCs w:val="28"/>
        </w:rPr>
        <w:t>5</w:t>
      </w:r>
      <w:r w:rsidR="00D9174C">
        <w:rPr>
          <w:sz w:val="28"/>
          <w:szCs w:val="28"/>
        </w:rPr>
        <w:t>5</w:t>
      </w:r>
    </w:p>
    <w:p w:rsidR="00287AFE" w:rsidRPr="00C77E4F" w:rsidRDefault="00287AFE" w:rsidP="00287AFE">
      <w:pPr>
        <w:pStyle w:val="a8"/>
        <w:spacing w:before="0" w:beforeAutospacing="0" w:after="0"/>
        <w:rPr>
          <w:sz w:val="28"/>
          <w:szCs w:val="28"/>
        </w:rPr>
      </w:pPr>
    </w:p>
    <w:p w:rsidR="00D9174C" w:rsidRPr="00D9174C" w:rsidRDefault="00D9174C" w:rsidP="00D9174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9174C">
        <w:rPr>
          <w:rFonts w:ascii="Times New Roman" w:hAnsi="Times New Roman"/>
          <w:sz w:val="28"/>
          <w:szCs w:val="28"/>
        </w:rPr>
        <w:t>ПОЛОЖЕНИЕ</w:t>
      </w:r>
    </w:p>
    <w:p w:rsidR="00D9174C" w:rsidRPr="00D9174C" w:rsidRDefault="00D9174C" w:rsidP="00D9174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9174C">
        <w:rPr>
          <w:rFonts w:ascii="Times New Roman" w:hAnsi="Times New Roman"/>
          <w:sz w:val="28"/>
          <w:szCs w:val="28"/>
        </w:rPr>
        <w:t xml:space="preserve">об экспертной комиссии по архивным вопросам </w:t>
      </w:r>
      <w:proofErr w:type="spellStart"/>
      <w:r w:rsidRPr="00D9174C">
        <w:rPr>
          <w:rFonts w:ascii="Times New Roman" w:hAnsi="Times New Roman"/>
          <w:sz w:val="28"/>
          <w:szCs w:val="28"/>
        </w:rPr>
        <w:t>Научногородокской</w:t>
      </w:r>
      <w:proofErr w:type="spellEnd"/>
    </w:p>
    <w:p w:rsidR="00D9174C" w:rsidRPr="00D9174C" w:rsidRDefault="00D9174C" w:rsidP="00D9174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9174C">
        <w:rPr>
          <w:rFonts w:ascii="Times New Roman" w:hAnsi="Times New Roman"/>
          <w:sz w:val="28"/>
          <w:szCs w:val="28"/>
        </w:rPr>
        <w:t>сельской администрации Ленинского района города Барнаула</w:t>
      </w:r>
    </w:p>
    <w:p w:rsidR="00D9174C" w:rsidRPr="00D9174C" w:rsidRDefault="00D9174C" w:rsidP="00D9174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9174C" w:rsidRPr="00D9174C" w:rsidRDefault="00D9174C" w:rsidP="00D9174C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9174C">
        <w:rPr>
          <w:rFonts w:ascii="Times New Roman" w:eastAsia="Times New Roman" w:hAnsi="Times New Roman"/>
          <w:color w:val="000000"/>
          <w:sz w:val="28"/>
          <w:szCs w:val="28"/>
        </w:rPr>
        <w:t>Общие положения</w:t>
      </w:r>
    </w:p>
    <w:p w:rsidR="00D9174C" w:rsidRPr="00D9174C" w:rsidRDefault="00D9174C" w:rsidP="00D9174C">
      <w:pPr>
        <w:pStyle w:val="a5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174C" w:rsidRPr="00D9174C" w:rsidRDefault="00D9174C" w:rsidP="00D9174C">
      <w:pPr>
        <w:shd w:val="clear" w:color="auto" w:fill="FFFFFF"/>
        <w:ind w:firstLine="708"/>
        <w:jc w:val="both"/>
        <w:rPr>
          <w:sz w:val="28"/>
          <w:szCs w:val="28"/>
        </w:rPr>
      </w:pPr>
      <w:r w:rsidRPr="00D9174C">
        <w:rPr>
          <w:sz w:val="28"/>
          <w:szCs w:val="28"/>
        </w:rPr>
        <w:t xml:space="preserve">1.1. Экспертная комиссия по архивным вопросам </w:t>
      </w:r>
      <w:proofErr w:type="spellStart"/>
      <w:r w:rsidRPr="00D9174C">
        <w:rPr>
          <w:sz w:val="28"/>
          <w:szCs w:val="28"/>
        </w:rPr>
        <w:t>Научногородокской</w:t>
      </w:r>
      <w:proofErr w:type="spellEnd"/>
      <w:r w:rsidRPr="00D9174C">
        <w:rPr>
          <w:sz w:val="28"/>
          <w:szCs w:val="28"/>
        </w:rPr>
        <w:t xml:space="preserve"> сельской администрации Ленинского района города Барнаула (далее - ЭК) является постоянно действующим совещательным органом </w:t>
      </w:r>
      <w:proofErr w:type="spellStart"/>
      <w:r w:rsidRPr="00D9174C">
        <w:rPr>
          <w:sz w:val="28"/>
          <w:szCs w:val="28"/>
        </w:rPr>
        <w:t>Научногородокской</w:t>
      </w:r>
      <w:proofErr w:type="spellEnd"/>
      <w:r w:rsidRPr="00D9174C">
        <w:rPr>
          <w:sz w:val="28"/>
          <w:szCs w:val="28"/>
        </w:rPr>
        <w:t xml:space="preserve"> сельской администрации Ленинского района города Барнаула (далее – сельская администрация) и создается для организации и проведения методической и практической работы по экспертизе ценности документов, образующихся в деятельности сельской администрации, отбору, подготовке </w:t>
      </w:r>
      <w:r w:rsidRPr="00D9174C">
        <w:rPr>
          <w:color w:val="000000"/>
          <w:sz w:val="28"/>
          <w:szCs w:val="28"/>
        </w:rPr>
        <w:t>к передаче дел на постоянное хранение в архивный отдел администрации города Барнаула.</w:t>
      </w:r>
    </w:p>
    <w:p w:rsidR="00D9174C" w:rsidRPr="00D9174C" w:rsidRDefault="00D9174C" w:rsidP="00D9174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74C">
        <w:rPr>
          <w:rFonts w:ascii="Times New Roman" w:hAnsi="Times New Roman" w:cs="Times New Roman"/>
          <w:sz w:val="28"/>
          <w:szCs w:val="28"/>
        </w:rPr>
        <w:t>1.2. ЭК действует на основании Положения об экспертной комиссии по архивным вопросам сельской администрации (далее - Положение), согласованного с архивным отделом администрации города Барнаула и утвержденного постановлением сельской администрации.</w:t>
      </w:r>
    </w:p>
    <w:p w:rsidR="00D9174C" w:rsidRPr="00D9174C" w:rsidRDefault="00D9174C" w:rsidP="00D9174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74C">
        <w:rPr>
          <w:rFonts w:ascii="Times New Roman" w:hAnsi="Times New Roman" w:cs="Times New Roman"/>
          <w:sz w:val="28"/>
          <w:szCs w:val="28"/>
        </w:rPr>
        <w:t xml:space="preserve">1.3. Председателем ЭК является глава сельской администрации, её секретарем - лицо, ответственное за архив сельской администрации. </w:t>
      </w:r>
    </w:p>
    <w:p w:rsidR="00D9174C" w:rsidRPr="00D9174C" w:rsidRDefault="00D9174C" w:rsidP="00D9174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74C">
        <w:rPr>
          <w:rFonts w:ascii="Times New Roman" w:hAnsi="Times New Roman" w:cs="Times New Roman"/>
          <w:sz w:val="28"/>
          <w:szCs w:val="28"/>
        </w:rPr>
        <w:t>В состав ЭК входят: председатель ЭК, секретарь ЭК, работники сельской администрации из числа наиболее квалифицированных работников. Персональный состав утверждается распоряжением сельской администрации.</w:t>
      </w:r>
    </w:p>
    <w:p w:rsidR="00D9174C" w:rsidRPr="00D9174C" w:rsidRDefault="00D9174C" w:rsidP="00D9174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74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ЭК могут привлекаться представители сторонних организаций (по согласованию). </w:t>
      </w:r>
    </w:p>
    <w:p w:rsidR="00D9174C" w:rsidRPr="00D9174C" w:rsidRDefault="00D9174C" w:rsidP="00D9174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4C">
        <w:rPr>
          <w:rFonts w:ascii="Times New Roman" w:hAnsi="Times New Roman" w:cs="Times New Roman"/>
          <w:sz w:val="28"/>
          <w:szCs w:val="28"/>
        </w:rPr>
        <w:t>1.4. В своей работе ЭК руководствуется Федеральным законом от 22.10.2004 №125-ФЗ «Об архивном деле в Российской Федерации», 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 законом Алтайского края от 28.12.94 «Об Архивном фонде Алтайского края и архивах», Уставом городского округа-города Барнаула Алтайского края, решением Барнаульской городской Думы           от 27.04.2018 №118 «Об утверждении Положения об организации архивного дела на территории города Барнаула», постановлением администрации города от 16.04.2018 №700 «Об утверждении Инструкции по делопроизводству в администрации города и иных органах местного самоуправления города».</w:t>
      </w:r>
    </w:p>
    <w:p w:rsidR="00D9174C" w:rsidRPr="00D9174C" w:rsidRDefault="00D9174C" w:rsidP="00D9174C">
      <w:pPr>
        <w:shd w:val="clear" w:color="auto" w:fill="FFFFFF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lastRenderedPageBreak/>
        <w:t> </w:t>
      </w:r>
    </w:p>
    <w:p w:rsidR="00D9174C" w:rsidRPr="00D9174C" w:rsidRDefault="00D9174C" w:rsidP="00D9174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74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ЭК</w:t>
      </w:r>
    </w:p>
    <w:p w:rsidR="00D9174C" w:rsidRPr="00D9174C" w:rsidRDefault="00D9174C" w:rsidP="00D9174C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 ЭК осуществляет следующие функции: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2.1. Организует ежегодный отбор дел, образующихся в деятельности сельской администрации, для хранения и уничтожения.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2.2. Осуществляет методическое руководство по экспертизе ценности документов сельской администрации и подготовке их к архивному хранению, по разработке номенклатуры дел сельской администрации.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2.3. Рассматривает, принимает решения о согласовании и направлении: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2.3.1. На утверждение главы сельской администрации: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-описей дел постоянного хранения управленческой и иных видов документации;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-описей дел по личному составу;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-описей дел временных (свыше 10 лет) сроков хранения;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-номенклатуры дел сельской администрации;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-актов о выделении к уничтожению документов, не подлежащих хранению;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-актов об утрате документов;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-актов о неисправимом повреждении архивных документов.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2.3.2. На утверждение экспертно-проверочно-методической комиссии уполномоченного органа исполнительной власти Алтайского края в сфере архивного дела (далее - ЭПМК):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-описей дел постоянного хранения управленческой документации и иных видов документации;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-актов об утрате </w:t>
      </w:r>
      <w:proofErr w:type="gramStart"/>
      <w:r w:rsidRPr="00D9174C">
        <w:rPr>
          <w:color w:val="000000"/>
          <w:sz w:val="28"/>
          <w:szCs w:val="28"/>
        </w:rPr>
        <w:t>документов  постоянного</w:t>
      </w:r>
      <w:proofErr w:type="gramEnd"/>
      <w:r w:rsidRPr="00D9174C">
        <w:rPr>
          <w:color w:val="000000"/>
          <w:sz w:val="28"/>
          <w:szCs w:val="28"/>
        </w:rPr>
        <w:t xml:space="preserve"> хранения;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-актов о неисправимом повреждении документов постоянного хранения.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2.3.3. На согласование архивному отделу администрации города Барнаула: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-номенклатуры дел сельской администрации;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-описей дел долговременного хранения, </w:t>
      </w:r>
      <w:proofErr w:type="gramStart"/>
      <w:r w:rsidRPr="00D9174C">
        <w:rPr>
          <w:color w:val="000000"/>
          <w:sz w:val="28"/>
          <w:szCs w:val="28"/>
        </w:rPr>
        <w:t>в  том</w:t>
      </w:r>
      <w:proofErr w:type="gramEnd"/>
      <w:r w:rsidRPr="00D9174C">
        <w:rPr>
          <w:color w:val="000000"/>
          <w:sz w:val="28"/>
          <w:szCs w:val="28"/>
        </w:rPr>
        <w:t xml:space="preserve"> числе по личному составу;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-актов об утрате документов по личному составу;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D9174C">
        <w:rPr>
          <w:color w:val="000000"/>
          <w:sz w:val="28"/>
          <w:szCs w:val="28"/>
        </w:rPr>
        <w:t>-</w:t>
      </w:r>
      <w:proofErr w:type="gramStart"/>
      <w:r w:rsidRPr="00D9174C">
        <w:rPr>
          <w:color w:val="000000"/>
          <w:sz w:val="28"/>
          <w:szCs w:val="28"/>
        </w:rPr>
        <w:t>актов  о</w:t>
      </w:r>
      <w:proofErr w:type="gramEnd"/>
      <w:r w:rsidRPr="00D9174C">
        <w:rPr>
          <w:color w:val="000000"/>
          <w:sz w:val="28"/>
          <w:szCs w:val="28"/>
        </w:rPr>
        <w:t xml:space="preserve"> неисправимых  повреждениях </w:t>
      </w:r>
      <w:r w:rsidRPr="00D9174C">
        <w:rPr>
          <w:sz w:val="28"/>
          <w:szCs w:val="28"/>
        </w:rPr>
        <w:t>документов по  личному составу;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sz w:val="28"/>
          <w:szCs w:val="28"/>
        </w:rPr>
      </w:pPr>
      <w:r w:rsidRPr="00D9174C">
        <w:rPr>
          <w:sz w:val="28"/>
          <w:szCs w:val="28"/>
        </w:rPr>
        <w:t>-</w:t>
      </w:r>
      <w:proofErr w:type="gramStart"/>
      <w:r w:rsidRPr="00D9174C">
        <w:rPr>
          <w:sz w:val="28"/>
          <w:szCs w:val="28"/>
        </w:rPr>
        <w:t>актов  о</w:t>
      </w:r>
      <w:proofErr w:type="gramEnd"/>
      <w:r w:rsidRPr="00D9174C">
        <w:rPr>
          <w:sz w:val="28"/>
          <w:szCs w:val="28"/>
        </w:rPr>
        <w:t xml:space="preserve"> выделении к  уничтожению документов, не подлежащих хранению.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2.3.4. Совместно с архивным отделом администрации города Барнаула на рассмотрение ЭПМК предложения об изменении сроков хранения категорий документов, установленных перечнем (в сторону их увеличения), определении сроков хранения документов, не предусмотренных перечнем.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2.4. Организует для работников сельской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174C" w:rsidRPr="00D9174C" w:rsidRDefault="00D9174C" w:rsidP="00D9174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lastRenderedPageBreak/>
        <w:t>3. Права ЭК</w:t>
      </w:r>
    </w:p>
    <w:p w:rsidR="00D9174C" w:rsidRPr="00D9174C" w:rsidRDefault="00D9174C" w:rsidP="00D9174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3. ЭК имеет право: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3.1. В пределах своей компетенции давать рекомендации отдельным работникам </w:t>
      </w:r>
      <w:proofErr w:type="gramStart"/>
      <w:r w:rsidRPr="00D9174C">
        <w:rPr>
          <w:color w:val="000000"/>
          <w:sz w:val="28"/>
          <w:szCs w:val="28"/>
        </w:rPr>
        <w:t>сельской  администрации</w:t>
      </w:r>
      <w:proofErr w:type="gramEnd"/>
      <w:r w:rsidRPr="00D9174C">
        <w:rPr>
          <w:color w:val="000000"/>
          <w:sz w:val="28"/>
          <w:szCs w:val="28"/>
        </w:rPr>
        <w:t xml:space="preserve"> 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сельской администрации.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3.2. Запрашивать у работников сельской администрации: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- предложения и заключения, необходимые для определения сроков хранения документов.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3.3. Заслушивать на</w:t>
      </w:r>
      <w:bookmarkStart w:id="0" w:name="_GoBack"/>
      <w:r w:rsidRPr="00D9174C">
        <w:rPr>
          <w:color w:val="000000"/>
          <w:sz w:val="28"/>
          <w:szCs w:val="28"/>
        </w:rPr>
        <w:t xml:space="preserve"> заседаниях </w:t>
      </w:r>
      <w:proofErr w:type="gramStart"/>
      <w:r w:rsidRPr="00D9174C">
        <w:rPr>
          <w:color w:val="000000"/>
          <w:sz w:val="28"/>
          <w:szCs w:val="28"/>
        </w:rPr>
        <w:t>ЭК  отдельных</w:t>
      </w:r>
      <w:proofErr w:type="gramEnd"/>
      <w:r w:rsidRPr="00D9174C">
        <w:rPr>
          <w:color w:val="000000"/>
          <w:sz w:val="28"/>
          <w:szCs w:val="28"/>
        </w:rPr>
        <w:t xml:space="preserve"> работников сельской администрации о ходе подготовки  документов к передаче на хранение в архив сельской администрации, об условиях хранения и обеспечения сохранности документов Архивного </w:t>
      </w:r>
      <w:bookmarkEnd w:id="0"/>
      <w:r w:rsidRPr="00D9174C">
        <w:rPr>
          <w:color w:val="000000"/>
          <w:sz w:val="28"/>
          <w:szCs w:val="28"/>
        </w:rPr>
        <w:t>фонда Российской Федерации, о причинах утраты документов.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3.4. Приглашать на заседания ЭК в качестве консультантов и экспертов специалистов архивного отдела администрации города Барнаула.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3.5. Информировать главу сельской администрации по вопросам, относящимся к компетенции ЭК.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3.6. В установленном порядке представлять сельскую </w:t>
      </w:r>
      <w:proofErr w:type="gramStart"/>
      <w:r w:rsidRPr="00D9174C">
        <w:rPr>
          <w:color w:val="000000"/>
          <w:sz w:val="28"/>
          <w:szCs w:val="28"/>
        </w:rPr>
        <w:t>администрацию  в</w:t>
      </w:r>
      <w:proofErr w:type="gramEnd"/>
      <w:r w:rsidRPr="00D9174C">
        <w:rPr>
          <w:color w:val="000000"/>
          <w:sz w:val="28"/>
          <w:szCs w:val="28"/>
        </w:rPr>
        <w:t xml:space="preserve"> архивном отделе администрации города Барнаула.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174C" w:rsidRPr="00D9174C" w:rsidRDefault="00D9174C" w:rsidP="00D9174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4. Организация работы ЭК</w:t>
      </w:r>
    </w:p>
    <w:p w:rsidR="00D9174C" w:rsidRPr="00D9174C" w:rsidRDefault="00D9174C" w:rsidP="00D9174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4.1. </w:t>
      </w:r>
      <w:r w:rsidRPr="00D9174C">
        <w:rPr>
          <w:sz w:val="28"/>
          <w:szCs w:val="28"/>
        </w:rPr>
        <w:t xml:space="preserve">ЭК работает в тесном контакте с </w:t>
      </w:r>
      <w:r w:rsidRPr="00D9174C">
        <w:rPr>
          <w:color w:val="000000"/>
          <w:sz w:val="28"/>
          <w:szCs w:val="28"/>
        </w:rPr>
        <w:t>ЭПМК</w:t>
      </w:r>
      <w:r w:rsidRPr="00D9174C">
        <w:rPr>
          <w:sz w:val="28"/>
          <w:szCs w:val="28"/>
        </w:rPr>
        <w:t xml:space="preserve">, архивным отделом администрации города Барнаула, </w:t>
      </w:r>
      <w:r w:rsidRPr="00D9174C">
        <w:rPr>
          <w:color w:val="000000"/>
          <w:sz w:val="28"/>
          <w:szCs w:val="28"/>
        </w:rPr>
        <w:t>получает от них соответствующие организационно-методические указания.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4.2. </w:t>
      </w:r>
      <w:proofErr w:type="gramStart"/>
      <w:r w:rsidRPr="00D9174C">
        <w:rPr>
          <w:color w:val="000000"/>
          <w:sz w:val="28"/>
          <w:szCs w:val="28"/>
        </w:rPr>
        <w:t>ЭК  работает</w:t>
      </w:r>
      <w:proofErr w:type="gramEnd"/>
      <w:r w:rsidRPr="00D9174C">
        <w:rPr>
          <w:color w:val="000000"/>
          <w:sz w:val="28"/>
          <w:szCs w:val="28"/>
        </w:rPr>
        <w:t xml:space="preserve"> в соответствии с годовым планом, утвержденным главой сельской администрации.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4.3. Вопросы, относящиеся к компетенции ЭК, рассматриваются на ее заседаниях, которые проводятся по мере необходимости, но не реже двух раз в год. Все заседания ЭК протоколируются.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4.4. Ведение делопроизводства ЭК возлагается на секретаря ЭК.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 xml:space="preserve">4.5. </w:t>
      </w:r>
      <w:proofErr w:type="gramStart"/>
      <w:r w:rsidRPr="00D9174C">
        <w:rPr>
          <w:color w:val="000000"/>
          <w:sz w:val="28"/>
          <w:szCs w:val="28"/>
        </w:rPr>
        <w:t>Поступившие  на</w:t>
      </w:r>
      <w:proofErr w:type="gramEnd"/>
      <w:r w:rsidRPr="00D9174C">
        <w:rPr>
          <w:color w:val="000000"/>
          <w:sz w:val="28"/>
          <w:szCs w:val="28"/>
        </w:rPr>
        <w:t xml:space="preserve"> рассмотрение ЭК документы рассматриваются на заседании  ЭК не позднее, чем через 10 дней с момента поступления.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4.6. Секретарь ЭК уведомляет членов ЭК о месте и времени заседания ЭК не менее, чем за два рабочих дня до заседания ЭК.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4.7. Заседание ЭК и принятые решения считаются правомочными, если на заседании ЭК присутствует более половины ее состава.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lastRenderedPageBreak/>
        <w:t>4.8. Решения ЭК принимаются по каждому вопросу отдельно большинством голосов присутствующих на заседании членов ЭК. При разделении голосов поровну решение принимает председатель ЭК.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9174C">
        <w:rPr>
          <w:color w:val="000000"/>
          <w:sz w:val="28"/>
          <w:szCs w:val="28"/>
        </w:rPr>
        <w:t>4.9. Протокол заседания ЭК оформляет секретарь ЭК в течение трех рабочих дней со дня его проведения.</w:t>
      </w:r>
    </w:p>
    <w:p w:rsidR="00D9174C" w:rsidRPr="00D9174C" w:rsidRDefault="00D9174C" w:rsidP="00D917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9174C" w:rsidRPr="00D9174C" w:rsidRDefault="00D9174C" w:rsidP="00D9174C">
      <w:pPr>
        <w:rPr>
          <w:sz w:val="28"/>
          <w:szCs w:val="28"/>
        </w:rPr>
      </w:pPr>
      <w:r w:rsidRPr="00D9174C">
        <w:rPr>
          <w:sz w:val="28"/>
          <w:szCs w:val="28"/>
        </w:rPr>
        <w:t xml:space="preserve">Главный </w:t>
      </w:r>
      <w:proofErr w:type="gramStart"/>
      <w:r w:rsidRPr="00D9174C">
        <w:rPr>
          <w:sz w:val="28"/>
          <w:szCs w:val="28"/>
        </w:rPr>
        <w:t>специалист  сельской</w:t>
      </w:r>
      <w:proofErr w:type="gramEnd"/>
      <w:r w:rsidRPr="00D9174C">
        <w:rPr>
          <w:sz w:val="28"/>
          <w:szCs w:val="28"/>
        </w:rPr>
        <w:t xml:space="preserve"> администрации   </w:t>
      </w:r>
      <w:proofErr w:type="spellStart"/>
      <w:r w:rsidRPr="00D9174C">
        <w:rPr>
          <w:sz w:val="28"/>
          <w:szCs w:val="28"/>
        </w:rPr>
        <w:t>Е.Н.Фокина</w:t>
      </w:r>
      <w:proofErr w:type="spellEnd"/>
    </w:p>
    <w:p w:rsidR="00E866F9" w:rsidRPr="00D9174C" w:rsidRDefault="00E866F9" w:rsidP="006C5101">
      <w:pPr>
        <w:ind w:left="851"/>
        <w:rPr>
          <w:sz w:val="28"/>
          <w:szCs w:val="28"/>
        </w:rPr>
      </w:pPr>
    </w:p>
    <w:sectPr w:rsidR="00E866F9" w:rsidRPr="00D9174C" w:rsidSect="00D678D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24EF8"/>
    <w:multiLevelType w:val="hybridMultilevel"/>
    <w:tmpl w:val="A3C8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3D00"/>
    <w:multiLevelType w:val="hybridMultilevel"/>
    <w:tmpl w:val="C73CE44C"/>
    <w:lvl w:ilvl="0" w:tplc="E9867E9C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F1C4B"/>
    <w:multiLevelType w:val="hybridMultilevel"/>
    <w:tmpl w:val="EB9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9"/>
    <w:rsid w:val="00066314"/>
    <w:rsid w:val="00101B44"/>
    <w:rsid w:val="00174B9E"/>
    <w:rsid w:val="001B50D5"/>
    <w:rsid w:val="002564CF"/>
    <w:rsid w:val="002727DB"/>
    <w:rsid w:val="00274E97"/>
    <w:rsid w:val="00287AFE"/>
    <w:rsid w:val="002D1A92"/>
    <w:rsid w:val="003300E7"/>
    <w:rsid w:val="003C1E43"/>
    <w:rsid w:val="0043195E"/>
    <w:rsid w:val="004E3E07"/>
    <w:rsid w:val="00507396"/>
    <w:rsid w:val="0055303E"/>
    <w:rsid w:val="005E11D0"/>
    <w:rsid w:val="005E2383"/>
    <w:rsid w:val="006266F0"/>
    <w:rsid w:val="00627CBB"/>
    <w:rsid w:val="00660B56"/>
    <w:rsid w:val="006C5101"/>
    <w:rsid w:val="00975709"/>
    <w:rsid w:val="00A04F29"/>
    <w:rsid w:val="00A85F78"/>
    <w:rsid w:val="00AA7D70"/>
    <w:rsid w:val="00B13869"/>
    <w:rsid w:val="00B24909"/>
    <w:rsid w:val="00B66EED"/>
    <w:rsid w:val="00C63FDE"/>
    <w:rsid w:val="00C77E4F"/>
    <w:rsid w:val="00C84FF0"/>
    <w:rsid w:val="00CB6A38"/>
    <w:rsid w:val="00D678DD"/>
    <w:rsid w:val="00D9174C"/>
    <w:rsid w:val="00E866F9"/>
    <w:rsid w:val="00F16E09"/>
    <w:rsid w:val="00F42C1A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FA3F7-A295-422D-9E19-25FA7AF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D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01B44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8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678DD"/>
    <w:pPr>
      <w:jc w:val="left"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6C5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B44"/>
    <w:rPr>
      <w:rFonts w:eastAsia="Times New Roman"/>
      <w:b/>
      <w:bCs/>
      <w:kern w:val="36"/>
      <w:sz w:val="48"/>
      <w:szCs w:val="48"/>
    </w:rPr>
  </w:style>
  <w:style w:type="character" w:styleId="a7">
    <w:name w:val="Hyperlink"/>
    <w:uiPriority w:val="99"/>
    <w:rsid w:val="00101B44"/>
    <w:rPr>
      <w:rFonts w:cs="Times New Roman"/>
      <w:color w:val="000080"/>
      <w:u w:val="single"/>
    </w:rPr>
  </w:style>
  <w:style w:type="paragraph" w:styleId="a8">
    <w:name w:val="Normal (Web)"/>
    <w:basedOn w:val="a"/>
    <w:uiPriority w:val="99"/>
    <w:unhideWhenUsed/>
    <w:rsid w:val="00101B44"/>
    <w:pPr>
      <w:spacing w:before="100" w:beforeAutospacing="1" w:after="119"/>
    </w:pPr>
  </w:style>
  <w:style w:type="paragraph" w:styleId="a9">
    <w:name w:val="Body Text Indent"/>
    <w:basedOn w:val="a"/>
    <w:link w:val="aa"/>
    <w:uiPriority w:val="99"/>
    <w:semiHidden/>
    <w:unhideWhenUsed/>
    <w:rsid w:val="00D9174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9174C"/>
    <w:rPr>
      <w:rFonts w:asciiTheme="minorHAnsi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D917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ng003</dc:creator>
  <cp:keywords/>
  <dc:description/>
  <cp:lastModifiedBy>Гладышева С.Б.</cp:lastModifiedBy>
  <cp:revision>4</cp:revision>
  <cp:lastPrinted>2019-06-20T10:01:00Z</cp:lastPrinted>
  <dcterms:created xsi:type="dcterms:W3CDTF">2019-07-25T08:16:00Z</dcterms:created>
  <dcterms:modified xsi:type="dcterms:W3CDTF">2019-07-25T08:56:00Z</dcterms:modified>
</cp:coreProperties>
</file>