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C6" w:rsidRPr="007634C6" w:rsidRDefault="007634C6" w:rsidP="001B548D">
      <w:pPr>
        <w:pStyle w:val="ad"/>
        <w:ind w:firstLine="6379"/>
        <w:rPr>
          <w:rFonts w:ascii="Arial" w:hAnsi="Arial" w:cs="Arial"/>
          <w:sz w:val="24"/>
          <w:szCs w:val="24"/>
        </w:rPr>
      </w:pPr>
      <w:r w:rsidRPr="007634C6">
        <w:rPr>
          <w:rFonts w:ascii="Arial" w:hAnsi="Arial" w:cs="Arial"/>
          <w:sz w:val="24"/>
          <w:szCs w:val="24"/>
        </w:rPr>
        <w:t>Приложение</w:t>
      </w:r>
    </w:p>
    <w:p w:rsidR="007634C6" w:rsidRPr="007634C6" w:rsidRDefault="007634C6" w:rsidP="001B548D">
      <w:pPr>
        <w:pStyle w:val="ad"/>
        <w:ind w:firstLine="6379"/>
        <w:rPr>
          <w:rFonts w:ascii="Arial" w:hAnsi="Arial" w:cs="Arial"/>
          <w:sz w:val="24"/>
          <w:szCs w:val="24"/>
        </w:rPr>
      </w:pPr>
      <w:r w:rsidRPr="007634C6">
        <w:rPr>
          <w:rFonts w:ascii="Arial" w:hAnsi="Arial" w:cs="Arial"/>
          <w:sz w:val="24"/>
          <w:szCs w:val="24"/>
        </w:rPr>
        <w:t>к постановлению</w:t>
      </w:r>
    </w:p>
    <w:p w:rsidR="007634C6" w:rsidRPr="007634C6" w:rsidRDefault="007634C6" w:rsidP="001B548D">
      <w:pPr>
        <w:pStyle w:val="ad"/>
        <w:ind w:firstLine="6379"/>
        <w:rPr>
          <w:rFonts w:ascii="Arial" w:hAnsi="Arial" w:cs="Arial"/>
          <w:sz w:val="24"/>
          <w:szCs w:val="24"/>
        </w:rPr>
      </w:pPr>
      <w:r w:rsidRPr="007634C6">
        <w:rPr>
          <w:rFonts w:ascii="Arial" w:hAnsi="Arial" w:cs="Arial"/>
          <w:sz w:val="24"/>
          <w:szCs w:val="24"/>
        </w:rPr>
        <w:t>сельской администрации</w:t>
      </w:r>
    </w:p>
    <w:p w:rsidR="007634C6" w:rsidRDefault="007634C6" w:rsidP="001B548D">
      <w:pPr>
        <w:pStyle w:val="ad"/>
        <w:ind w:firstLine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26.08.2019</w:t>
      </w:r>
      <w:r w:rsidRPr="007634C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64</w:t>
      </w:r>
    </w:p>
    <w:p w:rsidR="001B548D" w:rsidRPr="007634C6" w:rsidRDefault="001B548D" w:rsidP="001B548D">
      <w:pPr>
        <w:pStyle w:val="ad"/>
        <w:ind w:firstLine="637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34C6" w:rsidRPr="00500DC0" w:rsidRDefault="007634C6" w:rsidP="00500DC0">
      <w:pPr>
        <w:pStyle w:val="ad"/>
        <w:jc w:val="center"/>
        <w:rPr>
          <w:rFonts w:ascii="Arial" w:hAnsi="Arial" w:cs="Arial"/>
          <w:sz w:val="24"/>
          <w:szCs w:val="24"/>
        </w:rPr>
      </w:pPr>
      <w:r w:rsidRPr="00500DC0">
        <w:rPr>
          <w:rFonts w:ascii="Arial" w:hAnsi="Arial" w:cs="Arial"/>
          <w:sz w:val="24"/>
          <w:szCs w:val="24"/>
        </w:rPr>
        <w:t>ПОЛОЖЕНИЕ</w:t>
      </w:r>
    </w:p>
    <w:p w:rsidR="007634C6" w:rsidRPr="00500DC0" w:rsidRDefault="007634C6" w:rsidP="00500DC0">
      <w:pPr>
        <w:pStyle w:val="ad"/>
        <w:jc w:val="center"/>
        <w:rPr>
          <w:rFonts w:ascii="Arial" w:hAnsi="Arial" w:cs="Arial"/>
          <w:sz w:val="24"/>
          <w:szCs w:val="24"/>
        </w:rPr>
      </w:pPr>
      <w:r w:rsidRPr="00500DC0">
        <w:rPr>
          <w:rFonts w:ascii="Arial" w:hAnsi="Arial" w:cs="Arial"/>
          <w:sz w:val="24"/>
          <w:szCs w:val="24"/>
        </w:rPr>
        <w:t>о комиссии по наградам Научногородокской сельской администрации</w:t>
      </w:r>
    </w:p>
    <w:p w:rsidR="007634C6" w:rsidRPr="00500DC0" w:rsidRDefault="007634C6" w:rsidP="00500DC0">
      <w:pPr>
        <w:pStyle w:val="ad"/>
        <w:jc w:val="center"/>
        <w:rPr>
          <w:rFonts w:ascii="Arial" w:hAnsi="Arial" w:cs="Arial"/>
          <w:sz w:val="24"/>
          <w:szCs w:val="24"/>
        </w:rPr>
      </w:pPr>
      <w:r w:rsidRPr="00500DC0">
        <w:rPr>
          <w:rFonts w:ascii="Arial" w:hAnsi="Arial" w:cs="Arial"/>
          <w:sz w:val="24"/>
          <w:szCs w:val="24"/>
        </w:rPr>
        <w:t>Ленинского района города Барнаула</w:t>
      </w:r>
    </w:p>
    <w:p w:rsidR="007634C6" w:rsidRPr="007634C6" w:rsidRDefault="007634C6" w:rsidP="007634C6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7634C6" w:rsidRPr="007634C6" w:rsidRDefault="007634C6" w:rsidP="007634C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7634C6">
        <w:rPr>
          <w:rFonts w:ascii="Arial" w:hAnsi="Arial" w:cs="Arial"/>
        </w:rPr>
        <w:t>Общие положения</w:t>
      </w:r>
    </w:p>
    <w:p w:rsidR="007634C6" w:rsidRPr="007634C6" w:rsidRDefault="007634C6" w:rsidP="007634C6">
      <w:pPr>
        <w:pStyle w:val="a5"/>
        <w:shd w:val="clear" w:color="auto" w:fill="FFFFFF"/>
        <w:spacing w:before="0" w:beforeAutospacing="0" w:after="0" w:afterAutospacing="0"/>
        <w:ind w:left="1429"/>
        <w:rPr>
          <w:rFonts w:ascii="Arial" w:hAnsi="Arial" w:cs="Arial"/>
        </w:rPr>
      </w:pPr>
    </w:p>
    <w:p w:rsidR="00680D51" w:rsidRPr="00680D51" w:rsidRDefault="007634C6" w:rsidP="00680D51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680D51">
        <w:rPr>
          <w:rFonts w:ascii="Arial" w:hAnsi="Arial" w:cs="Arial"/>
          <w:sz w:val="24"/>
          <w:szCs w:val="24"/>
        </w:rPr>
        <w:t>1.1. Комиссия по наградам Научногородокской сельской администрации Ленинского района города Барнаула (далее - комиссия) является постоянно действующим совещательным органом по рассмотрению ходатайств и документов о награждении, поощрении наградами, поощрениями Научногородокской сельской  администрации Ленинского района города Барнаула (далее – сельская администрация).</w:t>
      </w:r>
    </w:p>
    <w:p w:rsidR="007634C6" w:rsidRPr="00680D51" w:rsidRDefault="007634C6" w:rsidP="00680D51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680D51">
        <w:rPr>
          <w:rFonts w:ascii="Arial" w:hAnsi="Arial" w:cs="Arial"/>
          <w:sz w:val="24"/>
          <w:szCs w:val="24"/>
        </w:rPr>
        <w:t>1.2. Комиссия осуществляет свою деятельность на общественных началах.</w:t>
      </w:r>
    </w:p>
    <w:p w:rsidR="007634C6" w:rsidRPr="00680D51" w:rsidRDefault="007634C6" w:rsidP="00680D51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680D51">
        <w:rPr>
          <w:rFonts w:ascii="Arial" w:hAnsi="Arial" w:cs="Arial"/>
          <w:sz w:val="24"/>
          <w:szCs w:val="24"/>
        </w:rPr>
        <w:t>1.3. Комиссия в своей деятельности руководствуется законодательством Российской Федерации, Алтайского края и города Барнаула о наградах.</w:t>
      </w:r>
    </w:p>
    <w:p w:rsidR="007634C6" w:rsidRPr="007634C6" w:rsidRDefault="007634C6" w:rsidP="007634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34C6">
        <w:rPr>
          <w:rFonts w:ascii="Arial" w:hAnsi="Arial" w:cs="Arial"/>
        </w:rPr>
        <w:t>1.4. Материалы о награждении, поощрении рассматриваются комиссией в течение 15 дней со дня поступления в сельскую администрацию.</w:t>
      </w:r>
    </w:p>
    <w:p w:rsidR="007634C6" w:rsidRPr="007634C6" w:rsidRDefault="007634C6" w:rsidP="007634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34C6">
        <w:rPr>
          <w:rFonts w:ascii="Arial" w:hAnsi="Arial" w:cs="Arial"/>
        </w:rPr>
        <w:t>1.5. Организационное обеспечение деятельности комиссии осуществляет главный специалист сельской администрации.</w:t>
      </w:r>
    </w:p>
    <w:p w:rsidR="007634C6" w:rsidRPr="007634C6" w:rsidRDefault="007634C6" w:rsidP="007634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34C6">
        <w:rPr>
          <w:rFonts w:ascii="Arial" w:hAnsi="Arial" w:cs="Arial"/>
        </w:rPr>
        <w:t> </w:t>
      </w:r>
    </w:p>
    <w:p w:rsidR="007634C6" w:rsidRPr="007634C6" w:rsidRDefault="007634C6" w:rsidP="00ED0681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7634C6">
        <w:rPr>
          <w:rFonts w:ascii="Arial" w:hAnsi="Arial" w:cs="Arial"/>
          <w:sz w:val="24"/>
          <w:szCs w:val="24"/>
        </w:rPr>
        <w:t>2. Основные полномочия и права комиссии</w:t>
      </w:r>
    </w:p>
    <w:p w:rsidR="007634C6" w:rsidRPr="007634C6" w:rsidRDefault="007634C6" w:rsidP="007634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34C6">
        <w:rPr>
          <w:rFonts w:ascii="Arial" w:hAnsi="Arial" w:cs="Arial"/>
        </w:rPr>
        <w:t>2.1. Комиссия осуществляет следующие основные полномочия:</w:t>
      </w:r>
    </w:p>
    <w:p w:rsidR="007634C6" w:rsidRPr="007634C6" w:rsidRDefault="007634C6" w:rsidP="007634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34C6">
        <w:rPr>
          <w:rFonts w:ascii="Arial" w:hAnsi="Arial" w:cs="Arial"/>
        </w:rPr>
        <w:t>2.1.1. Рассматривает ходатайства и документы о награждении, поощрении наградами, поощрениями сельской администрации;</w:t>
      </w:r>
    </w:p>
    <w:p w:rsidR="007634C6" w:rsidRPr="007634C6" w:rsidRDefault="007634C6" w:rsidP="007634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34C6">
        <w:rPr>
          <w:rFonts w:ascii="Arial" w:hAnsi="Arial" w:cs="Arial"/>
        </w:rPr>
        <w:t xml:space="preserve"> 2.1.3. В случае отклонения ходатайства о награждении, поощрении наградами, поощрениями сельская администрация информирует инициатора ходатайства в течение 15 дней со дня рассмотрения ходатайства на комиссии.</w:t>
      </w:r>
    </w:p>
    <w:p w:rsidR="00ED0681" w:rsidRPr="00ED0681" w:rsidRDefault="007634C6" w:rsidP="00ED0681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ED0681">
        <w:rPr>
          <w:rFonts w:ascii="Arial" w:hAnsi="Arial" w:cs="Arial"/>
          <w:sz w:val="24"/>
          <w:szCs w:val="24"/>
        </w:rPr>
        <w:t>2.2. Комиссия в целях реализации своих полномочий имеет право запрашивать от организаций, их должностных лиц необходимые для своей деятельности материалы и документы.</w:t>
      </w:r>
    </w:p>
    <w:p w:rsidR="007634C6" w:rsidRPr="00ED0681" w:rsidRDefault="007634C6" w:rsidP="00ED0681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ED0681">
        <w:rPr>
          <w:rFonts w:ascii="Arial" w:hAnsi="Arial" w:cs="Arial"/>
          <w:sz w:val="24"/>
          <w:szCs w:val="24"/>
        </w:rPr>
        <w:t xml:space="preserve">2.3. Комиссия в целях реализации своих полномочий имеет право </w:t>
      </w:r>
      <w:proofErr w:type="gramStart"/>
      <w:r w:rsidRPr="00ED0681">
        <w:rPr>
          <w:rFonts w:ascii="Arial" w:hAnsi="Arial" w:cs="Arial"/>
          <w:sz w:val="24"/>
          <w:szCs w:val="24"/>
        </w:rPr>
        <w:t>запрашивать  информацию</w:t>
      </w:r>
      <w:proofErr w:type="gramEnd"/>
      <w:r w:rsidRPr="00ED0681">
        <w:rPr>
          <w:rFonts w:ascii="Arial" w:hAnsi="Arial" w:cs="Arial"/>
          <w:sz w:val="24"/>
          <w:szCs w:val="24"/>
        </w:rPr>
        <w:t xml:space="preserve"> о наличии вклада  ходатайствующей о награждении, поощрении организации в развитие территории подведомственной Научногородокской сельской администрации.</w:t>
      </w:r>
    </w:p>
    <w:p w:rsidR="007634C6" w:rsidRPr="007634C6" w:rsidRDefault="007634C6" w:rsidP="007634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34C6">
        <w:rPr>
          <w:rFonts w:ascii="Arial" w:hAnsi="Arial" w:cs="Arial"/>
        </w:rPr>
        <w:t> </w:t>
      </w:r>
    </w:p>
    <w:p w:rsidR="007634C6" w:rsidRPr="007634C6" w:rsidRDefault="007634C6" w:rsidP="007634C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34C6">
        <w:rPr>
          <w:rFonts w:ascii="Arial" w:hAnsi="Arial" w:cs="Arial"/>
          <w:sz w:val="24"/>
          <w:szCs w:val="24"/>
        </w:rPr>
        <w:t>Организация деятельности комиссии</w:t>
      </w:r>
    </w:p>
    <w:p w:rsidR="007634C6" w:rsidRPr="007634C6" w:rsidRDefault="007634C6" w:rsidP="007634C6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7634C6" w:rsidRPr="0028052F" w:rsidRDefault="007634C6" w:rsidP="0028052F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>3.1. В состав комиссии входят председатель, заместитель председателя, секретарь и члены комиссии. Состав комиссии утверждается распоряжением сельской администрации.</w:t>
      </w:r>
    </w:p>
    <w:p w:rsidR="007634C6" w:rsidRPr="0028052F" w:rsidRDefault="007634C6" w:rsidP="0028052F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 xml:space="preserve">3.2. Планирование деятельности комиссии осуществляется ежегодно. </w:t>
      </w:r>
    </w:p>
    <w:p w:rsidR="007634C6" w:rsidRPr="0028052F" w:rsidRDefault="007634C6" w:rsidP="0028052F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>3.3. Заседания комиссии проводятся по мере необходимости. Заседания комиссии проводит председатель комиссии, а в его отсутствие - заместитель председателя комиссии.</w:t>
      </w:r>
    </w:p>
    <w:p w:rsidR="007634C6" w:rsidRPr="0028052F" w:rsidRDefault="007634C6" w:rsidP="0028052F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lastRenderedPageBreak/>
        <w:t>3.4. Заседания комиссии считаются правомочными, если на них присутствуют более половины ее членов.</w:t>
      </w:r>
    </w:p>
    <w:p w:rsidR="007634C6" w:rsidRPr="0028052F" w:rsidRDefault="007634C6" w:rsidP="0028052F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>3.5. Решения комиссии принимаются простым большинством голосов присутствующих путем открытого голосования. При равенстве голосов голос председательствующего является решающим.</w:t>
      </w:r>
    </w:p>
    <w:p w:rsidR="007634C6" w:rsidRPr="0028052F" w:rsidRDefault="007634C6" w:rsidP="0028052F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>3.6. Решения комиссии оформляются протоколом, который подписывается председателем (в его отсутствие - заместителем председателя) и секретарем комиссии в течение пяти дней со дня проведения заседания комиссии.</w:t>
      </w:r>
    </w:p>
    <w:p w:rsidR="007634C6" w:rsidRPr="0028052F" w:rsidRDefault="007634C6" w:rsidP="0028052F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>3.7. Секретарь комиссии:</w:t>
      </w:r>
    </w:p>
    <w:p w:rsidR="007634C6" w:rsidRPr="0028052F" w:rsidRDefault="007634C6" w:rsidP="0028052F">
      <w:pPr>
        <w:pStyle w:val="ad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>не позднее одного рабочего дня, предшествующего дню заседания комиссии,  осуществляет подготовку поступивших ходатайств и материалов о награждении, поощрении для рассмотрения на заседании комиссии;</w:t>
      </w:r>
    </w:p>
    <w:p w:rsidR="007634C6" w:rsidRPr="0028052F" w:rsidRDefault="007634C6" w:rsidP="0028052F">
      <w:pPr>
        <w:pStyle w:val="ad"/>
      </w:pPr>
      <w:r w:rsidRPr="0028052F">
        <w:rPr>
          <w:rFonts w:ascii="Arial" w:hAnsi="Arial" w:cs="Arial"/>
          <w:sz w:val="24"/>
          <w:szCs w:val="24"/>
        </w:rPr>
        <w:t>не позднее двух рабочих дней, предшествующих дню заседания комиссии, любым</w:t>
      </w:r>
      <w:r w:rsidRPr="0028052F">
        <w:t xml:space="preserve"> </w:t>
      </w:r>
      <w:r w:rsidRPr="00D717A2">
        <w:rPr>
          <w:rFonts w:ascii="Arial" w:hAnsi="Arial" w:cs="Arial"/>
          <w:sz w:val="24"/>
          <w:szCs w:val="24"/>
        </w:rPr>
        <w:t>приемлемым способом уведомляет членов комиссии о дате, времени и месте заседания комиссии;</w:t>
      </w:r>
    </w:p>
    <w:p w:rsidR="007634C6" w:rsidRPr="0028052F" w:rsidRDefault="007634C6" w:rsidP="0028052F">
      <w:pPr>
        <w:pStyle w:val="ad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>ведет протокол заседания комиссии;</w:t>
      </w:r>
      <w:r w:rsidRPr="0028052F">
        <w:rPr>
          <w:rFonts w:ascii="Arial" w:hAnsi="Arial" w:cs="Arial"/>
          <w:sz w:val="24"/>
          <w:szCs w:val="24"/>
        </w:rPr>
        <w:tab/>
      </w:r>
    </w:p>
    <w:p w:rsidR="007634C6" w:rsidRPr="0028052F" w:rsidRDefault="007634C6" w:rsidP="0028052F">
      <w:pPr>
        <w:pStyle w:val="ad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>в течение трех рабочих дней после заседания комиссии, осуществляет подготовку протокола заседания комиссии;</w:t>
      </w:r>
    </w:p>
    <w:p w:rsidR="007634C6" w:rsidRPr="0028052F" w:rsidRDefault="007634C6" w:rsidP="0028052F">
      <w:pPr>
        <w:pStyle w:val="ad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>в течение пяти рабочих дней после заседания комиссии, осуществляет подготовку постановления администрации района о награждении, поощрении;</w:t>
      </w:r>
    </w:p>
    <w:p w:rsidR="007634C6" w:rsidRPr="0028052F" w:rsidRDefault="007634C6" w:rsidP="0028052F">
      <w:pPr>
        <w:pStyle w:val="ad"/>
        <w:rPr>
          <w:rFonts w:ascii="Arial" w:hAnsi="Arial" w:cs="Arial"/>
          <w:color w:val="000000"/>
          <w:sz w:val="24"/>
          <w:szCs w:val="24"/>
        </w:rPr>
      </w:pPr>
      <w:r w:rsidRPr="0028052F">
        <w:rPr>
          <w:rFonts w:ascii="Arial" w:hAnsi="Arial" w:cs="Arial"/>
          <w:color w:val="000000"/>
          <w:sz w:val="24"/>
          <w:szCs w:val="24"/>
        </w:rPr>
        <w:t>в течение 15 дней после дня заседания комиссии направляет письмо в адрес ходатайствующей организации или лица с обоснованием принятого решения в случае принятия комиссией решения об отказе в награждении, поощрении гражданина или коллектива;</w:t>
      </w:r>
    </w:p>
    <w:p w:rsidR="007634C6" w:rsidRDefault="007634C6" w:rsidP="0028052F">
      <w:pPr>
        <w:pStyle w:val="ad"/>
        <w:rPr>
          <w:rFonts w:ascii="Arial" w:hAnsi="Arial" w:cs="Arial"/>
          <w:sz w:val="24"/>
          <w:szCs w:val="24"/>
        </w:rPr>
      </w:pPr>
      <w:r w:rsidRPr="0028052F">
        <w:rPr>
          <w:rFonts w:ascii="Arial" w:hAnsi="Arial" w:cs="Arial"/>
          <w:sz w:val="24"/>
          <w:szCs w:val="24"/>
        </w:rPr>
        <w:t xml:space="preserve">в течение 15 рабочих дней </w:t>
      </w:r>
      <w:r w:rsidRPr="0028052F">
        <w:rPr>
          <w:rFonts w:ascii="Arial" w:hAnsi="Arial" w:cs="Arial"/>
          <w:color w:val="000000"/>
          <w:sz w:val="24"/>
          <w:szCs w:val="24"/>
        </w:rPr>
        <w:t xml:space="preserve">после дня заседания комиссии готовит выписки из </w:t>
      </w:r>
      <w:r w:rsidRPr="0028052F">
        <w:rPr>
          <w:rFonts w:ascii="Arial" w:hAnsi="Arial" w:cs="Arial"/>
          <w:sz w:val="24"/>
          <w:szCs w:val="24"/>
        </w:rPr>
        <w:t>постановления сельской администрации о награждении, поощрении,</w:t>
      </w:r>
      <w:r w:rsidRPr="0028052F">
        <w:rPr>
          <w:rFonts w:ascii="Arial" w:hAnsi="Arial" w:cs="Arial"/>
          <w:color w:val="000000"/>
          <w:sz w:val="24"/>
          <w:szCs w:val="24"/>
        </w:rPr>
        <w:t xml:space="preserve"> направляет ходатайствовавшим организациям или должностным лицам</w:t>
      </w:r>
      <w:r w:rsidRPr="0028052F">
        <w:rPr>
          <w:rFonts w:ascii="Arial" w:hAnsi="Arial" w:cs="Arial"/>
          <w:sz w:val="24"/>
          <w:szCs w:val="24"/>
        </w:rPr>
        <w:t>.</w:t>
      </w:r>
    </w:p>
    <w:p w:rsidR="0028052F" w:rsidRPr="0028052F" w:rsidRDefault="0028052F" w:rsidP="0028052F">
      <w:pPr>
        <w:pStyle w:val="ad"/>
        <w:rPr>
          <w:rFonts w:ascii="Arial" w:hAnsi="Arial" w:cs="Arial"/>
          <w:sz w:val="24"/>
          <w:szCs w:val="24"/>
        </w:rPr>
      </w:pPr>
    </w:p>
    <w:p w:rsidR="00500DC0" w:rsidRPr="001B4600" w:rsidRDefault="00500DC0" w:rsidP="00500DC0">
      <w:pPr>
        <w:rPr>
          <w:rFonts w:ascii="Arial" w:hAnsi="Arial" w:cs="Arial"/>
          <w:sz w:val="24"/>
          <w:szCs w:val="24"/>
        </w:rPr>
      </w:pPr>
      <w:r w:rsidRPr="001B4600">
        <w:rPr>
          <w:rFonts w:ascii="Arial" w:hAnsi="Arial" w:cs="Arial"/>
          <w:sz w:val="24"/>
          <w:szCs w:val="24"/>
        </w:rPr>
        <w:t>Главный специалист  сельской администрации   Е.Н.Фокина</w:t>
      </w:r>
    </w:p>
    <w:p w:rsidR="00500DC0" w:rsidRPr="007634C6" w:rsidRDefault="00500DC0" w:rsidP="007634C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1147" w:rsidRDefault="005A1147" w:rsidP="0003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47" w:rsidRDefault="005A1147" w:rsidP="0003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47" w:rsidRDefault="005A1147" w:rsidP="0003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47" w:rsidRDefault="005A1147" w:rsidP="0003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47" w:rsidRDefault="005A1147" w:rsidP="0003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47" w:rsidRDefault="005A1147" w:rsidP="0003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357C" w:rsidRDefault="0063357C" w:rsidP="00BC261F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5A1147">
      <w:pPr>
        <w:pStyle w:val="ad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C253FC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</w:p>
    <w:p w:rsidR="005A1147" w:rsidRPr="005A1147" w:rsidRDefault="005A1147" w:rsidP="00C253FC">
      <w:pPr>
        <w:pStyle w:val="ad"/>
        <w:ind w:left="-1134"/>
        <w:rPr>
          <w:rFonts w:ascii="Times New Roman" w:hAnsi="Times New Roman" w:cs="Times New Roman"/>
          <w:sz w:val="28"/>
          <w:szCs w:val="28"/>
        </w:rPr>
      </w:pPr>
    </w:p>
    <w:p w:rsidR="005A1147" w:rsidRDefault="005A1147" w:rsidP="0003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A1147" w:rsidSect="000340EA">
      <w:headerReference w:type="default" r:id="rId7"/>
      <w:pgSz w:w="11906" w:h="16838"/>
      <w:pgMar w:top="1021" w:right="567" w:bottom="1077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42" w:rsidRDefault="00F20442" w:rsidP="007A3CC2">
      <w:pPr>
        <w:spacing w:after="0" w:line="240" w:lineRule="auto"/>
      </w:pPr>
      <w:r>
        <w:separator/>
      </w:r>
    </w:p>
  </w:endnote>
  <w:endnote w:type="continuationSeparator" w:id="0">
    <w:p w:rsidR="00F20442" w:rsidRDefault="00F20442" w:rsidP="007A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42" w:rsidRDefault="00F20442" w:rsidP="007A3CC2">
      <w:pPr>
        <w:spacing w:after="0" w:line="240" w:lineRule="auto"/>
      </w:pPr>
      <w:r>
        <w:separator/>
      </w:r>
    </w:p>
  </w:footnote>
  <w:footnote w:type="continuationSeparator" w:id="0">
    <w:p w:rsidR="00F20442" w:rsidRDefault="00F20442" w:rsidP="007A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C2" w:rsidRDefault="007A3CC2" w:rsidP="007A3CC2">
    <w:pPr>
      <w:pStyle w:val="a7"/>
      <w:ind w:left="3819" w:firstLine="4677"/>
      <w:jc w:val="center"/>
    </w:pPr>
  </w:p>
  <w:p w:rsidR="007A3CC2" w:rsidRDefault="007A3C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85B22"/>
    <w:multiLevelType w:val="hybridMultilevel"/>
    <w:tmpl w:val="DAF4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E4807"/>
    <w:multiLevelType w:val="hybridMultilevel"/>
    <w:tmpl w:val="CAC81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0B"/>
    <w:rsid w:val="00024DF3"/>
    <w:rsid w:val="000340EA"/>
    <w:rsid w:val="000B001E"/>
    <w:rsid w:val="000B2545"/>
    <w:rsid w:val="00112058"/>
    <w:rsid w:val="001B548D"/>
    <w:rsid w:val="001D10C3"/>
    <w:rsid w:val="0026726F"/>
    <w:rsid w:val="0028052F"/>
    <w:rsid w:val="00297632"/>
    <w:rsid w:val="00324DE8"/>
    <w:rsid w:val="00327CEB"/>
    <w:rsid w:val="003630F6"/>
    <w:rsid w:val="00375676"/>
    <w:rsid w:val="003A5C2B"/>
    <w:rsid w:val="00410F28"/>
    <w:rsid w:val="004A0444"/>
    <w:rsid w:val="004E4B71"/>
    <w:rsid w:val="004F5D90"/>
    <w:rsid w:val="00500DC0"/>
    <w:rsid w:val="00530215"/>
    <w:rsid w:val="00542155"/>
    <w:rsid w:val="005541B4"/>
    <w:rsid w:val="005568A3"/>
    <w:rsid w:val="00583FA3"/>
    <w:rsid w:val="005850A1"/>
    <w:rsid w:val="005975F8"/>
    <w:rsid w:val="005A1147"/>
    <w:rsid w:val="005D1ADB"/>
    <w:rsid w:val="0061546F"/>
    <w:rsid w:val="0063357C"/>
    <w:rsid w:val="00651AC2"/>
    <w:rsid w:val="00667295"/>
    <w:rsid w:val="00680D51"/>
    <w:rsid w:val="006B638A"/>
    <w:rsid w:val="007055C9"/>
    <w:rsid w:val="00726DE7"/>
    <w:rsid w:val="00730173"/>
    <w:rsid w:val="007634C6"/>
    <w:rsid w:val="007648B1"/>
    <w:rsid w:val="007A3CC2"/>
    <w:rsid w:val="007B1061"/>
    <w:rsid w:val="007C04CD"/>
    <w:rsid w:val="007C4BAC"/>
    <w:rsid w:val="007C5A99"/>
    <w:rsid w:val="007E205E"/>
    <w:rsid w:val="007E612C"/>
    <w:rsid w:val="007E6AB0"/>
    <w:rsid w:val="00814297"/>
    <w:rsid w:val="00822E1B"/>
    <w:rsid w:val="00870FAE"/>
    <w:rsid w:val="0088488E"/>
    <w:rsid w:val="008B5ADC"/>
    <w:rsid w:val="009B1205"/>
    <w:rsid w:val="009F77CE"/>
    <w:rsid w:val="00A0549C"/>
    <w:rsid w:val="00A21599"/>
    <w:rsid w:val="00A36BFD"/>
    <w:rsid w:val="00A6410B"/>
    <w:rsid w:val="00A7258E"/>
    <w:rsid w:val="00A801F3"/>
    <w:rsid w:val="00AC1DCE"/>
    <w:rsid w:val="00B4547F"/>
    <w:rsid w:val="00B525B9"/>
    <w:rsid w:val="00BA5DDF"/>
    <w:rsid w:val="00BC261F"/>
    <w:rsid w:val="00BF14DA"/>
    <w:rsid w:val="00C253FC"/>
    <w:rsid w:val="00C451D1"/>
    <w:rsid w:val="00C93EF9"/>
    <w:rsid w:val="00C970A7"/>
    <w:rsid w:val="00CF4B72"/>
    <w:rsid w:val="00CF5A09"/>
    <w:rsid w:val="00D06682"/>
    <w:rsid w:val="00D07012"/>
    <w:rsid w:val="00D4021A"/>
    <w:rsid w:val="00D717A2"/>
    <w:rsid w:val="00D73BBB"/>
    <w:rsid w:val="00D8706C"/>
    <w:rsid w:val="00E027E8"/>
    <w:rsid w:val="00E3446C"/>
    <w:rsid w:val="00E40F3B"/>
    <w:rsid w:val="00ED0681"/>
    <w:rsid w:val="00EE6063"/>
    <w:rsid w:val="00F1632D"/>
    <w:rsid w:val="00F16C68"/>
    <w:rsid w:val="00F20442"/>
    <w:rsid w:val="00F727FD"/>
    <w:rsid w:val="00FD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EC70B-18D8-44E9-96E6-0A09BDF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BF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10B"/>
    <w:rPr>
      <w:b/>
      <w:bCs/>
    </w:rPr>
  </w:style>
  <w:style w:type="character" w:customStyle="1" w:styleId="apple-converted-space">
    <w:name w:val="apple-converted-space"/>
    <w:basedOn w:val="a0"/>
    <w:rsid w:val="00A6410B"/>
  </w:style>
  <w:style w:type="character" w:styleId="a4">
    <w:name w:val="Hyperlink"/>
    <w:basedOn w:val="a0"/>
    <w:uiPriority w:val="99"/>
    <w:semiHidden/>
    <w:unhideWhenUsed/>
    <w:rsid w:val="00A6410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67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3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CC2"/>
  </w:style>
  <w:style w:type="paragraph" w:styleId="a9">
    <w:name w:val="footer"/>
    <w:basedOn w:val="a"/>
    <w:link w:val="aa"/>
    <w:uiPriority w:val="99"/>
    <w:unhideWhenUsed/>
    <w:rsid w:val="007A3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CC2"/>
  </w:style>
  <w:style w:type="paragraph" w:styleId="ab">
    <w:name w:val="Balloon Text"/>
    <w:basedOn w:val="a"/>
    <w:link w:val="ac"/>
    <w:uiPriority w:val="99"/>
    <w:semiHidden/>
    <w:unhideWhenUsed/>
    <w:rsid w:val="004F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D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F5D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BF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rsid w:val="00763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Гладышева С.Б.</cp:lastModifiedBy>
  <cp:revision>2</cp:revision>
  <cp:lastPrinted>2019-07-27T02:56:00Z</cp:lastPrinted>
  <dcterms:created xsi:type="dcterms:W3CDTF">2019-08-26T07:18:00Z</dcterms:created>
  <dcterms:modified xsi:type="dcterms:W3CDTF">2019-08-26T07:18:00Z</dcterms:modified>
</cp:coreProperties>
</file>