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075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E1E" w:rsidRPr="005E4337" w:rsidRDefault="00CF5E1E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CF5E1E" w:rsidRPr="005E4337" w:rsidRDefault="00CF5E1E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BA42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CF5E1E" w:rsidRPr="00BA42F3" w:rsidRDefault="00CF5E1E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BA42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A42F3" w:rsidRPr="00BA42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</w:t>
                            </w:r>
                            <w:r w:rsidRPr="00BA42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.10.2020 №</w:t>
                            </w:r>
                            <w:r w:rsidR="00BA42F3" w:rsidRPr="00BA42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53</w:t>
                            </w:r>
                          </w:p>
                          <w:bookmarkEnd w:id="0"/>
                          <w:p w:rsidR="00CF5E1E" w:rsidRDefault="00CF5E1E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CF5E1E" w:rsidRPr="005E4337" w:rsidRDefault="00CF5E1E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CF5E1E" w:rsidRPr="005E4337" w:rsidRDefault="00CF5E1E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BA42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CF5E1E" w:rsidRPr="00BA42F3" w:rsidRDefault="00CF5E1E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BA42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BA42F3" w:rsidRPr="00BA42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</w:t>
                      </w:r>
                      <w:r w:rsidRPr="00BA42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.10.2020 №</w:t>
                      </w:r>
                      <w:r w:rsidR="00BA42F3" w:rsidRPr="00BA42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53</w:t>
                      </w:r>
                    </w:p>
                    <w:bookmarkEnd w:id="1"/>
                    <w:p w:rsidR="00CF5E1E" w:rsidRDefault="00CF5E1E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950075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950075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950075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950075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950075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D92050" w:rsidRPr="00950075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Pr="00950075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950075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950075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D92050" w:rsidRPr="00950075" w:rsidRDefault="00D92050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179" w:rsidRPr="00950075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9500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950075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79" w:rsidRPr="00950075" w:rsidRDefault="0030217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725" w:rsidRPr="00950075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0075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950075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950075" w:rsidTr="001208D8">
        <w:trPr>
          <w:jc w:val="center"/>
        </w:trPr>
        <w:tc>
          <w:tcPr>
            <w:tcW w:w="713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950075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950075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950075" w:rsidTr="00040B2B">
        <w:trPr>
          <w:jc w:val="center"/>
        </w:trPr>
        <w:tc>
          <w:tcPr>
            <w:tcW w:w="71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950075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950075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950075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672BA0" w:rsidRPr="00950075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950075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950075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950075" w:rsidRDefault="006C587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8509C" w:rsidRPr="00950075" w:rsidRDefault="00DE5F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2B341F" w:rsidRPr="00950075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lastRenderedPageBreak/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950075">
        <w:rPr>
          <w:sz w:val="28"/>
          <w:szCs w:val="28"/>
        </w:rPr>
        <w:t>определяются по формуле: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>=З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i/>
          <w:sz w:val="28"/>
          <w:szCs w:val="28"/>
        </w:rPr>
        <w:t>+З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</w:rPr>
        <w:t xml:space="preserve">, </w:t>
      </w:r>
      <w:r w:rsidR="00B702DD" w:rsidRPr="00950075">
        <w:rPr>
          <w:sz w:val="28"/>
          <w:szCs w:val="28"/>
        </w:rPr>
        <w:t>138 000</w:t>
      </w:r>
      <w:r w:rsidR="00AC6367" w:rsidRPr="00950075">
        <w:rPr>
          <w:sz w:val="28"/>
          <w:szCs w:val="28"/>
        </w:rPr>
        <w:t>,00</w:t>
      </w:r>
      <w:r w:rsidR="00B702DD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+</w:t>
      </w:r>
      <w:r w:rsidR="00B702DD" w:rsidRPr="00950075">
        <w:rPr>
          <w:sz w:val="28"/>
          <w:szCs w:val="28"/>
        </w:rPr>
        <w:t xml:space="preserve"> 212</w:t>
      </w:r>
      <w:r w:rsidR="00AC6367" w:rsidRPr="00950075">
        <w:rPr>
          <w:sz w:val="28"/>
          <w:szCs w:val="28"/>
        </w:rPr>
        <w:t> </w:t>
      </w:r>
      <w:r w:rsidR="00B702DD" w:rsidRPr="00950075">
        <w:rPr>
          <w:sz w:val="28"/>
          <w:szCs w:val="28"/>
        </w:rPr>
        <w:t>0</w:t>
      </w:r>
      <w:r w:rsidR="00AC6367" w:rsidRPr="00950075">
        <w:rPr>
          <w:sz w:val="28"/>
          <w:szCs w:val="28"/>
        </w:rPr>
        <w:t xml:space="preserve">00,00 </w:t>
      </w:r>
      <w:r w:rsidRPr="00950075">
        <w:rPr>
          <w:sz w:val="28"/>
          <w:szCs w:val="28"/>
        </w:rPr>
        <w:t>=</w:t>
      </w:r>
      <w:r w:rsidR="00B702DD" w:rsidRPr="00950075">
        <w:rPr>
          <w:sz w:val="28"/>
          <w:szCs w:val="28"/>
        </w:rPr>
        <w:t>350 000</w:t>
      </w:r>
      <w:r w:rsidR="00AC6367" w:rsidRPr="00950075">
        <w:rPr>
          <w:sz w:val="28"/>
          <w:szCs w:val="28"/>
        </w:rPr>
        <w:t>,00</w:t>
      </w:r>
      <w:r w:rsidRPr="00950075">
        <w:rPr>
          <w:sz w:val="28"/>
          <w:szCs w:val="28"/>
        </w:rPr>
        <w:t xml:space="preserve"> руб.</w:t>
      </w:r>
      <w:r w:rsidR="00B03232" w:rsidRPr="00950075">
        <w:rPr>
          <w:sz w:val="28"/>
          <w:szCs w:val="28"/>
        </w:rPr>
        <w:t>,</w:t>
      </w:r>
      <w:r w:rsidR="00AC6367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где:</w:t>
      </w:r>
    </w:p>
    <w:p w:rsidR="00224DD9" w:rsidRPr="00950075" w:rsidRDefault="00224DD9" w:rsidP="00CC247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 xml:space="preserve"> </w:t>
      </w:r>
      <w:r w:rsidRPr="00950075">
        <w:rPr>
          <w:sz w:val="28"/>
          <w:szCs w:val="28"/>
        </w:rPr>
        <w:t>– затраты на оплату сети Интернет всего;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sz w:val="28"/>
          <w:szCs w:val="28"/>
          <w:vertAlign w:val="subscript"/>
        </w:rPr>
        <w:t xml:space="preserve"> </w:t>
      </w:r>
      <w:r w:rsidR="00B702DD" w:rsidRPr="00950075">
        <w:rPr>
          <w:sz w:val="28"/>
          <w:szCs w:val="28"/>
        </w:rPr>
        <w:t>– затраты по доступу к корпоративной сети передачи данных</w:t>
      </w:r>
      <w:r w:rsidRPr="00950075">
        <w:rPr>
          <w:sz w:val="28"/>
          <w:szCs w:val="28"/>
        </w:rPr>
        <w:t>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  <w:vertAlign w:val="subscript"/>
        </w:rPr>
        <w:t xml:space="preserve"> </w:t>
      </w:r>
      <w:r w:rsidRPr="00950075">
        <w:rPr>
          <w:sz w:val="28"/>
          <w:szCs w:val="28"/>
        </w:rPr>
        <w:t xml:space="preserve">– затраты </w:t>
      </w:r>
      <w:r w:rsidR="00B702DD" w:rsidRPr="00950075">
        <w:rPr>
          <w:sz w:val="28"/>
          <w:szCs w:val="28"/>
        </w:rPr>
        <w:t>по доступу к информационно-телекоммуникационной сети Интернет.</w:t>
      </w:r>
    </w:p>
    <w:p w:rsidR="00224DD9" w:rsidRPr="00950075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1.2.2. </w:t>
      </w:r>
      <w:r w:rsidR="00543E98" w:rsidRPr="00950075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AC6367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543E98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950075">
        <w:rPr>
          <w:sz w:val="28"/>
          <w:szCs w:val="28"/>
        </w:rPr>
        <w:t>определяются по формуле: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E1C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408 200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 коллективному доступу к информационно-коммуникационной сети Интернет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проводных услуг в информационно-коммуникационной сети</w:t>
      </w:r>
      <w:r w:rsid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950075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48E" w:rsidRPr="00950075" w:rsidRDefault="002E748E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1.2.3. Затраты на оплату услуг по доступу к корпоративной сети передачи данных Алтайского края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</w:t>
      </w:r>
      <w:r w:rsidR="00561148" w:rsidRPr="00950075">
        <w:rPr>
          <w:sz w:val="28"/>
          <w:szCs w:val="28"/>
        </w:rPr>
        <w:t xml:space="preserve">к корпоративной сети передачи данных Алтайского края </w:t>
      </w:r>
      <w:r w:rsidRPr="00950075">
        <w:rPr>
          <w:sz w:val="28"/>
          <w:szCs w:val="28"/>
        </w:rPr>
        <w:t>определяются по формуле:</w:t>
      </w:r>
    </w:p>
    <w:p w:rsidR="007927FB" w:rsidRPr="00950075" w:rsidRDefault="007927FB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62AF7EE3" wp14:editId="01A3B026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7927FB" w:rsidRPr="00950075" w:rsidRDefault="007927FB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61676" w:rsidRPr="00950075" w:rsidRDefault="00661676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67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61676" w:rsidRPr="00950075">
        <w:rPr>
          <w:rFonts w:ascii="Times New Roman" w:hAnsi="Times New Roman" w:cs="Times New Roman"/>
          <w:b/>
          <w:sz w:val="28"/>
          <w:szCs w:val="28"/>
        </w:rPr>
        <w:t>1.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AC6367" w:rsidRPr="00950075" w:rsidRDefault="00AC6367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№2;</w:t>
      </w:r>
      <w:r w:rsidR="00570D6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950075" w:rsidTr="00950075">
        <w:tc>
          <w:tcPr>
            <w:tcW w:w="82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950075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507C89" w:rsidRPr="00950075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950075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4 060,00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7 700,00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45 168,00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507C89" w:rsidRPr="00950075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950075" w:rsidRDefault="0095007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AF4BAC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F967F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1E318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</w:t>
            </w:r>
            <w:r w:rsidR="00F967FF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BA63A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EE6FC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EE6FC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268BB" w:rsidRPr="00950075" w:rsidRDefault="00B268BB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268BB" w:rsidRPr="00950075" w:rsidRDefault="00B268BB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B268BB" w:rsidRPr="00950075" w:rsidRDefault="0026606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68BB" w:rsidRPr="00950075" w:rsidRDefault="0026606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68BB" w:rsidRPr="00950075" w:rsidRDefault="0087395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6062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CC2470" w:rsidRPr="00950075" w:rsidTr="00950075">
        <w:tc>
          <w:tcPr>
            <w:tcW w:w="822" w:type="dxa"/>
            <w:shd w:val="clear" w:color="auto" w:fill="auto"/>
          </w:tcPr>
          <w:p w:rsidR="00CC2470" w:rsidRPr="00950075" w:rsidRDefault="00CC2470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2470" w:rsidRPr="00950075" w:rsidRDefault="00CC2470" w:rsidP="0080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ИС на базе ОС из реестра отечественного ПО, в рамках проведённого обследования серверной и программной инфраструктуры</w:t>
            </w:r>
          </w:p>
        </w:tc>
        <w:tc>
          <w:tcPr>
            <w:tcW w:w="992" w:type="dxa"/>
            <w:shd w:val="clear" w:color="auto" w:fill="auto"/>
          </w:tcPr>
          <w:p w:rsidR="00CC2470" w:rsidRPr="00950075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2470" w:rsidRPr="00950075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2470" w:rsidRPr="00950075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253 434,00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873952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данных и виртуализации данных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A14376" w:rsidP="000C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6 696 132,00</w:t>
            </w:r>
          </w:p>
        </w:tc>
      </w:tr>
      <w:tr w:rsidR="006222EF" w:rsidRPr="00950075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A1437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A1437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891 000,00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543E98" w:rsidRPr="00950075" w:rsidRDefault="00543E98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8036A6" w:rsidRPr="00950075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Информационно-техническое обслуживание </w:t>
            </w:r>
            <w:r w:rsidR="008036A6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:rsidR="00543E98" w:rsidRPr="00950075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43E98" w:rsidRPr="00950075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43E98" w:rsidRPr="00950075" w:rsidRDefault="0030226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1C45ED" w:rsidRPr="00950075" w:rsidRDefault="001C45ED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1C45ED" w:rsidRPr="00950075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:rsidR="001C45ED" w:rsidRPr="00950075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C45ED" w:rsidRPr="00950075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C45ED" w:rsidRPr="00950075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ED14FA" w:rsidRPr="00950075" w:rsidTr="00950075">
        <w:tc>
          <w:tcPr>
            <w:tcW w:w="822" w:type="dxa"/>
            <w:shd w:val="clear" w:color="auto" w:fill="auto"/>
          </w:tcPr>
          <w:p w:rsidR="00ED14FA" w:rsidRPr="00950075" w:rsidRDefault="00ED14FA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ED14FA" w:rsidRPr="00950075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Правового портала администрации города Барнаула </w:t>
            </w:r>
          </w:p>
        </w:tc>
        <w:tc>
          <w:tcPr>
            <w:tcW w:w="992" w:type="dxa"/>
            <w:shd w:val="clear" w:color="auto" w:fill="auto"/>
          </w:tcPr>
          <w:p w:rsidR="00ED14FA" w:rsidRPr="00950075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D14FA" w:rsidRPr="00950075" w:rsidRDefault="00480A3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shd w:val="clear" w:color="auto" w:fill="auto"/>
          </w:tcPr>
          <w:p w:rsidR="00ED14FA" w:rsidRPr="00950075" w:rsidRDefault="0024479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896F80" w:rsidRPr="00950075" w:rsidRDefault="00896F80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896F80" w:rsidRPr="00950075" w:rsidRDefault="00896F80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896F80" w:rsidRPr="00950075" w:rsidRDefault="00896F80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896F80" w:rsidRPr="00950075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087" w:rsidRPr="00950075" w:rsidTr="00950075">
        <w:tc>
          <w:tcPr>
            <w:tcW w:w="822" w:type="dxa"/>
            <w:shd w:val="clear" w:color="auto" w:fill="auto"/>
          </w:tcPr>
          <w:p w:rsidR="00F14087" w:rsidRPr="00950075" w:rsidRDefault="00F14087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F14087" w:rsidRPr="00950075" w:rsidRDefault="005B4D06" w:rsidP="00F3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F14087" w:rsidRPr="00950075" w:rsidRDefault="00F1408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4087" w:rsidRPr="00950075" w:rsidRDefault="005B4D0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14087" w:rsidRPr="00950075" w:rsidRDefault="00950075" w:rsidP="0095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4087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D2AF6" w:rsidRPr="00950075" w:rsidTr="00950075">
        <w:tc>
          <w:tcPr>
            <w:tcW w:w="822" w:type="dxa"/>
            <w:shd w:val="clear" w:color="auto" w:fill="auto"/>
          </w:tcPr>
          <w:p w:rsidR="00ED2AF6" w:rsidRPr="00950075" w:rsidRDefault="00ED2AF6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ED2AF6" w:rsidRPr="00950075" w:rsidRDefault="00ED2AF6" w:rsidP="00F3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средство криптографической защиты</w:t>
            </w:r>
          </w:p>
        </w:tc>
        <w:tc>
          <w:tcPr>
            <w:tcW w:w="992" w:type="dxa"/>
            <w:shd w:val="clear" w:color="auto" w:fill="auto"/>
          </w:tcPr>
          <w:p w:rsidR="00ED2AF6" w:rsidRPr="00950075" w:rsidRDefault="00ED2AF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D2AF6" w:rsidRPr="00950075" w:rsidRDefault="00ED2AF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shd w:val="clear" w:color="auto" w:fill="auto"/>
          </w:tcPr>
          <w:p w:rsidR="00ED2AF6" w:rsidRPr="00950075" w:rsidRDefault="00ED2AF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4797" w:rsidRPr="00950075" w:rsidTr="00950075">
        <w:tc>
          <w:tcPr>
            <w:tcW w:w="822" w:type="dxa"/>
            <w:shd w:val="clear" w:color="auto" w:fill="auto"/>
          </w:tcPr>
          <w:p w:rsidR="00244797" w:rsidRPr="00950075" w:rsidRDefault="00244797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44797" w:rsidRPr="00950075" w:rsidRDefault="00244797" w:rsidP="0024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информационная система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244797" w:rsidRPr="00950075" w:rsidRDefault="0024479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44797" w:rsidRPr="00950075" w:rsidRDefault="0024479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2 480 000,00</w:t>
            </w:r>
          </w:p>
        </w:tc>
        <w:tc>
          <w:tcPr>
            <w:tcW w:w="1985" w:type="dxa"/>
            <w:shd w:val="clear" w:color="auto" w:fill="auto"/>
          </w:tcPr>
          <w:p w:rsidR="00244797" w:rsidRPr="00950075" w:rsidRDefault="0024479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0A" w:rsidRPr="00950075" w:rsidRDefault="0080130A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950075" w:rsidRDefault="00661676" w:rsidP="00CC24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950075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950075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950075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950075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950075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0.15pt;height:20.15pt;visibility:visible" o:bullet="t" filled="t">
            <v:imagedata r:id="rId21" o:title="base_23679_39790_558"/>
            <o:lock v:ext="edit" aspectratio="f"/>
          </v:shape>
        </w:pic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950075" w:rsidTr="001208D8">
        <w:trPr>
          <w:trHeight w:val="1956"/>
        </w:trPr>
        <w:tc>
          <w:tcPr>
            <w:tcW w:w="567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950075" w:rsidTr="0049413F">
        <w:tc>
          <w:tcPr>
            <w:tcW w:w="567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950075" w:rsidTr="0049413F">
        <w:tc>
          <w:tcPr>
            <w:tcW w:w="567" w:type="dxa"/>
          </w:tcPr>
          <w:p w:rsidR="0049413F" w:rsidRPr="00950075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950075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950075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950075" w:rsidTr="0049413F">
        <w:tc>
          <w:tcPr>
            <w:tcW w:w="567" w:type="dxa"/>
          </w:tcPr>
          <w:p w:rsidR="00E450A0" w:rsidRPr="00950075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950075" w:rsidTr="00460692">
        <w:tc>
          <w:tcPr>
            <w:tcW w:w="567" w:type="dxa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</w:tbl>
    <w:p w:rsidR="00DE5F25" w:rsidRPr="00950075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991981" w:rsidRPr="00950075" w:rsidRDefault="00991981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950075">
        <w:rPr>
          <w:rFonts w:ascii="Times New Roman" w:hAnsi="Times New Roman" w:cs="Times New Roman"/>
          <w:sz w:val="28"/>
          <w:szCs w:val="28"/>
        </w:rPr>
        <w:t>ещений), указанное в таблице №4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950075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950075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.</w:t>
      </w:r>
    </w:p>
    <w:p w:rsidR="00C150BB" w:rsidRPr="00950075" w:rsidRDefault="00143FC4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950075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950075" w:rsidTr="001208D8">
        <w:tc>
          <w:tcPr>
            <w:tcW w:w="56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950075" w:rsidTr="001208D8">
        <w:tc>
          <w:tcPr>
            <w:tcW w:w="56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950075" w:rsidTr="001208D8">
        <w:tc>
          <w:tcPr>
            <w:tcW w:w="567" w:type="dxa"/>
          </w:tcPr>
          <w:p w:rsidR="00E412A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950075" w:rsidTr="001208D8">
        <w:tc>
          <w:tcPr>
            <w:tcW w:w="567" w:type="dxa"/>
          </w:tcPr>
          <w:p w:rsidR="006348CE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950075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A428FD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="004C5111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8FD" w:rsidRPr="00950075" w:rsidRDefault="00A428F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3.1. Затраты на приобретение маршрутизаторов</w:t>
      </w: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B2B" w:rsidRPr="00950075" w:rsidRDefault="00F0759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маршрутизаторов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маршр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2B" w:rsidRPr="00950075" w:rsidRDefault="00BA42F3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маршрутизаторов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59A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маршрутизатора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950075" w:rsidTr="00CE165B">
        <w:tc>
          <w:tcPr>
            <w:tcW w:w="567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CE165B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3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</w:t>
            </w:r>
          </w:p>
        </w:tc>
      </w:tr>
    </w:tbl>
    <w:p w:rsidR="0080130A" w:rsidRPr="00950075" w:rsidRDefault="0080130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Затраты на приобретение коммутатора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18" w:rsidRPr="00950075" w:rsidRDefault="006013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коммутатора уровня доступа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BA42F3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318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318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должности, 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950075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B6223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дисковой полки системы хранения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C67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дисковой полки системы хранения данных (З</w:t>
      </w:r>
      <w:r w:rsidR="00407032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BA42F3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981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981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478"/>
        <w:gridCol w:w="17"/>
        <w:gridCol w:w="1907"/>
      </w:tblGrid>
      <w:tr w:rsidR="00661676" w:rsidRPr="00950075" w:rsidTr="001208D8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ычислительный узел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480A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480A7B" w:rsidP="002D0EE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62AE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Вычислительный узел, тип 2</w:t>
            </w:r>
          </w:p>
        </w:tc>
        <w:tc>
          <w:tcPr>
            <w:tcW w:w="1985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2 917 000,00</w:t>
            </w:r>
          </w:p>
        </w:tc>
      </w:tr>
      <w:tr w:rsidR="0031334F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31334F" w:rsidRPr="002774AB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2" w:type="dxa"/>
            <w:gridSpan w:val="2"/>
          </w:tcPr>
          <w:p w:rsidR="0031334F" w:rsidRPr="002774AB" w:rsidRDefault="0031334F" w:rsidP="002D0E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блэйд (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31334F" w:rsidRPr="002774AB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334F" w:rsidRPr="002774AB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1334F" w:rsidRPr="002774AB" w:rsidRDefault="002D0EE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31334F" w:rsidRPr="002774AB" w:rsidRDefault="002D0EE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3 216 175,2</w:t>
            </w:r>
          </w:p>
        </w:tc>
      </w:tr>
    </w:tbl>
    <w:p w:rsidR="00991981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Затраты на приобретение </w:t>
      </w:r>
      <w:r w:rsidR="003A5EB2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 защиты информации</w:t>
      </w:r>
    </w:p>
    <w:p w:rsidR="00CE165B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3A5EB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защиты информации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2774AB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BA42F3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2774AB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E2" w:rsidRPr="002774AB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2774AB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552"/>
        <w:gridCol w:w="1701"/>
        <w:gridCol w:w="1701"/>
        <w:gridCol w:w="1559"/>
        <w:gridCol w:w="1730"/>
      </w:tblGrid>
      <w:tr w:rsidR="00CE165B" w:rsidRPr="00950075" w:rsidTr="006348CE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6348C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559" w:type="dxa"/>
            <w:gridSpan w:val="2"/>
          </w:tcPr>
          <w:p w:rsidR="00661676" w:rsidRPr="002774AB" w:rsidRDefault="004C0590" w:rsidP="000C6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межсетевой экран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61676" w:rsidRPr="002774AB" w:rsidRDefault="009957E5" w:rsidP="009957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524 500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5EB2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559" w:type="dxa"/>
            <w:gridSpan w:val="2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реализующий функции криптографического шлюза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электропитания и управления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Генератор-акустоизлучатель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Генератор-вибровозбудитель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5 861,00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Размыкатель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телефонной линии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категории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активной защиты информации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23 349,00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Затраты на приобретение программно-аппаратного комплекса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950075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программно-аппаратного комплекса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07032"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крипто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FB" w:rsidRPr="00950075" w:rsidRDefault="00BA42F3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DE2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программно-аппаратных комплексов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программно-аппаратного комплекса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950075" w:rsidTr="007927FB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950075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334F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Затраты на приобр</w:t>
      </w:r>
      <w:r w:rsidR="00AF3321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монитора</w:t>
      </w:r>
    </w:p>
    <w:p w:rsidR="00AF3321" w:rsidRPr="002774AB" w:rsidRDefault="00AF332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BA42F3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2774AB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многофункциональных устройств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мониторов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№10;</w:t>
      </w:r>
    </w:p>
    <w:p w:rsidR="00CE165B" w:rsidRPr="002774AB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№10.</w:t>
      </w:r>
    </w:p>
    <w:p w:rsidR="00190DE2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2774AB" w:rsidRDefault="00CE165B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74AB">
        <w:rPr>
          <w:rFonts w:ascii="Times New Roman" w:hAnsi="Times New Roman" w:cs="Times New Roman"/>
          <w:sz w:val="28"/>
          <w:szCs w:val="28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950075" w:rsidTr="007927FB">
        <w:tc>
          <w:tcPr>
            <w:tcW w:w="426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F80907" w:rsidRPr="002774AB" w:rsidRDefault="00AF33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80907" w:rsidRPr="002774AB" w:rsidRDefault="003E581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69 200</w:t>
            </w:r>
            <w:r w:rsidR="00F80907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06E5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</w:tcPr>
          <w:p w:rsidR="008606E5" w:rsidRPr="002774AB" w:rsidRDefault="008606E5" w:rsidP="008606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должностей </w:t>
            </w:r>
          </w:p>
        </w:tc>
        <w:tc>
          <w:tcPr>
            <w:tcW w:w="1701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7 803,00</w:t>
            </w:r>
          </w:p>
        </w:tc>
      </w:tr>
    </w:tbl>
    <w:p w:rsidR="00F80907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технически</w:t>
      </w:r>
      <w:r w:rsidRPr="00950075">
        <w:rPr>
          <w:rFonts w:ascii="Times New Roman" w:hAnsi="Times New Roman" w:cs="Times New Roman"/>
          <w:b/>
          <w:sz w:val="28"/>
          <w:szCs w:val="28"/>
        </w:rPr>
        <w:t>х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средств для информационного обеспечения деятельности органов местного самоуправления </w:t>
      </w:r>
    </w:p>
    <w:p w:rsidR="00F80907" w:rsidRPr="00950075" w:rsidRDefault="00F80907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7FB" w:rsidRPr="00950075" w:rsidRDefault="00F8090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для информационного обеспечения деятельности органов местного самоуправления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66409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техср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80907" w:rsidRPr="00950075" w:rsidRDefault="00BA42F3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07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техср</m:t>
            </m:r>
          </m:sub>
        </m:sSub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7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техср</m:t>
            </m:r>
          </m:sub>
        </m:sSub>
      </m:oMath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409" w:rsidRPr="00950075" w:rsidRDefault="009D24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466409" w:rsidRPr="00950075" w:rsidRDefault="00466409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CE165B" w:rsidRPr="00950075"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950075" w:rsidTr="0041274E">
        <w:tc>
          <w:tcPr>
            <w:tcW w:w="567" w:type="dxa"/>
            <w:gridSpan w:val="2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6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66409" w:rsidRPr="002774AB" w:rsidRDefault="00466409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41274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:rsidR="00466409" w:rsidRPr="002774AB" w:rsidRDefault="007C1BB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1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2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3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14 000,00</w:t>
            </w:r>
          </w:p>
        </w:tc>
      </w:tr>
      <w:tr w:rsidR="007927F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7927FB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648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E8648E" w:rsidRPr="002774AB" w:rsidRDefault="002774AB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1" w:type="dxa"/>
            <w:gridSpan w:val="2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памяти</w:t>
            </w:r>
          </w:p>
        </w:tc>
        <w:tc>
          <w:tcPr>
            <w:tcW w:w="1843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Микрофонный предусилитель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E52B8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E52B8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52B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E52B8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микрофонная стойка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7C1BB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46640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0F84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A30F84" w:rsidRPr="002774AB" w:rsidRDefault="00277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71" w:type="dxa"/>
            <w:gridSpan w:val="2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Пропеллер</w:t>
            </w:r>
          </w:p>
        </w:tc>
        <w:tc>
          <w:tcPr>
            <w:tcW w:w="1843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 должностей</w:t>
            </w:r>
          </w:p>
        </w:tc>
        <w:tc>
          <w:tcPr>
            <w:tcW w:w="1701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установки фона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Студийный видеосвет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Телесуфлер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сигнала для пульта управления квадрокоптера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12 010,00</w:t>
            </w:r>
          </w:p>
        </w:tc>
      </w:tr>
      <w:tr w:rsidR="002774A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71" w:type="dxa"/>
            <w:gridSpan w:val="2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Calibri" w:hAnsi="Times New Roman" w:cs="Times New Roman"/>
                <w:sz w:val="24"/>
                <w:szCs w:val="24"/>
              </w:rPr>
              <w:t>Фотокамера</w:t>
            </w:r>
          </w:p>
        </w:tc>
        <w:tc>
          <w:tcPr>
            <w:tcW w:w="1843" w:type="dxa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774AB" w:rsidRPr="002774AB" w:rsidRDefault="002774AB" w:rsidP="002774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70 000,00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52B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Экшн-камера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6640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0F84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A30F84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71" w:type="dxa"/>
            <w:gridSpan w:val="2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питания</w:t>
            </w:r>
          </w:p>
        </w:tc>
        <w:tc>
          <w:tcPr>
            <w:tcW w:w="1843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A30F84" w:rsidRPr="002774AB" w:rsidRDefault="00A30F8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466409" w:rsidRPr="00950075" w:rsidRDefault="0046640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3.8. Затраты на приобретение </w:t>
      </w:r>
      <w:r w:rsidR="00D51F2A" w:rsidRPr="00950075">
        <w:rPr>
          <w:rFonts w:ascii="Times New Roman" w:hAnsi="Times New Roman" w:cs="Times New Roman"/>
          <w:b/>
          <w:sz w:val="28"/>
          <w:szCs w:val="28"/>
        </w:rPr>
        <w:t xml:space="preserve">сотовых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телефонов и планшетных компьютеров </w:t>
      </w:r>
    </w:p>
    <w:p w:rsidR="0057689A" w:rsidRPr="00950075" w:rsidRDefault="0057689A" w:rsidP="0057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сотовых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телефонов и планшетных компьютеров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57689A" w:rsidRPr="00950075" w:rsidRDefault="00BA42F3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тел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</m:e>
        </m:nary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7689A" w:rsidRPr="00950075" w:rsidRDefault="0057689A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9A" w:rsidRPr="00950075" w:rsidRDefault="00BA42F3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технических средств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89A" w:rsidRPr="00950075" w:rsidRDefault="00BA42F3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7689A" w:rsidRPr="00950075" w:rsidRDefault="0057689A" w:rsidP="005768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№1</w:t>
      </w:r>
      <w:r w:rsidR="00D51F2A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27"/>
        <w:gridCol w:w="2580"/>
        <w:gridCol w:w="1956"/>
        <w:gridCol w:w="879"/>
        <w:gridCol w:w="1701"/>
      </w:tblGrid>
      <w:tr w:rsidR="0057689A" w:rsidRPr="00950075" w:rsidTr="00D51F2A">
        <w:tc>
          <w:tcPr>
            <w:tcW w:w="567" w:type="dxa"/>
            <w:gridSpan w:val="2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0" w:type="dxa"/>
            <w:vAlign w:val="center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56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879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7689A" w:rsidRPr="00950075" w:rsidTr="00D51F2A">
        <w:tc>
          <w:tcPr>
            <w:tcW w:w="567" w:type="dxa"/>
            <w:gridSpan w:val="2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4" w:type="dxa"/>
            <w:gridSpan w:val="2"/>
          </w:tcPr>
          <w:p w:rsidR="0057689A" w:rsidRPr="002774AB" w:rsidRDefault="00D51F2A" w:rsidP="00D51F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и главные должности муниципальной службы</w:t>
            </w:r>
            <w:r w:rsidR="00D51F2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4" w:type="dxa"/>
            <w:gridSpan w:val="2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1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55358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4" w:type="dxa"/>
            <w:gridSpan w:val="2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2</w:t>
            </w:r>
          </w:p>
        </w:tc>
        <w:tc>
          <w:tcPr>
            <w:tcW w:w="2580" w:type="dxa"/>
          </w:tcPr>
          <w:p w:rsidR="00555358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старшие должности муниципальной службы</w:t>
            </w:r>
          </w:p>
        </w:tc>
        <w:tc>
          <w:tcPr>
            <w:tcW w:w="1956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</w:tbl>
    <w:p w:rsidR="0057689A" w:rsidRPr="00950075" w:rsidRDefault="0057689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950075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</w:t>
      </w:r>
      <w:r w:rsidR="00555358"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BA42F3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950075" w:rsidTr="0041274E">
        <w:tc>
          <w:tcPr>
            <w:tcW w:w="56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950075" w:rsidTr="0041274E">
        <w:tc>
          <w:tcPr>
            <w:tcW w:w="56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4E39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434,00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2774AB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13 500,00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D16B00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  <w:r w:rsidR="000561C3"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774AB" w:rsidRDefault="00D16B0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1 550,00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Шильда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E3F1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81FCF" w:rsidRPr="002774AB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925</w:t>
            </w:r>
            <w:r w:rsidR="00D16B00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335053" w:rsidRPr="00950075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950075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950075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950075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93533D" w:rsidRPr="00950075" w:rsidRDefault="0093533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30C" w:rsidRPr="00950075" w:rsidRDefault="005B330C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950075" w:rsidTr="0041274E">
        <w:tc>
          <w:tcPr>
            <w:tcW w:w="605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41274E">
        <w:tc>
          <w:tcPr>
            <w:tcW w:w="605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774AB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774AB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774AB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774AB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AF3321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98" w:rsidRPr="002774AB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152"/>
        <w:gridCol w:w="1871"/>
        <w:gridCol w:w="1985"/>
      </w:tblGrid>
      <w:tr w:rsidR="008A3033" w:rsidRPr="002774AB" w:rsidTr="002774AB">
        <w:tc>
          <w:tcPr>
            <w:tcW w:w="910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774AB" w:rsidTr="002774AB">
        <w:tc>
          <w:tcPr>
            <w:tcW w:w="910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A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5AD2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A37F44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950075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950075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B308E" w:rsidRPr="00950075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8A3033" w:rsidRPr="00950075" w:rsidRDefault="008A3033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950075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950075" w:rsidTr="00335053">
        <w:tc>
          <w:tcPr>
            <w:tcW w:w="9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774AB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335053">
        <w:tc>
          <w:tcPr>
            <w:tcW w:w="9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950075" w:rsidTr="00C22BC9">
        <w:tc>
          <w:tcPr>
            <w:tcW w:w="9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314A13" w:rsidRPr="00950075" w:rsidTr="00C22BC9">
        <w:tc>
          <w:tcPr>
            <w:tcW w:w="910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AA37E8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AA37E8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="007B30C9"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Pr="00AA37E8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AA37E8" w:rsidTr="00335053">
        <w:tc>
          <w:tcPr>
            <w:tcW w:w="91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91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AA37E8">
              <w:rPr>
                <w:sz w:val="24"/>
                <w:szCs w:val="24"/>
              </w:rPr>
              <w:t xml:space="preserve">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950075" w:rsidTr="001244AB">
        <w:tc>
          <w:tcPr>
            <w:tcW w:w="91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244AB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AA37E8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555358" w:rsidRPr="00AA37E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AA37E8" w:rsidTr="00335053">
        <w:tc>
          <w:tcPr>
            <w:tcW w:w="54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141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958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суток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 в сутки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54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41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У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6E77DB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244AB" w:rsidRPr="00950075" w:rsidTr="00335053">
        <w:tc>
          <w:tcPr>
            <w:tcW w:w="54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6E77DB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950075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AA37E8" w:rsidRDefault="00AC4E18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</w:p>
    <w:p w:rsidR="00AC4E18" w:rsidRPr="00AA37E8" w:rsidRDefault="001244A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="00AC4E18" w:rsidRPr="00AA37E8">
        <w:rPr>
          <w:rFonts w:ascii="Times New Roman" w:hAnsi="Times New Roman" w:cs="Times New Roman"/>
          <w:sz w:val="28"/>
          <w:szCs w:val="28"/>
        </w:rPr>
        <w:t xml:space="preserve">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="00AC4E18"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AA37E8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34E0" w:rsidRPr="00AA37E8" w:rsidRDefault="003134E0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C1E" w:rsidRPr="00AA37E8" w:rsidRDefault="00CF4C1E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AA37E8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AA37E8" w:rsidTr="003134E0">
        <w:tc>
          <w:tcPr>
            <w:tcW w:w="567" w:type="dxa"/>
          </w:tcPr>
          <w:p w:rsidR="00154ED1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76DA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AA37E8" w:rsidRDefault="00937377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AA37E8" w:rsidTr="003134E0">
        <w:trPr>
          <w:trHeight w:val="336"/>
        </w:trPr>
        <w:tc>
          <w:tcPr>
            <w:tcW w:w="56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AA37E8" w:rsidTr="003134E0">
        <w:trPr>
          <w:trHeight w:val="336"/>
        </w:trPr>
        <w:tc>
          <w:tcPr>
            <w:tcW w:w="56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AA37E8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950075" w:rsidTr="003134E0">
        <w:trPr>
          <w:trHeight w:val="336"/>
        </w:trPr>
        <w:tc>
          <w:tcPr>
            <w:tcW w:w="567" w:type="dxa"/>
          </w:tcPr>
          <w:p w:rsidR="00F051D9" w:rsidRPr="00AA37E8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950075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950075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950075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9A768E" w:rsidRPr="00950075" w:rsidRDefault="009A768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70" w:rsidRPr="00950075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950075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3134E0" w:rsidRPr="00950075" w:rsidRDefault="003134E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1275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950075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AA37E8" w:rsidRDefault="00AA37E8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F23" w:rsidRPr="00950075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964"/>
        <w:gridCol w:w="1021"/>
        <w:gridCol w:w="850"/>
        <w:gridCol w:w="709"/>
        <w:gridCol w:w="1276"/>
      </w:tblGrid>
      <w:tr w:rsidR="007B30C9" w:rsidRPr="00950075" w:rsidTr="00AA37E8">
        <w:trPr>
          <w:trHeight w:val="1566"/>
        </w:trPr>
        <w:tc>
          <w:tcPr>
            <w:tcW w:w="567" w:type="dxa"/>
            <w:vAlign w:val="center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AA37E8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эксплуатации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AA37E8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</w:t>
            </w:r>
            <w:r w:rsidR="000B4F8F"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вных работников</w:t>
            </w:r>
          </w:p>
        </w:tc>
        <w:tc>
          <w:tcPr>
            <w:tcW w:w="127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AA37E8">
        <w:tc>
          <w:tcPr>
            <w:tcW w:w="567" w:type="dxa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AA37E8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А4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5AD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79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4A1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85C95" w:rsidRPr="00950075" w:rsidTr="00AA37E8">
        <w:tc>
          <w:tcPr>
            <w:tcW w:w="567" w:type="dxa"/>
          </w:tcPr>
          <w:p w:rsidR="00285C95" w:rsidRPr="00AA37E8" w:rsidRDefault="00285C9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5C95" w:rsidRPr="00AA37E8" w:rsidRDefault="00285C9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BF7E80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CA62AE" w:rsidRPr="00950075" w:rsidTr="00AA37E8">
        <w:tc>
          <w:tcPr>
            <w:tcW w:w="567" w:type="dxa"/>
          </w:tcPr>
          <w:p w:rsidR="00CA62AE" w:rsidRPr="00AA37E8" w:rsidRDefault="00CA62AE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62AE" w:rsidRPr="00AA37E8" w:rsidRDefault="00CA62AE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 пластиковая 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2C290C" w:rsidRPr="00950075" w:rsidTr="00AA37E8">
        <w:tc>
          <w:tcPr>
            <w:tcW w:w="567" w:type="dxa"/>
          </w:tcPr>
          <w:p w:rsidR="002C290C" w:rsidRPr="00AA37E8" w:rsidRDefault="002C290C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290C" w:rsidRPr="00AA37E8" w:rsidRDefault="002C290C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на завязках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5396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A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9B63B1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BF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950075" w:rsidTr="00AA37E8">
        <w:trPr>
          <w:trHeight w:val="223"/>
        </w:trPr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9B63B1" w:rsidRPr="00950075" w:rsidTr="00AA37E8">
        <w:tc>
          <w:tcPr>
            <w:tcW w:w="567" w:type="dxa"/>
          </w:tcPr>
          <w:p w:rsidR="009B63B1" w:rsidRPr="00AA37E8" w:rsidRDefault="009B63B1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63B1" w:rsidRPr="00AA37E8" w:rsidRDefault="009B63B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28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950075" w:rsidTr="00AA37E8">
        <w:tc>
          <w:tcPr>
            <w:tcW w:w="567" w:type="dxa"/>
          </w:tcPr>
          <w:p w:rsidR="005A7E55" w:rsidRPr="00AA37E8" w:rsidRDefault="005A7E5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E55" w:rsidRPr="00AA37E8" w:rsidRDefault="005A7E5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5A7E55" w:rsidRPr="00AA37E8" w:rsidRDefault="006B568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950075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8656C4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2B73C9" w:rsidRPr="00950075" w:rsidRDefault="002B73C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приобретение бланочной продукции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0B2B" w:rsidRPr="00950075" w:rsidRDefault="00040B2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617"/>
        <w:gridCol w:w="1694"/>
      </w:tblGrid>
      <w:tr w:rsidR="007B30C9" w:rsidRPr="00950075" w:rsidTr="00AA37E8">
        <w:tc>
          <w:tcPr>
            <w:tcW w:w="70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2320C9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AA37E8" w:rsidRDefault="00873952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950075" w:rsidTr="00AA37E8">
        <w:tc>
          <w:tcPr>
            <w:tcW w:w="704" w:type="dxa"/>
          </w:tcPr>
          <w:p w:rsidR="002320C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2320C9" w:rsidRPr="00AA37E8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617" w:type="dxa"/>
          </w:tcPr>
          <w:p w:rsidR="002320C9" w:rsidRPr="00AA37E8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AA37E8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8B3309" w:rsidRPr="00950075" w:rsidTr="00AA37E8">
        <w:tc>
          <w:tcPr>
            <w:tcW w:w="704" w:type="dxa"/>
          </w:tcPr>
          <w:p w:rsidR="008B330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B3309" w:rsidRPr="00AA37E8" w:rsidRDefault="008B330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Пресс-волл</w:t>
            </w:r>
          </w:p>
        </w:tc>
        <w:tc>
          <w:tcPr>
            <w:tcW w:w="1617" w:type="dxa"/>
          </w:tcPr>
          <w:p w:rsidR="008B3309" w:rsidRPr="00AA37E8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8B3309" w:rsidRPr="00AA37E8" w:rsidRDefault="006624F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2 550,00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8B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617" w:type="dxa"/>
          </w:tcPr>
          <w:p w:rsidR="00500029" w:rsidRPr="00AA37E8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AA37E8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912721" w:rsidRPr="00AA37E8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912721" w:rsidRPr="00AA37E8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950075" w:rsidTr="00AA37E8">
        <w:tc>
          <w:tcPr>
            <w:tcW w:w="704" w:type="dxa"/>
          </w:tcPr>
          <w:p w:rsidR="00D16B00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D16B00" w:rsidRPr="00AA37E8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617" w:type="dxa"/>
          </w:tcPr>
          <w:p w:rsidR="00D16B0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84657A" w:rsidRPr="00AA37E8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617" w:type="dxa"/>
          </w:tcPr>
          <w:p w:rsidR="0084657A" w:rsidRPr="00AA37E8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617" w:type="dxa"/>
          </w:tcPr>
          <w:p w:rsidR="00500029" w:rsidRPr="00AA37E8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67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500029" w:rsidRPr="00AA37E8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617" w:type="dxa"/>
          </w:tcPr>
          <w:p w:rsidR="00500029" w:rsidRPr="00AA37E8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950075" w:rsidTr="00AA37E8">
        <w:tc>
          <w:tcPr>
            <w:tcW w:w="704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AA37E8" w:rsidRPr="00AA37E8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617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AA37E8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617" w:type="dxa"/>
          </w:tcPr>
          <w:p w:rsidR="008656C4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:rsidR="008656C4" w:rsidRPr="00AA37E8" w:rsidRDefault="00285C9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617" w:type="dxa"/>
          </w:tcPr>
          <w:p w:rsidR="008656C4" w:rsidRPr="00AA37E8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:rsidR="008656C4" w:rsidRPr="00AA37E8" w:rsidRDefault="00285C9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90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E663D" w:rsidRPr="00AA37E8" w:rsidRDefault="008E663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617" w:type="dxa"/>
          </w:tcPr>
          <w:p w:rsidR="008656C4" w:rsidRPr="00AA37E8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AA37E8" w:rsidRDefault="00AF08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4 644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:rsidR="00912721" w:rsidRPr="00AA37E8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617" w:type="dxa"/>
          </w:tcPr>
          <w:p w:rsidR="00912721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2 017</w:t>
            </w:r>
          </w:p>
        </w:tc>
        <w:tc>
          <w:tcPr>
            <w:tcW w:w="1694" w:type="dxa"/>
          </w:tcPr>
          <w:p w:rsidR="00912721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84657A" w:rsidRPr="00AA37E8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617" w:type="dxa"/>
          </w:tcPr>
          <w:p w:rsidR="0084657A" w:rsidRPr="00AA37E8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</w:tcPr>
          <w:p w:rsidR="002C290C" w:rsidRPr="00AA37E8" w:rsidRDefault="002C290C" w:rsidP="002C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114 300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617" w:type="dxa"/>
          </w:tcPr>
          <w:p w:rsidR="00F718F7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F718F7" w:rsidRPr="00AA37E8" w:rsidRDefault="00DB5803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</w:tcPr>
          <w:p w:rsidR="002C290C" w:rsidRPr="00AA37E8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7B30C9" w:rsidRPr="00950075" w:rsidTr="00AA37E8">
        <w:tc>
          <w:tcPr>
            <w:tcW w:w="704" w:type="dxa"/>
          </w:tcPr>
          <w:p w:rsidR="00CB4190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4" w:type="dxa"/>
          </w:tcPr>
          <w:p w:rsidR="00CB4190" w:rsidRPr="00AA37E8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617" w:type="dxa"/>
          </w:tcPr>
          <w:p w:rsidR="00CB419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4" w:type="dxa"/>
          </w:tcPr>
          <w:p w:rsidR="00CB419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F718F7" w:rsidRPr="00AA37E8" w:rsidRDefault="006B11B3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950075" w:rsidTr="00AA37E8">
        <w:tc>
          <w:tcPr>
            <w:tcW w:w="704" w:type="dxa"/>
          </w:tcPr>
          <w:p w:rsidR="00E51028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4" w:type="dxa"/>
          </w:tcPr>
          <w:p w:rsidR="00E51028" w:rsidRPr="00AA37E8" w:rsidRDefault="00ED2AF6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2</w:t>
            </w:r>
          </w:p>
        </w:tc>
        <w:tc>
          <w:tcPr>
            <w:tcW w:w="1617" w:type="dxa"/>
          </w:tcPr>
          <w:p w:rsidR="00E51028" w:rsidRPr="00AA37E8" w:rsidRDefault="00ED2AF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  <w:tc>
          <w:tcPr>
            <w:tcW w:w="1694" w:type="dxa"/>
          </w:tcPr>
          <w:p w:rsidR="00E51028" w:rsidRPr="00AA37E8" w:rsidRDefault="00ED2AF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480A3C"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950075" w:rsidTr="00AA37E8">
        <w:tc>
          <w:tcPr>
            <w:tcW w:w="704" w:type="dxa"/>
          </w:tcPr>
          <w:p w:rsidR="005F79B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4" w:type="dxa"/>
          </w:tcPr>
          <w:p w:rsidR="005F79BA" w:rsidRPr="00AA37E8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617" w:type="dxa"/>
          </w:tcPr>
          <w:p w:rsidR="005F79BA" w:rsidRPr="00AA37E8" w:rsidRDefault="005F79B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F79BA" w:rsidRPr="00AA37E8" w:rsidRDefault="005F79BA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617" w:type="dxa"/>
          </w:tcPr>
          <w:p w:rsidR="00F718F7" w:rsidRPr="00AA37E8" w:rsidRDefault="003A73B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F718F7" w:rsidRPr="00AA37E8" w:rsidRDefault="003A73B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F718F7" w:rsidRPr="00AA37E8" w:rsidRDefault="008606E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950075" w:rsidTr="00AA37E8">
        <w:tc>
          <w:tcPr>
            <w:tcW w:w="704" w:type="dxa"/>
          </w:tcPr>
          <w:p w:rsidR="0063700F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54" w:type="dxa"/>
          </w:tcPr>
          <w:p w:rsidR="0063700F" w:rsidRPr="00AA37E8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617" w:type="dxa"/>
          </w:tcPr>
          <w:p w:rsidR="0063700F" w:rsidRPr="00AA37E8" w:rsidRDefault="00F35FDF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7B30C9" w:rsidRPr="00950075" w:rsidTr="00AA37E8">
        <w:tc>
          <w:tcPr>
            <w:tcW w:w="704" w:type="dxa"/>
          </w:tcPr>
          <w:p w:rsidR="00C4368B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54" w:type="dxa"/>
          </w:tcPr>
          <w:p w:rsidR="00C4368B" w:rsidRPr="00AA37E8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AA37E8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617" w:type="dxa"/>
          </w:tcPr>
          <w:p w:rsidR="00C4368B" w:rsidRPr="00AA37E8" w:rsidRDefault="00316DE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:rsidR="00C4368B" w:rsidRPr="00AA37E8" w:rsidRDefault="00316DE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617" w:type="dxa"/>
          </w:tcPr>
          <w:p w:rsidR="00500029" w:rsidRPr="00AA37E8" w:rsidRDefault="003B14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94" w:type="dxa"/>
          </w:tcPr>
          <w:p w:rsidR="00500029" w:rsidRPr="00AA37E8" w:rsidRDefault="003B141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30F84" w:rsidRPr="00950075" w:rsidTr="00AA37E8">
        <w:tc>
          <w:tcPr>
            <w:tcW w:w="704" w:type="dxa"/>
          </w:tcPr>
          <w:p w:rsidR="00A30F84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54" w:type="dxa"/>
          </w:tcPr>
          <w:p w:rsidR="00A30F84" w:rsidRPr="00AA37E8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617" w:type="dxa"/>
          </w:tcPr>
          <w:p w:rsidR="00A30F8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950075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950075" w:rsidRDefault="00BA42F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950075" w:rsidTr="00801625">
        <w:tc>
          <w:tcPr>
            <w:tcW w:w="515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950075" w:rsidTr="00801625">
        <w:tc>
          <w:tcPr>
            <w:tcW w:w="515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AA37E8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950075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304FBA" w:rsidRPr="00950075" w:rsidRDefault="00304FB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председателя городской Думы, заместителей главы администрации города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950075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950075">
        <w:rPr>
          <w:sz w:val="28"/>
          <w:szCs w:val="28"/>
        </w:rPr>
        <w:t xml:space="preserve">,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950075">
        <w:rPr>
          <w:sz w:val="28"/>
          <w:szCs w:val="28"/>
        </w:rPr>
        <w:t xml:space="preserve">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64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950075" w:rsidTr="000829E8">
        <w:trPr>
          <w:trHeight w:val="796"/>
        </w:trPr>
        <w:tc>
          <w:tcPr>
            <w:tcW w:w="709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09690B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0829E8">
        <w:trPr>
          <w:trHeight w:val="260"/>
        </w:trPr>
        <w:tc>
          <w:tcPr>
            <w:tcW w:w="709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692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5F79BA" w:rsidRPr="00950075" w:rsidTr="000829E8">
        <w:trPr>
          <w:trHeight w:val="366"/>
        </w:trPr>
        <w:tc>
          <w:tcPr>
            <w:tcW w:w="709" w:type="dxa"/>
          </w:tcPr>
          <w:p w:rsidR="005F79B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9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2D66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C0590" w:rsidP="004C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Браслет силиконовый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7944A1" w:rsidRPr="00950075" w:rsidTr="000829E8">
        <w:trPr>
          <w:trHeight w:val="366"/>
        </w:trPr>
        <w:tc>
          <w:tcPr>
            <w:tcW w:w="709" w:type="dxa"/>
          </w:tcPr>
          <w:p w:rsidR="007944A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A07FE" w:rsidRPr="00950075" w:rsidTr="000829E8">
        <w:trPr>
          <w:trHeight w:val="366"/>
        </w:trPr>
        <w:tc>
          <w:tcPr>
            <w:tcW w:w="709" w:type="dxa"/>
          </w:tcPr>
          <w:p w:rsidR="00FA07FE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18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шар, тип 2</w:t>
            </w:r>
          </w:p>
        </w:tc>
        <w:tc>
          <w:tcPr>
            <w:tcW w:w="154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9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F4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AF46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39ED" w:rsidRPr="0009690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14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A143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A143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912721" w:rsidRPr="0009690B" w:rsidRDefault="00A143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A5AD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CA5AD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3A73B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A00D5A" w:rsidP="003A73B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318" w:type="dxa"/>
          </w:tcPr>
          <w:p w:rsidR="00CB2533" w:rsidRPr="0009690B" w:rsidRDefault="00CB2533" w:rsidP="002C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агитационный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692" w:type="dxa"/>
          </w:tcPr>
          <w:p w:rsidR="00727134" w:rsidRPr="0009690B" w:rsidRDefault="00B62230" w:rsidP="00413E4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13E4A" w:rsidP="00413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пластиковая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92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09690B" w:rsidRDefault="00DD0FA0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09690B" w:rsidRDefault="004E2126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950075" w:rsidTr="000829E8">
        <w:trPr>
          <w:trHeight w:val="366"/>
        </w:trPr>
        <w:tc>
          <w:tcPr>
            <w:tcW w:w="709" w:type="dxa"/>
          </w:tcPr>
          <w:p w:rsidR="00732DA1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732DA1" w:rsidRPr="0009690B" w:rsidRDefault="00732DA1" w:rsidP="0073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08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950075" w:rsidTr="000829E8">
        <w:trPr>
          <w:trHeight w:val="366"/>
        </w:trPr>
        <w:tc>
          <w:tcPr>
            <w:tcW w:w="709" w:type="dxa"/>
          </w:tcPr>
          <w:p w:rsidR="00460692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0E3F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A00D5A" w:rsidRPr="0009690B" w:rsidRDefault="00A00D5A" w:rsidP="000E3F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0E3F1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454B80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4B8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12721" w:rsidRPr="0009690B" w:rsidRDefault="00454B8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950075" w:rsidTr="000829E8">
        <w:trPr>
          <w:trHeight w:val="366"/>
        </w:trPr>
        <w:tc>
          <w:tcPr>
            <w:tcW w:w="709" w:type="dxa"/>
          </w:tcPr>
          <w:p w:rsidR="008A1D28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A1D28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DD0FA0" w:rsidRPr="0009690B" w:rsidRDefault="00DD0FA0" w:rsidP="004606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320C9" w:rsidRPr="00950075" w:rsidTr="000829E8">
        <w:trPr>
          <w:trHeight w:val="366"/>
        </w:trPr>
        <w:tc>
          <w:tcPr>
            <w:tcW w:w="709" w:type="dxa"/>
          </w:tcPr>
          <w:p w:rsidR="002320C9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9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</w:tr>
      <w:tr w:rsidR="000A4914" w:rsidRPr="00950075" w:rsidTr="000829E8">
        <w:trPr>
          <w:trHeight w:val="366"/>
        </w:trPr>
        <w:tc>
          <w:tcPr>
            <w:tcW w:w="709" w:type="dxa"/>
          </w:tcPr>
          <w:p w:rsidR="000A4914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4820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727134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2C290C" w:rsidRPr="0009690B" w:rsidRDefault="002C290C" w:rsidP="0048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C290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7B30C9" w:rsidRPr="00950075" w:rsidTr="000829E8">
        <w:trPr>
          <w:trHeight w:val="315"/>
        </w:trPr>
        <w:tc>
          <w:tcPr>
            <w:tcW w:w="709" w:type="dxa"/>
          </w:tcPr>
          <w:p w:rsidR="00CB4190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4"/>
        </w:trPr>
        <w:tc>
          <w:tcPr>
            <w:tcW w:w="709" w:type="dxa"/>
          </w:tcPr>
          <w:p w:rsidR="00CB419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</w:t>
            </w:r>
            <w:r w:rsidR="00304FB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9"/>
        </w:trPr>
        <w:tc>
          <w:tcPr>
            <w:tcW w:w="709" w:type="dxa"/>
          </w:tcPr>
          <w:p w:rsidR="003E47E7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51028" w:rsidRPr="0009690B" w:rsidRDefault="000E3F1C" w:rsidP="000829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3E47E7" w:rsidRPr="0009690B" w:rsidRDefault="000E3F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3 126,00</w:t>
            </w:r>
          </w:p>
        </w:tc>
      </w:tr>
      <w:tr w:rsidR="007B30C9" w:rsidRPr="00950075" w:rsidTr="000829E8">
        <w:trPr>
          <w:trHeight w:val="403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09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950075" w:rsidTr="000829E8">
        <w:trPr>
          <w:trHeight w:val="415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21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наручные,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2C290C" w:rsidRPr="00950075" w:rsidTr="00AF467B">
        <w:trPr>
          <w:trHeight w:val="425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2C290C" w:rsidRPr="0009690B" w:rsidRDefault="002C290C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732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2D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B30C9" w:rsidRPr="00950075" w:rsidTr="00AF467B">
        <w:trPr>
          <w:trHeight w:val="403"/>
        </w:trPr>
        <w:tc>
          <w:tcPr>
            <w:tcW w:w="709" w:type="dxa"/>
          </w:tcPr>
          <w:p w:rsidR="00BA63A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A63AA" w:rsidRPr="0009690B" w:rsidRDefault="00BA63AA" w:rsidP="00CB2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-браслет с надписью </w:t>
            </w:r>
          </w:p>
        </w:tc>
        <w:tc>
          <w:tcPr>
            <w:tcW w:w="1542" w:type="dxa"/>
          </w:tcPr>
          <w:p w:rsidR="00BA63AA" w:rsidRPr="0009690B" w:rsidRDefault="00BA63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A63A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950075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950075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AB3640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AB3640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003B6F" w:rsidRPr="00AB3640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BA42F3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AB3640" w:rsidRDefault="00FF01E1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BA42F3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№24;</w:t>
      </w:r>
    </w:p>
    <w:p w:rsidR="00FF01E1" w:rsidRPr="00AB3640" w:rsidRDefault="00BA42F3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№24.</w:t>
      </w:r>
    </w:p>
    <w:p w:rsidR="00FF01E1" w:rsidRPr="00AB3640" w:rsidRDefault="00FF01E1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B3640" w:rsidRDefault="00AB3640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1E1" w:rsidRPr="00AB3640" w:rsidRDefault="00FF01E1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F01E1" w:rsidRPr="00AB3640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950075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AB3640">
              <w:rPr>
                <w:rFonts w:ascii="Times New Roman" w:hAnsi="Times New Roman" w:cs="Times New Roman"/>
                <w:sz w:val="24"/>
                <w:szCs w:val="24"/>
              </w:rPr>
              <w:t>риобретение образовательных услуг по повышению квалификации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</w:tbl>
    <w:p w:rsidR="00FB5665" w:rsidRPr="00950075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573C1C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003B6F" w:rsidRPr="00950075" w:rsidRDefault="00003B6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AB3640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AB364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AB3640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0B" w:rsidRPr="00AB3640" w:rsidRDefault="00BA42F3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AB3640" w:rsidRDefault="0009690B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690B" w:rsidRPr="00AB3640" w:rsidRDefault="00BA42F3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;</w:t>
      </w:r>
    </w:p>
    <w:p w:rsidR="0009690B" w:rsidRPr="00AB3640" w:rsidRDefault="00BA42F3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.</w:t>
      </w:r>
    </w:p>
    <w:p w:rsidR="002B73C9" w:rsidRPr="00950075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3533D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B73C9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950075" w:rsidTr="00AB3640">
        <w:tc>
          <w:tcPr>
            <w:tcW w:w="59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AB3640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AB3640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AB3640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AB3640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AB3640">
        <w:rPr>
          <w:rFonts w:ascii="Times New Roman" w:hAnsi="Times New Roman" w:cs="Times New Roman"/>
          <w:b/>
          <w:sz w:val="28"/>
          <w:szCs w:val="28"/>
        </w:rPr>
        <w:t>0</w:t>
      </w:r>
      <w:r w:rsidRPr="00AB3640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AB3640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AB3640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AB3640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AB3640" w:rsidRDefault="00EC1F5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55" w:rsidRPr="00AB3640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AB3640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AB364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AB3640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;</w:t>
      </w:r>
    </w:p>
    <w:p w:rsidR="00EC1F55" w:rsidRPr="00AB3640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52214B" w:rsidRPr="00AB3640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.</w:t>
      </w:r>
    </w:p>
    <w:p w:rsidR="0052214B" w:rsidRPr="00AB3640" w:rsidRDefault="0052214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Таблица №</w:t>
      </w:r>
      <w:r w:rsidR="0052214B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AB3640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AB3640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230FD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950075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F4C1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стенда </w:t>
      </w:r>
    </w:p>
    <w:p w:rsidR="00003B6F" w:rsidRPr="00950075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«Городская Дума»</w:t>
      </w:r>
    </w:p>
    <w:p w:rsidR="00003B6F" w:rsidRPr="00950075" w:rsidRDefault="00003B6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работы по обновлению стенд</w:t>
      </w:r>
      <w:r w:rsidR="00C028A4" w:rsidRPr="00950075">
        <w:rPr>
          <w:rFonts w:ascii="Times New Roman" w:hAnsi="Times New Roman" w:cs="Times New Roman"/>
          <w:sz w:val="28"/>
          <w:szCs w:val="28"/>
        </w:rPr>
        <w:t>а</w:t>
      </w: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028A4" w:rsidRPr="00950075">
        <w:rPr>
          <w:rFonts w:ascii="Times New Roman" w:hAnsi="Times New Roman" w:cs="Times New Roman"/>
          <w:sz w:val="28"/>
          <w:szCs w:val="28"/>
        </w:rPr>
        <w:t>«Городская Дума»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953020" w:rsidRPr="00950075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953020" w:rsidRPr="00950075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53020" w:rsidRPr="00950075">
        <w:rPr>
          <w:rFonts w:ascii="Times New Roman" w:hAnsi="Times New Roman" w:cs="Times New Roman"/>
          <w:sz w:val="28"/>
          <w:szCs w:val="28"/>
        </w:rPr>
        <w:t>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950075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b/>
          <w:sz w:val="28"/>
          <w:szCs w:val="28"/>
        </w:rPr>
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</w:r>
    </w:p>
    <w:p w:rsidR="00F967FF" w:rsidRPr="00AB3640" w:rsidRDefault="00F967F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sz w:val="28"/>
          <w:szCs w:val="28"/>
        </w:rPr>
        <w:t xml:space="preserve"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 </w:t>
      </w:r>
      <w:r w:rsidRPr="00AB364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AB3640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;</w:t>
      </w:r>
    </w:p>
    <w:p w:rsidR="00F967FF" w:rsidRPr="00AB3640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AB3640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ED2AF6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подготовке, предоставлению статистической информации и актуализации автоматизированного информационного ресурса «Муниципальная </w:t>
            </w:r>
            <w:r w:rsidR="00ED2AF6"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 статистических данных»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4F0A17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445 120</w:t>
            </w:r>
            <w:r w:rsidR="006E52B8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967F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2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AB3640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AB3640" w:rsidRDefault="00893B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;</w:t>
      </w:r>
    </w:p>
    <w:p w:rsidR="00893BA4" w:rsidRPr="00AB3640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AB3640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0B4BF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AB3640" w:rsidRDefault="00AB364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аудиовизуальных информационных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сообщений, продолжительностью не менее 30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29 500,00</w:t>
            </w:r>
          </w:p>
        </w:tc>
      </w:tr>
      <w:tr w:rsidR="00002011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  <w:tr w:rsidR="00873952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873952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аудиовизуальных информационных сообщений, продолжительностью не менее </w:t>
            </w:r>
            <w:r w:rsidR="00217A80" w:rsidRPr="00AB3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60 500,00</w:t>
            </w:r>
          </w:p>
        </w:tc>
      </w:tr>
      <w:tr w:rsidR="00217A80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900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</w:tbl>
    <w:p w:rsidR="00002011" w:rsidRPr="00950075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телевизионных программ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производству, монтажу и размещению </w:t>
      </w:r>
      <w:r w:rsidR="00E6033F" w:rsidRPr="00950075">
        <w:rPr>
          <w:rFonts w:ascii="Times New Roman" w:hAnsi="Times New Roman" w:cs="Times New Roman"/>
          <w:sz w:val="28"/>
          <w:szCs w:val="28"/>
        </w:rPr>
        <w:t>телевизионных программ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950075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№31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93533D" w:rsidRPr="00950075" w:rsidRDefault="0093533D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950075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033F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E6033F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950075" w:rsidRDefault="00E6033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№32</w:t>
      </w:r>
      <w:r w:rsidR="00E6033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  <w:r w:rsidR="00E6033F" w:rsidRPr="0095007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161FD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7 500,00 </w:t>
            </w:r>
          </w:p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Дублирование аудио информационных сообщений в текстовой расшифровке на информационных порталах в сети Интернет (сообщение не менее 570 знаков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A73B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A73B0" w:rsidRPr="00AB36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72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950075" w:rsidTr="003B141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180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3B1410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5 275,00</w:t>
            </w:r>
          </w:p>
        </w:tc>
      </w:tr>
    </w:tbl>
    <w:p w:rsidR="00E6033F" w:rsidRPr="00950075" w:rsidRDefault="00E6033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в сети Интернет разноформатных (графических, текстовых) </w:t>
      </w:r>
      <w:r w:rsidR="00C5068A" w:rsidRPr="00950075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 сообщений</w:t>
      </w:r>
    </w:p>
    <w:p w:rsidR="00A8022A" w:rsidRPr="00950075" w:rsidRDefault="00A8022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A8022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5068A" w:rsidRPr="00950075">
        <w:rPr>
          <w:rFonts w:ascii="Times New Roman" w:hAnsi="Times New Roman" w:cs="Times New Roman"/>
          <w:sz w:val="28"/>
          <w:szCs w:val="28"/>
        </w:rPr>
        <w:t>созданию и размещению на информационном портале в сети Интернет разноформатных (графических, текстовых) информационных сообщений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040B2B" w:rsidRPr="00950075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A8022A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950075">
        <w:rPr>
          <w:rFonts w:ascii="Times New Roman" w:hAnsi="Times New Roman" w:cs="Times New Roman"/>
          <w:sz w:val="28"/>
          <w:szCs w:val="28"/>
        </w:rPr>
        <w:t>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7105E1" w:rsidRPr="00950075" w:rsidRDefault="007105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«Новость с комментарием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«Видеоинтервью</w:t>
            </w:r>
            <w:r w:rsidR="00AB3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10 148,00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863278" w:rsidRPr="00AB3640">
              <w:rPr>
                <w:rFonts w:ascii="Times New Roman" w:hAnsi="Times New Roman" w:cs="Times New Roman"/>
                <w:sz w:val="24"/>
                <w:szCs w:val="24"/>
              </w:rPr>
              <w:t>в формате «Аудиоподкаст»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A30F8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сайте информационных сообщений в формате «Спецпроект (лонгрид)»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49 500,00</w:t>
            </w:r>
          </w:p>
        </w:tc>
      </w:tr>
    </w:tbl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цикла аудиовизуальных сообщений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A3378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C47011" w:rsidRPr="00A33783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A33783">
        <w:rPr>
          <w:rFonts w:ascii="Times New Roman" w:hAnsi="Times New Roman" w:cs="Times New Roman"/>
          <w:sz w:val="28"/>
          <w:szCs w:val="28"/>
        </w:rPr>
        <w:t>Таблица №</w:t>
      </w:r>
      <w:r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A3378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  <w:r w:rsidR="00604374" w:rsidRPr="00A337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41 390,00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040B2B" w:rsidRPr="00A33783">
        <w:rPr>
          <w:rFonts w:ascii="Times New Roman" w:hAnsi="Times New Roman" w:cs="Times New Roman"/>
          <w:sz w:val="28"/>
          <w:szCs w:val="28"/>
        </w:rPr>
        <w:t xml:space="preserve">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040B2B" w:rsidRPr="00A33783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0B2B"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размещению/публикации в региональном выпуске федеральной газеты информационных сообщений, информационные сообщения в 6 выпусках газеты общей площадью не менее 5 220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5 220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66,00 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размещенных информационных сообщений в сети Интернет 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10 660,00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2 235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tabs>
                <w:tab w:val="center" w:pos="813"/>
                <w:tab w:val="right" w:pos="162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  <w:t>53,00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4 530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4 530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10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18 500,00</w:t>
            </w:r>
          </w:p>
        </w:tc>
      </w:tr>
      <w:tr w:rsidR="00604374" w:rsidRPr="00A33783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3 выпусках печатного издания общей площадью не менее 2 610 см2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57 710,00</w:t>
            </w:r>
          </w:p>
        </w:tc>
      </w:tr>
      <w:tr w:rsidR="00604374" w:rsidRPr="00950075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3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10 375,00</w:t>
            </w:r>
          </w:p>
        </w:tc>
      </w:tr>
    </w:tbl>
    <w:p w:rsidR="00A8022A" w:rsidRPr="00950075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106B44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и продвижению в сети Интернет информационных сообщений </w:t>
      </w:r>
    </w:p>
    <w:p w:rsidR="002B2571" w:rsidRPr="00950075" w:rsidRDefault="002B257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33831" w:rsidRPr="00950075">
        <w:rPr>
          <w:rFonts w:ascii="Times New Roman" w:hAnsi="Times New Roman" w:cs="Times New Roman"/>
          <w:sz w:val="28"/>
          <w:szCs w:val="28"/>
        </w:rPr>
        <w:t xml:space="preserve">созданию и размещению на информационном портале и продвижению в сети Интернет информационных сообщений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;</w:t>
      </w:r>
    </w:p>
    <w:p w:rsidR="00106B44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95007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 малое»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</w:t>
            </w:r>
            <w:r w:rsidRPr="00EE05B5">
              <w:rPr>
                <w:sz w:val="24"/>
                <w:szCs w:val="24"/>
              </w:rPr>
              <w:t xml:space="preserve">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сообщения в формате «Новость малая»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«Новость на Главной странице»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«Специальный проект»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не менее 2 000 символов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06B4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C33831" w:rsidRPr="00EE05B5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продвижение (дублирование) в сети Интернет в социальных сетях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4C0590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</w:t>
            </w:r>
            <w:r w:rsidR="004C0590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сообщен6ия в формате «Лонгрид» посредством изготовления и размещения баннера на </w:t>
            </w:r>
            <w:r w:rsidR="004C0590"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информационном портале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106B44" w:rsidRPr="00950075" w:rsidRDefault="00106B4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E05B5">
        <w:rPr>
          <w:rFonts w:ascii="Times New Roman" w:hAnsi="Times New Roman" w:cs="Times New Roman"/>
          <w:b/>
          <w:sz w:val="28"/>
          <w:szCs w:val="28"/>
        </w:rPr>
        <w:t xml:space="preserve">.8. 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EE05B5" w:rsidRDefault="002B73C9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sz w:val="28"/>
          <w:szCs w:val="28"/>
        </w:rPr>
        <w:t>, о городе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E05B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E05B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;</w:t>
      </w:r>
    </w:p>
    <w:p w:rsidR="002B73C9" w:rsidRPr="00EE05B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EE05B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EE05B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EE05B5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950075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организации и проведению выставки ремесленников в рамках празднования годовщины образования города Барнаула</w:t>
      </w:r>
    </w:p>
    <w:p w:rsidR="006B5682" w:rsidRPr="00950075" w:rsidRDefault="006B568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BE3503" w:rsidRPr="00950075">
        <w:rPr>
          <w:rFonts w:ascii="Times New Roman" w:hAnsi="Times New Roman" w:cs="Times New Roman"/>
          <w:sz w:val="28"/>
          <w:szCs w:val="28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;</w:t>
      </w:r>
    </w:p>
    <w:p w:rsidR="006B5682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95007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ремесленников в рамках празднования годовщины образования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5682" w:rsidRPr="00950075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EE05B5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EE05B5" w:rsidRDefault="00502AC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;</w:t>
      </w:r>
    </w:p>
    <w:p w:rsidR="00502AC5" w:rsidRPr="00EE05B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2320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502AC5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EE05B5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EE05B5" w:rsidRDefault="0042591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;</w:t>
      </w:r>
    </w:p>
    <w:p w:rsidR="00425914" w:rsidRPr="00EE05B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CB253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  <w:r w:rsidR="0042591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9B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5F79B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реконструкции событий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</w:tbl>
    <w:p w:rsidR="00425914" w:rsidRPr="00950075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C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950075">
        <w:rPr>
          <w:rFonts w:ascii="Times New Roman" w:hAnsi="Times New Roman" w:cs="Times New Roman"/>
          <w:b/>
          <w:sz w:val="28"/>
          <w:szCs w:val="28"/>
        </w:rPr>
        <w:t xml:space="preserve">.4. Затраты на оказание услуг по </w:t>
      </w:r>
      <w:r w:rsidR="00285A4C" w:rsidRPr="00950075">
        <w:rPr>
          <w:rFonts w:ascii="Times New Roman" w:hAnsi="Times New Roman"/>
          <w:b/>
          <w:sz w:val="28"/>
          <w:szCs w:val="28"/>
        </w:rPr>
        <w:t xml:space="preserve">организации и проведению фестиваля </w:t>
      </w:r>
      <w:r w:rsidR="00285A4C" w:rsidRPr="00950075">
        <w:rPr>
          <w:rFonts w:ascii="Times New Roman" w:hAnsi="Times New Roman"/>
          <w:b/>
          <w:color w:val="000000"/>
          <w:sz w:val="28"/>
          <w:szCs w:val="28"/>
        </w:rPr>
        <w:t>не коммерческой социальной видео рекламы по пропаганде здорового образа жизни</w:t>
      </w:r>
    </w:p>
    <w:p w:rsidR="00F947CA" w:rsidRPr="00950075" w:rsidRDefault="00F947C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950075">
        <w:rPr>
          <w:rFonts w:ascii="Times New Roman" w:hAnsi="Times New Roman"/>
          <w:sz w:val="28"/>
          <w:szCs w:val="28"/>
        </w:rPr>
        <w:t xml:space="preserve">организации и проведению фестиваля </w:t>
      </w:r>
      <w:r w:rsidRPr="00950075">
        <w:rPr>
          <w:rFonts w:ascii="Times New Roman" w:hAnsi="Times New Roman"/>
          <w:color w:val="000000"/>
          <w:sz w:val="28"/>
          <w:szCs w:val="28"/>
        </w:rPr>
        <w:t xml:space="preserve">не коммерческой социальной видео рекламы по пропаганде здорового образа </w:t>
      </w:r>
      <w:r w:rsidR="00EE05B5" w:rsidRPr="00950075">
        <w:rPr>
          <w:rFonts w:ascii="Times New Roman" w:hAnsi="Times New Roman"/>
          <w:color w:val="000000"/>
          <w:sz w:val="28"/>
          <w:szCs w:val="28"/>
        </w:rPr>
        <w:t>жизни</w:t>
      </w:r>
      <w:r w:rsidR="00EE05B5" w:rsidRPr="009500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05B5"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85A4C" w:rsidRPr="00950075" w:rsidRDefault="00285A4C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85A4C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;</w:t>
      </w:r>
    </w:p>
    <w:p w:rsidR="00285A4C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</w:t>
      </w:r>
      <w:r w:rsidR="009D0721" w:rsidRPr="00950075">
        <w:rPr>
          <w:rFonts w:ascii="Times New Roman" w:hAnsi="Times New Roman" w:cs="Times New Roman"/>
          <w:sz w:val="28"/>
          <w:szCs w:val="28"/>
        </w:rPr>
        <w:t>нная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47CA" w:rsidRPr="00950075" w:rsidRDefault="00F947C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D0721" w:rsidRPr="00950075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A4C" w:rsidRPr="00EE05B5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проведению фестиваля </w:t>
            </w:r>
            <w:r w:rsidR="00285A4C" w:rsidRPr="00EE05B5">
              <w:rPr>
                <w:rFonts w:ascii="Times New Roman" w:hAnsi="Times New Roman"/>
                <w:color w:val="000000"/>
                <w:sz w:val="24"/>
                <w:szCs w:val="24"/>
              </w:rPr>
              <w:t>не коммерческой социальной видео рекламы по пропаганде здорового образа жизни</w:t>
            </w:r>
            <w:r w:rsidR="00285A4C" w:rsidRPr="00EE0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7CA" w:rsidRPr="00950075" w:rsidRDefault="00F947C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EE05B5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</w:t>
      </w:r>
      <w:r w:rsidR="00BE3AF5" w:rsidRPr="00EE05B5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F11321" w:rsidRPr="00EE05B5" w:rsidRDefault="00F1132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05B5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EE05B5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EE05B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E05B5" w:rsidRDefault="00EE05B5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BA42F3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4E70E1" w:rsidRPr="00EE05B5">
        <w:rPr>
          <w:rFonts w:ascii="Times New Roman" w:hAnsi="Times New Roman" w:cs="Times New Roman"/>
          <w:sz w:val="28"/>
          <w:szCs w:val="28"/>
        </w:rPr>
        <w:t>х услуг,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11321" w:rsidRPr="00EE05B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EE05B5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EE05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F11321" w:rsidRPr="00950075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950075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:rsidR="00C270C5" w:rsidRPr="00950075" w:rsidRDefault="00C270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95007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950075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EE05B5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7FBA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EE05B5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уничтожению дикорастущей конопли</w:t>
      </w:r>
    </w:p>
    <w:p w:rsidR="00D37FBA" w:rsidRPr="00EE05B5" w:rsidRDefault="00D37FB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7FBA" w:rsidRPr="00EE05B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объем выполняемо</w:t>
      </w:r>
      <w:r w:rsidR="004E70E1" w:rsidRPr="00EE05B5">
        <w:rPr>
          <w:rFonts w:ascii="Times New Roman" w:hAnsi="Times New Roman" w:cs="Times New Roman"/>
          <w:sz w:val="28"/>
          <w:szCs w:val="28"/>
        </w:rPr>
        <w:t>й работы,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EE05B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4E70E1" w:rsidRPr="00EE05B5">
        <w:rPr>
          <w:rFonts w:ascii="Times New Roman" w:hAnsi="Times New Roman" w:cs="Times New Roman"/>
          <w:sz w:val="28"/>
          <w:szCs w:val="28"/>
        </w:rPr>
        <w:t>ты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4E70E1"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:rsidR="008B3309" w:rsidRPr="00950075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950075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6A9" w:rsidRPr="00950075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33D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FB56A9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950075" w:rsidTr="001C222C">
        <w:tc>
          <w:tcPr>
            <w:tcW w:w="562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EE05B5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003B6F" w:rsidRPr="00950075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BA42F3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950075" w:rsidRDefault="00EE2AEB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BA42F3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№46;</w:t>
      </w:r>
    </w:p>
    <w:p w:rsidR="00EE2AEB" w:rsidRPr="00950075" w:rsidRDefault="00BA42F3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№46.</w:t>
      </w:r>
    </w:p>
    <w:p w:rsidR="00EE2AEB" w:rsidRPr="00950075" w:rsidRDefault="00EE2AEB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Таблица №46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950075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1 140 000,00 </w:t>
            </w:r>
          </w:p>
        </w:tc>
      </w:tr>
    </w:tbl>
    <w:p w:rsidR="0068354C" w:rsidRPr="00950075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950075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950075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950075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6754C6" w:rsidRPr="00950075" w:rsidRDefault="00BA42F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950075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950075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неиспользовании, указанное в таблице №4</w:t>
      </w:r>
      <w:r w:rsidR="009D0721" w:rsidRPr="0095007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на одно основное средство,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A8" w:rsidRPr="00950075" w:rsidRDefault="00EF71A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C6" w:rsidRPr="00950075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950075" w:rsidTr="00EF71A8">
        <w:tc>
          <w:tcPr>
            <w:tcW w:w="445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EE05B5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950075" w:rsidTr="00EF71A8">
        <w:tc>
          <w:tcPr>
            <w:tcW w:w="445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EE05B5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950075" w:rsidTr="00EF71A8">
        <w:tc>
          <w:tcPr>
            <w:tcW w:w="445" w:type="dxa"/>
            <w:vAlign w:val="center"/>
          </w:tcPr>
          <w:p w:rsidR="006754C6" w:rsidRPr="00EE05B5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EE05B5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EE05B5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4E70E1" w:rsidRPr="00950075" w:rsidRDefault="00BA42F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3148" w:rsidRPr="00950075" w:rsidRDefault="00B9314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средств, указанное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950075" w:rsidRDefault="00BA42F3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средства,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148" w:rsidRPr="00950075" w:rsidRDefault="00B9314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950075" w:rsidTr="008144FB">
        <w:trPr>
          <w:trHeight w:val="872"/>
        </w:trPr>
        <w:tc>
          <w:tcPr>
            <w:tcW w:w="54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EE05B5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950075" w:rsidTr="008144FB">
        <w:trPr>
          <w:trHeight w:val="301"/>
        </w:trPr>
        <w:tc>
          <w:tcPr>
            <w:tcW w:w="540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EE05B5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EE05B5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950075" w:rsidTr="00881B0B">
        <w:trPr>
          <w:trHeight w:val="696"/>
        </w:trPr>
        <w:tc>
          <w:tcPr>
            <w:tcW w:w="540" w:type="dxa"/>
            <w:vAlign w:val="center"/>
          </w:tcPr>
          <w:p w:rsidR="004E70E1" w:rsidRPr="00EE05B5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EE05B5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EE05B5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EE05B5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69B" w:rsidRPr="00950075" w:rsidRDefault="009C669B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="00CF4C1E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b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тур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BA42F3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9C669B" w:rsidRPr="00950075" w:rsidRDefault="009C669B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BA42F3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69B" w:rsidRPr="00950075" w:rsidRDefault="00BA42F3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9B" w:rsidRPr="00950075" w:rsidRDefault="009C669B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D072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950075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:rsidR="009C669B" w:rsidRPr="00950075" w:rsidRDefault="009C669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1E" w:rsidRPr="00950075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EE05B5" w:rsidRDefault="009D07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F70F1B" w:rsidRPr="00EE05B5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EE05B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70F1B" w:rsidRPr="00EE05B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F70F1B" w:rsidRPr="00EE05B5" w:rsidRDefault="00F70F1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950075" w:rsidRDefault="00F70F1B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EE05B5">
        <w:rPr>
          <w:rFonts w:ascii="Times New Roman" w:hAnsi="Times New Roman" w:cs="Times New Roman"/>
          <w:b/>
          <w:sz w:val="28"/>
          <w:szCs w:val="28"/>
        </w:rPr>
        <w:t>0</w:t>
      </w:r>
      <w:r w:rsidRPr="00EE05B5">
        <w:rPr>
          <w:rFonts w:ascii="Times New Roman" w:hAnsi="Times New Roman" w:cs="Times New Roman"/>
          <w:b/>
          <w:sz w:val="28"/>
          <w:szCs w:val="28"/>
        </w:rPr>
        <w:t xml:space="preserve">.2. Затраты </w:t>
      </w:r>
      <w:r w:rsidR="00FF01E1" w:rsidRPr="00EE05B5">
        <w:rPr>
          <w:rFonts w:ascii="Times New Roman" w:hAnsi="Times New Roman" w:cs="Times New Roman"/>
          <w:b/>
          <w:sz w:val="28"/>
          <w:szCs w:val="28"/>
        </w:rPr>
        <w:t>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81B0B" w:rsidRPr="00EE05B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881B0B" w:rsidRPr="00EE05B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F2487F" w:rsidRPr="00EE05B5">
        <w:rPr>
          <w:rFonts w:ascii="Times New Roman" w:hAnsi="Times New Roman" w:cs="Times New Roman"/>
          <w:sz w:val="28"/>
          <w:szCs w:val="28"/>
        </w:rPr>
        <w:t>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881B0B" w:rsidRPr="00EE05B5" w:rsidRDefault="00881B0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F01E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исследований на территории города Барнаула по оценке потенциала и перспектив развития субъектов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:rsidR="00C47011" w:rsidRPr="002C29E2" w:rsidRDefault="00C47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тред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29E2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29E2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1C752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1E1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F01E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00 000,00 </w:t>
            </w:r>
          </w:p>
        </w:tc>
      </w:tr>
      <w:tr w:rsidR="00DB5803" w:rsidRPr="00950075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DB580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по популяризации предпринимательской деятельности среди молодых людей в возрасте от 14 до 20 лет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F2487F" w:rsidRPr="00950075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.</w:t>
      </w:r>
    </w:p>
    <w:p w:rsidR="00F2487F" w:rsidRPr="00950075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9E2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по </w:t>
      </w:r>
      <w:r w:rsidR="003B1410" w:rsidRPr="002C29E2">
        <w:rPr>
          <w:rFonts w:ascii="Times New Roman" w:hAnsi="Times New Roman" w:cs="Times New Roman"/>
          <w:b/>
          <w:sz w:val="28"/>
          <w:szCs w:val="28"/>
        </w:rPr>
        <w:t xml:space="preserve">созданию и изготовлению цикла аудиовизуальных сообщений </w:t>
      </w:r>
      <w:r w:rsidR="00E2130F"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B1410" w:rsidRPr="002C29E2">
        <w:rPr>
          <w:rFonts w:ascii="Times New Roman" w:hAnsi="Times New Roman" w:cs="Times New Roman"/>
          <w:sz w:val="28"/>
          <w:szCs w:val="28"/>
        </w:rPr>
        <w:t>по созданию и изготовлению цикла аудиовизуальных сообщений</w:t>
      </w:r>
      <w:r w:rsidR="00E2130F" w:rsidRPr="002C29E2">
        <w:rPr>
          <w:rFonts w:ascii="Times New Roman" w:hAnsi="Times New Roman" w:cs="Times New Roman"/>
          <w:sz w:val="28"/>
          <w:szCs w:val="28"/>
        </w:rPr>
        <w:t xml:space="preserve">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29E2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29E2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B1410" w:rsidRPr="002C29E2">
              <w:rPr>
                <w:rFonts w:ascii="Times New Roman" w:hAnsi="Times New Roman" w:cs="Times New Roman"/>
                <w:sz w:val="24"/>
                <w:szCs w:val="24"/>
              </w:rPr>
              <w:t>по созданию и изготовлению цикла аудиовизуальных сообщений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B2" w:rsidRPr="002C29E2" w:rsidRDefault="00F80D60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6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A5EB2" w:rsidRPr="002C29E2">
        <w:rPr>
          <w:rFonts w:ascii="Times New Roman" w:hAnsi="Times New Roman" w:cs="Times New Roman"/>
          <w:b/>
          <w:sz w:val="28"/>
          <w:szCs w:val="28"/>
        </w:rPr>
        <w:t xml:space="preserve">по созданию и размещению на информационном портале в сети Интернет разноформатных (графических, текстовых) информационных сообщений </w:t>
      </w:r>
    </w:p>
    <w:p w:rsidR="00F80D60" w:rsidRPr="002C29E2" w:rsidRDefault="003A5EB2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A5EB2" w:rsidRPr="002C29E2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деятельности, информационные материалы, объемом не более 3000 знаков каждое, содержащие инфографику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80D60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0D60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3A5EB2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2C29E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деятельности, информационные материалы, освещающие развитие предпринимательской деятельности, до 5000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5 800,00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29E2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7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модернизации, техническому сопровождению и продвижению инвестиционного портала города Барнаула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модернизации, техническому сопровождению и продвижению инвестиционного портала города Барнаула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модернизации, техническому сопровождению и продвижению инвестиционного портала города Барнаула,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29E2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950075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950075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29E2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1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 w:rsidRPr="002C29E2">
        <w:rPr>
          <w:rFonts w:ascii="Times New Roman" w:hAnsi="Times New Roman" w:cs="Times New Roman"/>
          <w:b/>
          <w:sz w:val="28"/>
          <w:szCs w:val="28"/>
        </w:rPr>
        <w:t>ципального управления</w:t>
      </w:r>
    </w:p>
    <w:p w:rsidR="00E812DF" w:rsidRPr="002C29E2" w:rsidRDefault="00E812D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BA42F3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29E2" w:rsidRDefault="00BA42F3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29E2" w:rsidRDefault="00BA42F3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29E2" w:rsidRDefault="00E80AC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120 000,00 </w:t>
            </w:r>
          </w:p>
        </w:tc>
      </w:tr>
    </w:tbl>
    <w:p w:rsidR="00E80AC9" w:rsidRPr="00950075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</w:t>
      </w:r>
      <w:r w:rsidRPr="002C29E2">
        <w:rPr>
          <w:rFonts w:ascii="Times New Roman" w:eastAsia="Calibri" w:hAnsi="Times New Roman" w:cs="Times New Roman"/>
          <w:b/>
          <w:sz w:val="28"/>
          <w:szCs w:val="28"/>
        </w:rPr>
        <w:t>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9B63B1" w:rsidRPr="002C29E2" w:rsidRDefault="00BA42F3" w:rsidP="009B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бр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</m:e>
          </m:nary>
        </m:oMath>
      </m:oMathPara>
    </w:p>
    <w:p w:rsidR="009B63B1" w:rsidRPr="002C29E2" w:rsidRDefault="009B63B1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B63B1" w:rsidRPr="002C29E2" w:rsidRDefault="00BA42F3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3B1" w:rsidRPr="002C29E2" w:rsidRDefault="00BA42F3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по разработке, изготовлению, установке информационных стендов, информационных стел, информационных табличек и 3-D туристической эмблемы города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Барнаула, указанной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B63B1" w:rsidRPr="002C29E2" w:rsidTr="00285C95">
        <w:trPr>
          <w:trHeight w:val="796"/>
        </w:trPr>
        <w:tc>
          <w:tcPr>
            <w:tcW w:w="65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63B1" w:rsidRPr="002C29E2" w:rsidTr="00285C95">
        <w:trPr>
          <w:trHeight w:val="260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63B1" w:rsidRPr="00950075" w:rsidTr="00285C95">
        <w:trPr>
          <w:trHeight w:val="366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Услуга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</w:tr>
    </w:tbl>
    <w:p w:rsidR="009B63B1" w:rsidRPr="00950075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3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выполнение научно-исследовательских работ по разработке материалов для информирования муниципальных служащих</w:t>
      </w: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0E3F1C" w:rsidRPr="002C29E2" w:rsidRDefault="00BA42F3" w:rsidP="000E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</m:e>
          </m:nary>
        </m:oMath>
      </m:oMathPara>
    </w:p>
    <w:p w:rsidR="000E3F1C" w:rsidRPr="002C29E2" w:rsidRDefault="000E3F1C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E3F1C" w:rsidRPr="002C29E2" w:rsidRDefault="00BA42F3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выполнение научно-исследовательских работ по разработке материалов для информирования муниципальных служащих, указанные в таблице №59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3F1C" w:rsidRPr="002C29E2" w:rsidRDefault="00BA42F3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F1C" w:rsidRPr="002C29E2" w:rsidRDefault="000E3F1C" w:rsidP="000E3F1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0E3F1C" w:rsidRPr="002C29E2" w:rsidTr="0030101C">
        <w:trPr>
          <w:trHeight w:val="796"/>
        </w:trPr>
        <w:tc>
          <w:tcPr>
            <w:tcW w:w="65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E3F1C" w:rsidRPr="002C29E2" w:rsidTr="0030101C">
        <w:trPr>
          <w:trHeight w:val="260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3F1C" w:rsidRPr="00950075" w:rsidTr="0030101C">
        <w:trPr>
          <w:trHeight w:val="366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научно-исследовательских работ по разработке материалов для информирования муниципальных служащих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F14087" w:rsidRPr="00950075" w:rsidRDefault="00F14087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4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29E2" w:rsidRDefault="00BA42F3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29E2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29E2" w:rsidRDefault="00BA42F3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№60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29E2" w:rsidRDefault="00BA42F3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№60.</w:t>
      </w: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29E2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29E2" w:rsidTr="00AA37E8">
        <w:trPr>
          <w:trHeight w:val="260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950075" w:rsidTr="00AA37E8">
        <w:trPr>
          <w:trHeight w:val="366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29E2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29E2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950075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29E2" w:rsidRDefault="00CF5E1E" w:rsidP="00CF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 xml:space="preserve">24. Затраты на оказание услуг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тестированию сотрудников </w:t>
      </w:r>
      <w:r w:rsidRPr="00CF5E1E">
        <w:rPr>
          <w:rFonts w:ascii="Times New Roman" w:hAnsi="Times New Roman" w:cs="Times New Roman"/>
          <w:b/>
          <w:sz w:val="28"/>
          <w:szCs w:val="28"/>
        </w:rPr>
        <w:t>на коронавирусную инфекцию COVID-19</w:t>
      </w:r>
    </w:p>
    <w:p w:rsidR="009B63B1" w:rsidRDefault="009B63B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950075" w:rsidRDefault="00CF5E1E" w:rsidP="00CF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по тестированию сотрудников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Зкор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950075" w:rsidRDefault="00BA42F3" w:rsidP="00CF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950075" w:rsidRDefault="00CF5E1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F5E1E" w:rsidRPr="00950075" w:rsidRDefault="00BA42F3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сотрудников,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950075" w:rsidRDefault="00BA42F3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1E" w:rsidRPr="00950075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950075" w:rsidTr="00B62A3C">
        <w:tc>
          <w:tcPr>
            <w:tcW w:w="515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AA37E8" w:rsidRDefault="00CF5E1E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CF5E1E" w:rsidRPr="00950075" w:rsidTr="00B62A3C">
        <w:tc>
          <w:tcPr>
            <w:tcW w:w="515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5E1E" w:rsidRPr="00AA37E8" w:rsidRDefault="00B62A3C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5E1E" w:rsidRPr="00AA37E8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2A3C" w:rsidRPr="00950075" w:rsidTr="00B62A3C">
        <w:tc>
          <w:tcPr>
            <w:tcW w:w="515" w:type="dxa"/>
            <w:shd w:val="clear" w:color="auto" w:fill="auto"/>
            <w:vAlign w:val="center"/>
          </w:tcPr>
          <w:p w:rsidR="00B62A3C" w:rsidRPr="00AA37E8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B62A3C" w:rsidRPr="00CF5E1E" w:rsidRDefault="00B62A3C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A3C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A3C" w:rsidRDefault="00B62A3C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2A3C" w:rsidRPr="00B62A3C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CF5E1E" w:rsidRDefault="00CF5E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3C" w:rsidRPr="00950075" w:rsidRDefault="00B62A3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950075" w:rsidRDefault="000C676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На</w:t>
      </w:r>
      <w:r w:rsidR="00694012" w:rsidRPr="00950075">
        <w:rPr>
          <w:rFonts w:ascii="Times New Roman" w:hAnsi="Times New Roman" w:cs="Times New Roman"/>
          <w:sz w:val="28"/>
          <w:szCs w:val="28"/>
        </w:rPr>
        <w:t>чальник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764" w:rsidRPr="00950075">
        <w:rPr>
          <w:rFonts w:ascii="Times New Roman" w:hAnsi="Times New Roman" w:cs="Times New Roman"/>
          <w:sz w:val="28"/>
          <w:szCs w:val="28"/>
        </w:rPr>
        <w:t>Г.И.Комарова</w:t>
      </w:r>
    </w:p>
    <w:sectPr w:rsidR="00634C67" w:rsidRPr="00950075" w:rsidSect="004E70E1">
      <w:headerReference w:type="default" r:id="rId6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1E" w:rsidRDefault="00CF5E1E" w:rsidP="004E70E1">
      <w:pPr>
        <w:spacing w:after="0" w:line="240" w:lineRule="auto"/>
      </w:pPr>
      <w:r>
        <w:separator/>
      </w:r>
    </w:p>
  </w:endnote>
  <w:endnote w:type="continuationSeparator" w:id="0">
    <w:p w:rsidR="00CF5E1E" w:rsidRDefault="00CF5E1E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1E" w:rsidRDefault="00CF5E1E" w:rsidP="004E70E1">
      <w:pPr>
        <w:spacing w:after="0" w:line="240" w:lineRule="auto"/>
      </w:pPr>
      <w:r>
        <w:separator/>
      </w:r>
    </w:p>
  </w:footnote>
  <w:footnote w:type="continuationSeparator" w:id="0">
    <w:p w:rsidR="00CF5E1E" w:rsidRDefault="00CF5E1E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CF5E1E" w:rsidRDefault="00CF5E1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2F3">
          <w:rPr>
            <w:noProof/>
          </w:rPr>
          <w:t>3</w:t>
        </w:r>
        <w:r>
          <w:fldChar w:fldCharType="end"/>
        </w:r>
      </w:p>
    </w:sdtContent>
  </w:sdt>
  <w:p w:rsidR="00CF5E1E" w:rsidRDefault="00CF5E1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2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5147C"/>
    <w:multiLevelType w:val="hybridMultilevel"/>
    <w:tmpl w:val="B4744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5EA7"/>
    <w:rsid w:val="00040B2B"/>
    <w:rsid w:val="00042683"/>
    <w:rsid w:val="0005306D"/>
    <w:rsid w:val="000561C3"/>
    <w:rsid w:val="0006373F"/>
    <w:rsid w:val="00077F84"/>
    <w:rsid w:val="000829E8"/>
    <w:rsid w:val="0009690B"/>
    <w:rsid w:val="000A4914"/>
    <w:rsid w:val="000B1964"/>
    <w:rsid w:val="000B33E8"/>
    <w:rsid w:val="000B4BFC"/>
    <w:rsid w:val="000B4F8F"/>
    <w:rsid w:val="000B7396"/>
    <w:rsid w:val="000C6764"/>
    <w:rsid w:val="000C74E9"/>
    <w:rsid w:val="000D05B5"/>
    <w:rsid w:val="000D1049"/>
    <w:rsid w:val="000D7918"/>
    <w:rsid w:val="000D7D26"/>
    <w:rsid w:val="000E3F1C"/>
    <w:rsid w:val="000F738F"/>
    <w:rsid w:val="000F7932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45BA6"/>
    <w:rsid w:val="00151F6C"/>
    <w:rsid w:val="00154ED1"/>
    <w:rsid w:val="00161FD8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C7527"/>
    <w:rsid w:val="001D4C46"/>
    <w:rsid w:val="001D66E8"/>
    <w:rsid w:val="001E2CF2"/>
    <w:rsid w:val="001E3184"/>
    <w:rsid w:val="001F14A4"/>
    <w:rsid w:val="001F3BDB"/>
    <w:rsid w:val="001F4871"/>
    <w:rsid w:val="002007E8"/>
    <w:rsid w:val="0020371E"/>
    <w:rsid w:val="00217A80"/>
    <w:rsid w:val="002238FE"/>
    <w:rsid w:val="00224DD9"/>
    <w:rsid w:val="00230FD9"/>
    <w:rsid w:val="002320C9"/>
    <w:rsid w:val="00236637"/>
    <w:rsid w:val="00244797"/>
    <w:rsid w:val="00256463"/>
    <w:rsid w:val="00266062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334F"/>
    <w:rsid w:val="003134E0"/>
    <w:rsid w:val="00314A13"/>
    <w:rsid w:val="00316DE7"/>
    <w:rsid w:val="00331E2B"/>
    <w:rsid w:val="00335053"/>
    <w:rsid w:val="00355EFE"/>
    <w:rsid w:val="00381725"/>
    <w:rsid w:val="003927FD"/>
    <w:rsid w:val="0039455E"/>
    <w:rsid w:val="00394A18"/>
    <w:rsid w:val="003A0B02"/>
    <w:rsid w:val="003A5EB2"/>
    <w:rsid w:val="003A5F71"/>
    <w:rsid w:val="003A73B0"/>
    <w:rsid w:val="003B1410"/>
    <w:rsid w:val="003B28AA"/>
    <w:rsid w:val="003E1CC6"/>
    <w:rsid w:val="003E47E7"/>
    <w:rsid w:val="003E5817"/>
    <w:rsid w:val="003F1598"/>
    <w:rsid w:val="003F1D73"/>
    <w:rsid w:val="004001CD"/>
    <w:rsid w:val="00401BF4"/>
    <w:rsid w:val="00407032"/>
    <w:rsid w:val="0041274E"/>
    <w:rsid w:val="00413E4A"/>
    <w:rsid w:val="004249F9"/>
    <w:rsid w:val="00425914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413F"/>
    <w:rsid w:val="004966DB"/>
    <w:rsid w:val="004A211A"/>
    <w:rsid w:val="004C0590"/>
    <w:rsid w:val="004C5111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181C"/>
    <w:rsid w:val="0051767D"/>
    <w:rsid w:val="0052214B"/>
    <w:rsid w:val="00523616"/>
    <w:rsid w:val="00535C6F"/>
    <w:rsid w:val="00540710"/>
    <w:rsid w:val="00543E98"/>
    <w:rsid w:val="00555358"/>
    <w:rsid w:val="005566F6"/>
    <w:rsid w:val="00561148"/>
    <w:rsid w:val="00570D6C"/>
    <w:rsid w:val="00572B03"/>
    <w:rsid w:val="00573C1C"/>
    <w:rsid w:val="0057689A"/>
    <w:rsid w:val="005834AD"/>
    <w:rsid w:val="00586867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E0979"/>
    <w:rsid w:val="005E4337"/>
    <w:rsid w:val="005E5296"/>
    <w:rsid w:val="005E7ACF"/>
    <w:rsid w:val="005F2300"/>
    <w:rsid w:val="005F3D2D"/>
    <w:rsid w:val="005F79BA"/>
    <w:rsid w:val="00601318"/>
    <w:rsid w:val="00603C76"/>
    <w:rsid w:val="00604374"/>
    <w:rsid w:val="006222EF"/>
    <w:rsid w:val="00633A10"/>
    <w:rsid w:val="006348CE"/>
    <w:rsid w:val="00634C67"/>
    <w:rsid w:val="006359F7"/>
    <w:rsid w:val="00636CD3"/>
    <w:rsid w:val="0063700F"/>
    <w:rsid w:val="00642F4D"/>
    <w:rsid w:val="00650EDF"/>
    <w:rsid w:val="0065302B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7134"/>
    <w:rsid w:val="00732DA1"/>
    <w:rsid w:val="0073339A"/>
    <w:rsid w:val="00742BAA"/>
    <w:rsid w:val="00745D7B"/>
    <w:rsid w:val="00746958"/>
    <w:rsid w:val="007532D5"/>
    <w:rsid w:val="007552F6"/>
    <w:rsid w:val="00760444"/>
    <w:rsid w:val="007635D9"/>
    <w:rsid w:val="00772A7A"/>
    <w:rsid w:val="007927FB"/>
    <w:rsid w:val="0079318F"/>
    <w:rsid w:val="007944A1"/>
    <w:rsid w:val="00796044"/>
    <w:rsid w:val="00797B15"/>
    <w:rsid w:val="007A4259"/>
    <w:rsid w:val="007B30C9"/>
    <w:rsid w:val="007C1BB3"/>
    <w:rsid w:val="007C7B67"/>
    <w:rsid w:val="007E0D0E"/>
    <w:rsid w:val="0080130A"/>
    <w:rsid w:val="00801625"/>
    <w:rsid w:val="00801836"/>
    <w:rsid w:val="008036A6"/>
    <w:rsid w:val="00804D66"/>
    <w:rsid w:val="00805C8F"/>
    <w:rsid w:val="008144FB"/>
    <w:rsid w:val="0084657A"/>
    <w:rsid w:val="00847CDD"/>
    <w:rsid w:val="008606E5"/>
    <w:rsid w:val="00861855"/>
    <w:rsid w:val="00863278"/>
    <w:rsid w:val="008656C4"/>
    <w:rsid w:val="00873952"/>
    <w:rsid w:val="008750F8"/>
    <w:rsid w:val="00880C35"/>
    <w:rsid w:val="00881B0B"/>
    <w:rsid w:val="00882BFE"/>
    <w:rsid w:val="00887080"/>
    <w:rsid w:val="0089224F"/>
    <w:rsid w:val="00893BA4"/>
    <w:rsid w:val="00896F80"/>
    <w:rsid w:val="008A1D28"/>
    <w:rsid w:val="008A3033"/>
    <w:rsid w:val="008B2A9A"/>
    <w:rsid w:val="008B3309"/>
    <w:rsid w:val="008B4823"/>
    <w:rsid w:val="008C17C8"/>
    <w:rsid w:val="008C2965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91981"/>
    <w:rsid w:val="009957E5"/>
    <w:rsid w:val="00997124"/>
    <w:rsid w:val="009A4931"/>
    <w:rsid w:val="009A7501"/>
    <w:rsid w:val="009A768E"/>
    <w:rsid w:val="009B63B1"/>
    <w:rsid w:val="009C06CB"/>
    <w:rsid w:val="009C13F3"/>
    <w:rsid w:val="009C669B"/>
    <w:rsid w:val="009C7A55"/>
    <w:rsid w:val="009D0721"/>
    <w:rsid w:val="009D24C4"/>
    <w:rsid w:val="009D54A2"/>
    <w:rsid w:val="009D6FD8"/>
    <w:rsid w:val="009E7013"/>
    <w:rsid w:val="00A00D5A"/>
    <w:rsid w:val="00A106EE"/>
    <w:rsid w:val="00A14376"/>
    <w:rsid w:val="00A2353F"/>
    <w:rsid w:val="00A30F84"/>
    <w:rsid w:val="00A33783"/>
    <w:rsid w:val="00A360EC"/>
    <w:rsid w:val="00A37F44"/>
    <w:rsid w:val="00A428FD"/>
    <w:rsid w:val="00A4627F"/>
    <w:rsid w:val="00A55363"/>
    <w:rsid w:val="00A570D9"/>
    <w:rsid w:val="00A62773"/>
    <w:rsid w:val="00A8022A"/>
    <w:rsid w:val="00A83970"/>
    <w:rsid w:val="00A90BC7"/>
    <w:rsid w:val="00AA37E8"/>
    <w:rsid w:val="00AB01CD"/>
    <w:rsid w:val="00AB3640"/>
    <w:rsid w:val="00AB4CB6"/>
    <w:rsid w:val="00AC3247"/>
    <w:rsid w:val="00AC4E18"/>
    <w:rsid w:val="00AC6367"/>
    <w:rsid w:val="00AC6ADF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2A3C"/>
    <w:rsid w:val="00B63C67"/>
    <w:rsid w:val="00B702DD"/>
    <w:rsid w:val="00B73CDA"/>
    <w:rsid w:val="00B75674"/>
    <w:rsid w:val="00B8041E"/>
    <w:rsid w:val="00B93148"/>
    <w:rsid w:val="00B94D4D"/>
    <w:rsid w:val="00BA42F3"/>
    <w:rsid w:val="00BA63AA"/>
    <w:rsid w:val="00BA71A3"/>
    <w:rsid w:val="00BB2403"/>
    <w:rsid w:val="00BC2E79"/>
    <w:rsid w:val="00BD5251"/>
    <w:rsid w:val="00BD59E3"/>
    <w:rsid w:val="00BD5CC2"/>
    <w:rsid w:val="00BE07A1"/>
    <w:rsid w:val="00BE3503"/>
    <w:rsid w:val="00BE3AF5"/>
    <w:rsid w:val="00BF76DA"/>
    <w:rsid w:val="00BF7E80"/>
    <w:rsid w:val="00C00CC6"/>
    <w:rsid w:val="00C0117B"/>
    <w:rsid w:val="00C028A4"/>
    <w:rsid w:val="00C07E7E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36FC7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A5AD2"/>
    <w:rsid w:val="00CA62AE"/>
    <w:rsid w:val="00CB0DFB"/>
    <w:rsid w:val="00CB2533"/>
    <w:rsid w:val="00CB4190"/>
    <w:rsid w:val="00CB655C"/>
    <w:rsid w:val="00CC0707"/>
    <w:rsid w:val="00CC1660"/>
    <w:rsid w:val="00CC1A08"/>
    <w:rsid w:val="00CC2470"/>
    <w:rsid w:val="00CC75E8"/>
    <w:rsid w:val="00CC799A"/>
    <w:rsid w:val="00CD1F44"/>
    <w:rsid w:val="00CE165B"/>
    <w:rsid w:val="00CF268D"/>
    <w:rsid w:val="00CF4B2A"/>
    <w:rsid w:val="00CF4C1E"/>
    <w:rsid w:val="00CF5E1E"/>
    <w:rsid w:val="00D06D28"/>
    <w:rsid w:val="00D11247"/>
    <w:rsid w:val="00D16B00"/>
    <w:rsid w:val="00D21213"/>
    <w:rsid w:val="00D230E8"/>
    <w:rsid w:val="00D2670D"/>
    <w:rsid w:val="00D36075"/>
    <w:rsid w:val="00D37FBA"/>
    <w:rsid w:val="00D40797"/>
    <w:rsid w:val="00D51F2A"/>
    <w:rsid w:val="00D570FE"/>
    <w:rsid w:val="00D6370F"/>
    <w:rsid w:val="00D73A3A"/>
    <w:rsid w:val="00D771B2"/>
    <w:rsid w:val="00D776A9"/>
    <w:rsid w:val="00D7790A"/>
    <w:rsid w:val="00D81406"/>
    <w:rsid w:val="00D92050"/>
    <w:rsid w:val="00DA76D3"/>
    <w:rsid w:val="00DB13C1"/>
    <w:rsid w:val="00DB5803"/>
    <w:rsid w:val="00DB6FFC"/>
    <w:rsid w:val="00DD0FA0"/>
    <w:rsid w:val="00DD3A10"/>
    <w:rsid w:val="00DE5F25"/>
    <w:rsid w:val="00DF36F7"/>
    <w:rsid w:val="00E01A20"/>
    <w:rsid w:val="00E12CFB"/>
    <w:rsid w:val="00E207EB"/>
    <w:rsid w:val="00E20FC4"/>
    <w:rsid w:val="00E2130F"/>
    <w:rsid w:val="00E36725"/>
    <w:rsid w:val="00E412A7"/>
    <w:rsid w:val="00E450A0"/>
    <w:rsid w:val="00E46F30"/>
    <w:rsid w:val="00E50F85"/>
    <w:rsid w:val="00E51028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4A65"/>
    <w:rsid w:val="00E8648E"/>
    <w:rsid w:val="00E87219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71A8"/>
    <w:rsid w:val="00F002E6"/>
    <w:rsid w:val="00F03459"/>
    <w:rsid w:val="00F03B39"/>
    <w:rsid w:val="00F051D9"/>
    <w:rsid w:val="00F0759A"/>
    <w:rsid w:val="00F11321"/>
    <w:rsid w:val="00F14087"/>
    <w:rsid w:val="00F2487F"/>
    <w:rsid w:val="00F26422"/>
    <w:rsid w:val="00F305C6"/>
    <w:rsid w:val="00F35FDF"/>
    <w:rsid w:val="00F3626B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96E5B"/>
    <w:rsid w:val="00FA07FE"/>
    <w:rsid w:val="00FA23AA"/>
    <w:rsid w:val="00FB4FD3"/>
    <w:rsid w:val="00FB5665"/>
    <w:rsid w:val="00FB56A9"/>
    <w:rsid w:val="00FB777B"/>
    <w:rsid w:val="00FC2D6B"/>
    <w:rsid w:val="00FC75F0"/>
    <w:rsid w:val="00FE48F5"/>
    <w:rsid w:val="00FF01E1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2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A6DA1-8B05-40D8-8241-739CE169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46</Pages>
  <Words>10389</Words>
  <Characters>59222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88</cp:revision>
  <cp:lastPrinted>2020-10-26T02:41:00Z</cp:lastPrinted>
  <dcterms:created xsi:type="dcterms:W3CDTF">2019-04-05T08:20:00Z</dcterms:created>
  <dcterms:modified xsi:type="dcterms:W3CDTF">2020-10-26T02:41:00Z</dcterms:modified>
</cp:coreProperties>
</file>