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3"/>
        <w:gridCol w:w="3517"/>
      </w:tblGrid>
      <w:tr w:rsidR="00A24F47" w:rsidTr="007E0E91">
        <w:tc>
          <w:tcPr>
            <w:tcW w:w="6204" w:type="dxa"/>
          </w:tcPr>
          <w:p w:rsidR="00A24F47" w:rsidRDefault="00A24F47" w:rsidP="007E0E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</w:tcPr>
          <w:p w:rsidR="00A24F47" w:rsidRDefault="00A24F47" w:rsidP="007E0E91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31763D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Приложение</w:t>
            </w:r>
          </w:p>
          <w:p w:rsidR="00A24F47" w:rsidRPr="0031763D" w:rsidRDefault="00A24F47" w:rsidP="00D748D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УТВЕРЖДЕН</w:t>
            </w:r>
            <w:r w:rsidRPr="0031763D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br/>
            </w:r>
            <w:r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приказом</w:t>
            </w:r>
            <w:r w:rsidRPr="0031763D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комитета</w:t>
            </w:r>
            <w:r w:rsidRPr="0031763D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br/>
              <w:t xml:space="preserve">от </w:t>
            </w:r>
            <w:r w:rsidR="00D748DA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>28.12.2022 №70</w:t>
            </w:r>
          </w:p>
        </w:tc>
      </w:tr>
    </w:tbl>
    <w:p w:rsidR="00A24F47" w:rsidRPr="0031763D" w:rsidRDefault="00A24F47" w:rsidP="00A24F4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4F47" w:rsidRPr="001228FC" w:rsidRDefault="00A24F47" w:rsidP="00A24F47">
      <w:pPr>
        <w:jc w:val="center"/>
        <w:rPr>
          <w:rFonts w:ascii="Times New Roman" w:hAnsi="Times New Roman" w:cs="Times New Roman"/>
          <w:sz w:val="28"/>
          <w:szCs w:val="28"/>
        </w:rPr>
      </w:pPr>
      <w:r w:rsidRPr="001228FC">
        <w:rPr>
          <w:rFonts w:ascii="Times New Roman" w:hAnsi="Times New Roman" w:cs="Times New Roman"/>
          <w:sz w:val="28"/>
          <w:szCs w:val="28"/>
        </w:rPr>
        <w:t>ПЕРЕЧЕНЬ</w:t>
      </w:r>
    </w:p>
    <w:p w:rsidR="00A24F47" w:rsidRPr="001228FC" w:rsidRDefault="00A24F47" w:rsidP="00A24F47">
      <w:pPr>
        <w:jc w:val="center"/>
        <w:rPr>
          <w:rFonts w:ascii="Times New Roman" w:hAnsi="Times New Roman" w:cs="Times New Roman"/>
          <w:sz w:val="28"/>
          <w:szCs w:val="28"/>
        </w:rPr>
      </w:pPr>
      <w:r w:rsidRPr="001228FC">
        <w:rPr>
          <w:rFonts w:ascii="Times New Roman" w:hAnsi="Times New Roman" w:cs="Times New Roman"/>
          <w:sz w:val="28"/>
          <w:szCs w:val="28"/>
        </w:rPr>
        <w:t>коррупционно-опасных функций, осуществляемых комитетом по строительству, архитектуре и развитию города Барнаула</w:t>
      </w:r>
    </w:p>
    <w:p w:rsidR="00A24F47" w:rsidRPr="00EC7196" w:rsidRDefault="00A24F47" w:rsidP="00A24F47">
      <w:pPr>
        <w:jc w:val="center"/>
        <w:rPr>
          <w:sz w:val="28"/>
          <w:szCs w:val="28"/>
        </w:rPr>
      </w:pPr>
    </w:p>
    <w:p w:rsidR="00A24F47" w:rsidRPr="001228FC" w:rsidRDefault="00A24F47" w:rsidP="00A24F4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28FC">
        <w:rPr>
          <w:sz w:val="28"/>
          <w:szCs w:val="28"/>
        </w:rPr>
        <w:t xml:space="preserve">1. Разработка и предоставление </w:t>
      </w:r>
      <w:bookmarkStart w:id="0" w:name="_GoBack"/>
      <w:bookmarkEnd w:id="0"/>
      <w:r w:rsidRPr="001228FC">
        <w:rPr>
          <w:sz w:val="28"/>
          <w:szCs w:val="28"/>
        </w:rPr>
        <w:t>на рассмотрение в установленном порядке</w:t>
      </w:r>
      <w:r>
        <w:rPr>
          <w:sz w:val="28"/>
          <w:szCs w:val="28"/>
        </w:rPr>
        <w:t xml:space="preserve"> </w:t>
      </w:r>
      <w:r w:rsidRPr="001228FC">
        <w:rPr>
          <w:sz w:val="28"/>
          <w:szCs w:val="28"/>
        </w:rPr>
        <w:t>проектов муниципальных нормативных правовых актов в сфере архитектуры и градостроительства.</w:t>
      </w:r>
    </w:p>
    <w:p w:rsidR="00A24F47" w:rsidRPr="001228FC" w:rsidRDefault="00A24F47" w:rsidP="00A24F4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28FC">
        <w:rPr>
          <w:sz w:val="28"/>
          <w:szCs w:val="28"/>
        </w:rPr>
        <w:t xml:space="preserve">2. Организация работы по подготовке, согласованию и утверждению 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1228FC">
        <w:rPr>
          <w:sz w:val="28"/>
          <w:szCs w:val="28"/>
        </w:rPr>
        <w:t>документов территориального планирования, г</w:t>
      </w:r>
      <w:r>
        <w:rPr>
          <w:sz w:val="28"/>
          <w:szCs w:val="28"/>
        </w:rPr>
        <w:t xml:space="preserve">радостроительного зонирования, </w:t>
      </w:r>
      <w:r w:rsidRPr="001228FC">
        <w:rPr>
          <w:sz w:val="28"/>
          <w:szCs w:val="28"/>
        </w:rPr>
        <w:t>документации по планировке территории, местных нормативов градостроительного проектирования городского округа - города Барнаула</w:t>
      </w:r>
      <w:r>
        <w:rPr>
          <w:sz w:val="28"/>
          <w:szCs w:val="28"/>
        </w:rPr>
        <w:t xml:space="preserve"> Алтайского края</w:t>
      </w:r>
      <w:r w:rsidRPr="001228FC">
        <w:rPr>
          <w:sz w:val="28"/>
          <w:szCs w:val="28"/>
        </w:rPr>
        <w:t xml:space="preserve"> и  внесение в них изменений</w:t>
      </w:r>
      <w:r>
        <w:rPr>
          <w:sz w:val="28"/>
          <w:szCs w:val="28"/>
        </w:rPr>
        <w:t xml:space="preserve">, </w:t>
      </w:r>
      <w:r w:rsidRPr="00D8618E">
        <w:rPr>
          <w:sz w:val="28"/>
          <w:szCs w:val="28"/>
          <w:shd w:val="clear" w:color="auto" w:fill="FFFFFF"/>
        </w:rPr>
        <w:t>программ комплексного развития систем коммунальной, транспортной и социальной инфраструктур</w:t>
      </w:r>
      <w:r w:rsidRPr="00D8618E">
        <w:rPr>
          <w:sz w:val="28"/>
          <w:szCs w:val="28"/>
        </w:rPr>
        <w:t>.</w:t>
      </w:r>
    </w:p>
    <w:p w:rsidR="00A24F47" w:rsidRPr="001228FC" w:rsidRDefault="00A24F47" w:rsidP="00A24F4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28FC">
        <w:rPr>
          <w:sz w:val="28"/>
          <w:szCs w:val="28"/>
        </w:rPr>
        <w:t>3. Принятие решений о выдаче разрешений на строительств</w:t>
      </w:r>
      <w:r w:rsidR="006B3503">
        <w:rPr>
          <w:sz w:val="28"/>
          <w:szCs w:val="28"/>
        </w:rPr>
        <w:t xml:space="preserve">о, разрешений на ввод объектов </w:t>
      </w:r>
      <w:r w:rsidRPr="001228FC">
        <w:rPr>
          <w:sz w:val="28"/>
          <w:szCs w:val="28"/>
        </w:rPr>
        <w:t xml:space="preserve">в эксплуатацию или об отказе в выдаче таких разрешений в отношении объектов капитального строительства, за исключением </w:t>
      </w:r>
      <w:r w:rsidRPr="00D8618E">
        <w:rPr>
          <w:sz w:val="28"/>
          <w:szCs w:val="28"/>
          <w:shd w:val="clear" w:color="auto" w:fill="FFFFFF"/>
        </w:rPr>
        <w:t>домов блокированной застройки, индивидуальных жилых домов, садовых домов</w:t>
      </w:r>
      <w:r w:rsidRPr="00D8618E">
        <w:rPr>
          <w:sz w:val="28"/>
          <w:szCs w:val="28"/>
        </w:rPr>
        <w:t>.</w:t>
      </w:r>
    </w:p>
    <w:p w:rsidR="00A24F47" w:rsidRDefault="00A24F47" w:rsidP="00A24F47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618E">
        <w:rPr>
          <w:rFonts w:ascii="Times New Roman" w:hAnsi="Times New Roman" w:cs="Times New Roman"/>
          <w:sz w:val="28"/>
          <w:szCs w:val="28"/>
        </w:rPr>
        <w:t xml:space="preserve">4. Принятие решений </w:t>
      </w:r>
      <w:r w:rsidRPr="00D8618E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разрешение на строительство или об отказе во внесении изменений в разрешение на строительство, о внесении изменений в разрешение на ввод или об отказе во внесении изменений в разрешение на ввод объекта капитального строительства в эксплуатацию, принимает решение о прекращении действия разрешения на строительство, осуществляет контроль за сроками действия разрешений на строительство.</w:t>
      </w:r>
    </w:p>
    <w:p w:rsidR="00A24F47" w:rsidRPr="00F0745F" w:rsidRDefault="00A24F47" w:rsidP="00A24F47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0745F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Pr="00F0745F">
        <w:rPr>
          <w:rFonts w:ascii="Times New Roman" w:hAnsi="Times New Roman" w:cs="Times New Roman"/>
          <w:sz w:val="28"/>
          <w:szCs w:val="28"/>
        </w:rPr>
        <w:t xml:space="preserve"> Принятие решений о выдаче разрешительной документации в отношении искусственного земельного участка в случаях, предусмотренных Федеральным законом от 19.07.2011 №246-ФЗ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Федерации»:</w:t>
      </w:r>
    </w:p>
    <w:p w:rsidR="00A24F47" w:rsidRPr="00F0745F" w:rsidRDefault="00A24F47" w:rsidP="00A24F47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0745F">
        <w:rPr>
          <w:rFonts w:ascii="Times New Roman" w:hAnsi="Times New Roman" w:cs="Times New Roman"/>
          <w:sz w:val="28"/>
          <w:szCs w:val="28"/>
        </w:rPr>
        <w:t>- разрешения на проведение работ по созданию искусственного земельного участка либо отказ в выдаче разрешения с указанием причин отказа;</w:t>
      </w:r>
    </w:p>
    <w:p w:rsidR="00A24F47" w:rsidRPr="00F0745F" w:rsidRDefault="00A24F47" w:rsidP="00A24F47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0745F">
        <w:rPr>
          <w:rFonts w:ascii="Times New Roman" w:hAnsi="Times New Roman" w:cs="Times New Roman"/>
          <w:sz w:val="28"/>
          <w:szCs w:val="28"/>
        </w:rPr>
        <w:t>- разрешения на ввод искусственного земельного участка в эксплуатацию либо отказ в выдаче разрешения с указанием причин отказа;</w:t>
      </w:r>
    </w:p>
    <w:p w:rsidR="00A24F47" w:rsidRPr="001228FC" w:rsidRDefault="00A24F47" w:rsidP="00A24F4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228FC">
        <w:rPr>
          <w:sz w:val="28"/>
          <w:szCs w:val="28"/>
        </w:rPr>
        <w:t>. Ведение государственной информационной системы обеспечения градостроительной деятельности</w:t>
      </w:r>
      <w:r>
        <w:rPr>
          <w:sz w:val="28"/>
          <w:szCs w:val="28"/>
        </w:rPr>
        <w:t xml:space="preserve"> (далее – ГИСОГД)</w:t>
      </w:r>
      <w:r w:rsidRPr="001228FC">
        <w:rPr>
          <w:sz w:val="28"/>
          <w:szCs w:val="28"/>
        </w:rPr>
        <w:t xml:space="preserve"> в части, касающейся осуществления градостроительной деятельности на территории города, а также предоставление сведений, документов и материалов, содержащихся в ГИСОГД, по обращению физических и юридических лиц.</w:t>
      </w:r>
    </w:p>
    <w:p w:rsidR="00A24F47" w:rsidRPr="001228FC" w:rsidRDefault="00A24F47" w:rsidP="00A24F4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1228FC">
        <w:rPr>
          <w:sz w:val="28"/>
          <w:szCs w:val="28"/>
        </w:rPr>
        <w:t xml:space="preserve">. Разработка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Алтайского края или муниципальной собственности. </w:t>
      </w:r>
    </w:p>
    <w:p w:rsidR="00A24F47" w:rsidRDefault="00A24F47" w:rsidP="00A24F4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8618E">
        <w:rPr>
          <w:sz w:val="28"/>
          <w:szCs w:val="28"/>
        </w:rPr>
        <w:t>. Выдача разрешений на установку и эксплуатацию рекламных конструкций, непосредственно и неразрывно связанных с землей и (или) имеющих заглубленный фундамент, аннулирование разрешений, выдачу предписаний о демонтаже рекламных конструкций, непосредственно и неразрывно связанных с землей и (или) имеющих заглубленный фундамент, установленных и (или) эксплуатируемых без разрешения, срок действия которого не истек, на территории города в порядке, установленном решением Барнаульской городской Думы.</w:t>
      </w:r>
    </w:p>
    <w:p w:rsidR="00A24F47" w:rsidRDefault="00A24F47" w:rsidP="00A24F4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9</w:t>
      </w:r>
      <w:r w:rsidRPr="00983C5A">
        <w:rPr>
          <w:sz w:val="28"/>
          <w:szCs w:val="28"/>
        </w:rPr>
        <w:t>.</w:t>
      </w:r>
      <w:r w:rsidRPr="00983C5A">
        <w:rPr>
          <w:sz w:val="28"/>
          <w:szCs w:val="28"/>
          <w:shd w:val="clear" w:color="auto" w:fill="FFFFFF"/>
        </w:rPr>
        <w:t xml:space="preserve"> Организация торгов (конкурсов, аукционов) в отношении объектов муниципальной собственности по продаже прав на заключение договоров на установку и эксплуатацию рекламных конструкций.</w:t>
      </w:r>
    </w:p>
    <w:p w:rsidR="00A24F47" w:rsidRPr="00F0745F" w:rsidRDefault="00A24F47" w:rsidP="00A24F4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10</w:t>
      </w:r>
      <w:r w:rsidRPr="00F0745F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О</w:t>
      </w:r>
      <w:r w:rsidRPr="00F0745F">
        <w:rPr>
          <w:sz w:val="28"/>
          <w:szCs w:val="28"/>
          <w:shd w:val="clear" w:color="auto" w:fill="FFFFFF"/>
        </w:rPr>
        <w:t>беспечение от имени муниципального образования, в отношении объектов муниципальной собственности, составляющих казну города Барнаула, заключение, изменение, расторжение и контроль за исполнением договоров на установку и эксплуатацию рекламной конструкции</w:t>
      </w:r>
      <w:r>
        <w:rPr>
          <w:sz w:val="28"/>
          <w:szCs w:val="28"/>
          <w:shd w:val="clear" w:color="auto" w:fill="FFFFFF"/>
        </w:rPr>
        <w:t>.</w:t>
      </w:r>
    </w:p>
    <w:p w:rsidR="00A24F47" w:rsidRPr="00F0745F" w:rsidRDefault="00A24F47" w:rsidP="00A24F4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45F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F0745F">
        <w:rPr>
          <w:sz w:val="28"/>
          <w:szCs w:val="28"/>
        </w:rPr>
        <w:t xml:space="preserve">. </w:t>
      </w:r>
      <w:r w:rsidRPr="00F0745F">
        <w:rPr>
          <w:sz w:val="28"/>
          <w:szCs w:val="28"/>
          <w:shd w:val="clear" w:color="auto" w:fill="FFFFFF"/>
        </w:rPr>
        <w:t>Рассмотрение и подготовка предложений, в пределах своей компетенции, для согласования главой города Барнаула проекта схемы территориального планирования Российской Федерации, проекта схемы территориального планирования Алтайского края, проектов схем территориального планирования муниципальных районов, имеющих общую границу с городским округом.</w:t>
      </w:r>
    </w:p>
    <w:p w:rsidR="00A24F47" w:rsidRDefault="00A24F47" w:rsidP="00A24F4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1228FC">
        <w:rPr>
          <w:sz w:val="28"/>
          <w:szCs w:val="28"/>
        </w:rPr>
        <w:t xml:space="preserve">. </w:t>
      </w:r>
      <w:r>
        <w:rPr>
          <w:sz w:val="28"/>
          <w:szCs w:val="28"/>
        </w:rPr>
        <w:t>Рассмотрение и п</w:t>
      </w:r>
      <w:r w:rsidRPr="001228FC">
        <w:rPr>
          <w:sz w:val="28"/>
          <w:szCs w:val="28"/>
        </w:rPr>
        <w:t>роверка проекта Правил землепользования и застройки городского округа – города Барнаула</w:t>
      </w:r>
      <w:r>
        <w:rPr>
          <w:sz w:val="28"/>
          <w:szCs w:val="28"/>
        </w:rPr>
        <w:t xml:space="preserve"> Алтайского края</w:t>
      </w:r>
      <w:r w:rsidRPr="001228FC">
        <w:rPr>
          <w:sz w:val="28"/>
          <w:szCs w:val="28"/>
        </w:rPr>
        <w:t>, представленного комиссией по подготовке проекта Правил землепользования и застройки городского округа - города Барнаула Алтайского края, на соответствие требованиям технических регламентов, Генеральному плану городского округа - города Барнаула</w:t>
      </w:r>
      <w:r>
        <w:rPr>
          <w:sz w:val="28"/>
          <w:szCs w:val="28"/>
        </w:rPr>
        <w:t xml:space="preserve"> Алтайского края</w:t>
      </w:r>
      <w:r w:rsidRPr="001228FC">
        <w:rPr>
          <w:sz w:val="28"/>
          <w:szCs w:val="28"/>
        </w:rPr>
        <w:t>, схемам территориального планирования субъектов Российской Федерации, схемам территориального планирования Российской Федерации.</w:t>
      </w:r>
    </w:p>
    <w:p w:rsidR="00A24F47" w:rsidRDefault="00A24F47" w:rsidP="00A24F4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F0745F">
        <w:rPr>
          <w:sz w:val="28"/>
          <w:szCs w:val="28"/>
        </w:rPr>
        <w:t xml:space="preserve"> </w:t>
      </w:r>
      <w:r w:rsidRPr="001228FC">
        <w:rPr>
          <w:sz w:val="28"/>
          <w:szCs w:val="28"/>
        </w:rPr>
        <w:t>Согласование проектов изменения фасадов объектов капительного строительства</w:t>
      </w:r>
      <w:r>
        <w:rPr>
          <w:sz w:val="28"/>
          <w:szCs w:val="28"/>
        </w:rPr>
        <w:t xml:space="preserve"> в порядке, установленном приказом комитета.</w:t>
      </w:r>
    </w:p>
    <w:p w:rsidR="00A24F47" w:rsidRDefault="00A24F47" w:rsidP="00A24F4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896573">
        <w:rPr>
          <w:sz w:val="28"/>
          <w:szCs w:val="28"/>
        </w:rPr>
        <w:t>Принятие мер, направленных на приостановление или запрет эксплуатации объектов капитального строительства, в случае выявления нарушений законодательства Российской Федерации в пределах полномочий, установленных градостроительным кодексом.</w:t>
      </w:r>
    </w:p>
    <w:p w:rsidR="00A24F47" w:rsidRDefault="00A24F47" w:rsidP="00A24F4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6573">
        <w:rPr>
          <w:sz w:val="28"/>
          <w:szCs w:val="28"/>
        </w:rPr>
        <w:t>15. Осуществление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учреждениях в порядке и на условиях, определяемых законами Российской Федер</w:t>
      </w:r>
      <w:r>
        <w:rPr>
          <w:sz w:val="28"/>
          <w:szCs w:val="28"/>
        </w:rPr>
        <w:t>ации и законами Алтайского края.</w:t>
      </w:r>
    </w:p>
    <w:p w:rsidR="00A24F47" w:rsidRDefault="00A24F47" w:rsidP="00A24F4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6573">
        <w:rPr>
          <w:sz w:val="28"/>
          <w:szCs w:val="28"/>
        </w:rPr>
        <w:lastRenderedPageBreak/>
        <w:t>16. Подготовка запросов на получение технических условий подключения объектов капитального строительства, в том числе линейных объектов, к сетям инженерно-технического обеспечения.</w:t>
      </w:r>
    </w:p>
    <w:p w:rsidR="00A24F47" w:rsidRDefault="00A24F47" w:rsidP="00A24F47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896573">
        <w:rPr>
          <w:rFonts w:ascii="Times New Roman" w:hAnsi="Times New Roman" w:cs="Times New Roman"/>
          <w:sz w:val="28"/>
          <w:szCs w:val="28"/>
        </w:rPr>
        <w:t>18. Осуществление внутреннего финансового аудита в соответствии с федеральными стандартами внутреннего финансового аудита, установленными Министерством финансов Российской Федерации.</w:t>
      </w:r>
    </w:p>
    <w:p w:rsidR="00A24F47" w:rsidRDefault="00A24F47" w:rsidP="00A24F4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896573">
        <w:rPr>
          <w:sz w:val="28"/>
          <w:szCs w:val="28"/>
        </w:rPr>
        <w:t>Рассмотрение и согласование градостроительной документации и материалов по образованию земельных участков.</w:t>
      </w:r>
    </w:p>
    <w:p w:rsidR="00A24F47" w:rsidRDefault="00A24F47" w:rsidP="00A24F4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896573">
        <w:rPr>
          <w:sz w:val="28"/>
          <w:szCs w:val="28"/>
        </w:rPr>
        <w:t xml:space="preserve">20. </w:t>
      </w:r>
      <w:r w:rsidRPr="00896573">
        <w:rPr>
          <w:sz w:val="28"/>
          <w:szCs w:val="28"/>
          <w:shd w:val="clear" w:color="auto" w:fill="FFFFFF"/>
        </w:rPr>
        <w:t>Осуществляет присвоение (аннулирование) адресов объектам (объектов) адресации на территории города Барнаула, за исключением находящихся в населенных пунктах, не являющихся муниципальными образованиями, на подведомственных сельским (поселковым) администрациям территориях,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городского округа, изменение, аннулирование таких наименований, размещение информации в государственном адресном реестре.</w:t>
      </w:r>
    </w:p>
    <w:p w:rsidR="00A24F47" w:rsidRDefault="00A24F47" w:rsidP="00A24F4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896573">
        <w:rPr>
          <w:sz w:val="28"/>
          <w:szCs w:val="28"/>
          <w:shd w:val="clear" w:color="auto" w:fill="FFFFFF"/>
        </w:rPr>
        <w:t>21. Обеспечение реализации полномочий органов местного самоуправления по комплексному развитию территории города Барнаула в порядке, установленном градостроительством законодательством, в том числе осуществляет сбор информации, подготовку проекта решения о комплексном развитии территории, определяет границы территории, подлежащей комплексному развитию</w:t>
      </w:r>
      <w:r>
        <w:rPr>
          <w:sz w:val="28"/>
          <w:szCs w:val="28"/>
          <w:shd w:val="clear" w:color="auto" w:fill="FFFFFF"/>
        </w:rPr>
        <w:t>.</w:t>
      </w:r>
    </w:p>
    <w:p w:rsidR="00A24F47" w:rsidRDefault="00A24F47" w:rsidP="00A24F4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22. </w:t>
      </w:r>
      <w:r w:rsidRPr="00896573">
        <w:rPr>
          <w:sz w:val="28"/>
          <w:szCs w:val="28"/>
        </w:rPr>
        <w:t>Участие в разработке инвестиционных проектов градостроительного характера.</w:t>
      </w:r>
    </w:p>
    <w:p w:rsidR="00A24F47" w:rsidRDefault="00A24F47" w:rsidP="00A24F4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896573">
        <w:rPr>
          <w:sz w:val="28"/>
          <w:szCs w:val="28"/>
        </w:rPr>
        <w:t>Участие в организации работы по перспективному прогнозированию развития города, планировке и застройке территории, формированию градостроительных программ и заданий на научно-исследовательские и проектные работы.</w:t>
      </w:r>
    </w:p>
    <w:p w:rsidR="00A24F47" w:rsidRDefault="00A24F47" w:rsidP="00A24F4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896573">
        <w:rPr>
          <w:sz w:val="28"/>
          <w:szCs w:val="28"/>
        </w:rPr>
        <w:t xml:space="preserve">24. </w:t>
      </w:r>
      <w:r w:rsidRPr="00896573">
        <w:rPr>
          <w:sz w:val="28"/>
          <w:szCs w:val="28"/>
          <w:shd w:val="clear" w:color="auto" w:fill="FFFFFF"/>
        </w:rPr>
        <w:t>Выполнение функций главного администратора доходов, поступающих в бюджет города Барнаула по договорам на установку и эксплуатацию рекламных конструкций, государственной пошлины за выдачу разрешений на установку рекламных конструкций комитетом и администрациями районов города Барнаула и других доходов в соответствии с решением Барнаульской городской Думы о бюджете города Барнаула на очередной финансовый год и на плановый период</w:t>
      </w:r>
      <w:r>
        <w:rPr>
          <w:sz w:val="28"/>
          <w:szCs w:val="28"/>
          <w:shd w:val="clear" w:color="auto" w:fill="FFFFFF"/>
        </w:rPr>
        <w:t>.</w:t>
      </w:r>
    </w:p>
    <w:p w:rsidR="00A24F47" w:rsidRDefault="00A24F47" w:rsidP="00A24F4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25</w:t>
      </w:r>
      <w:r w:rsidRPr="00BD7005">
        <w:rPr>
          <w:sz w:val="28"/>
          <w:szCs w:val="28"/>
          <w:shd w:val="clear" w:color="auto" w:fill="FFFFFF"/>
        </w:rPr>
        <w:t>.</w:t>
      </w:r>
      <w:r w:rsidRPr="00BD7005">
        <w:rPr>
          <w:sz w:val="28"/>
          <w:szCs w:val="28"/>
        </w:rPr>
        <w:t xml:space="preserve"> Обращение в суд с требованиями об изъятии земельных участков, используемых с нарушением законодательства Российской Федерации в границах города Барнаула, в пределах полномочий, определенных решением городской Думы.</w:t>
      </w:r>
    </w:p>
    <w:p w:rsidR="00A24F47" w:rsidRDefault="00A24F47" w:rsidP="00A24F4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BD7005">
        <w:rPr>
          <w:sz w:val="28"/>
          <w:szCs w:val="28"/>
        </w:rPr>
        <w:t xml:space="preserve">Проведение осмотра объектов капитального строительства нежилого назначения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документации; выдачу рекомендаций о мерах по устранению выявленных нарушений в случаях, предусмотренных Градостроительным </w:t>
      </w:r>
      <w:hyperlink r:id="rId6" w:history="1">
        <w:r w:rsidRPr="00BD7005">
          <w:rPr>
            <w:sz w:val="28"/>
            <w:szCs w:val="28"/>
          </w:rPr>
          <w:t>кодексом</w:t>
        </w:r>
      </w:hyperlink>
      <w:r w:rsidRPr="00BD7005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.</w:t>
      </w:r>
    </w:p>
    <w:p w:rsidR="00A24F47" w:rsidRPr="00BD7005" w:rsidRDefault="00A24F47" w:rsidP="00A24F4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BD7005">
        <w:rPr>
          <w:sz w:val="28"/>
          <w:szCs w:val="28"/>
        </w:rPr>
        <w:t xml:space="preserve">27. </w:t>
      </w:r>
      <w:r w:rsidRPr="00BD7005">
        <w:rPr>
          <w:sz w:val="28"/>
          <w:szCs w:val="28"/>
          <w:shd w:val="clear" w:color="auto" w:fill="FFFFFF"/>
        </w:rPr>
        <w:t>Обращение в суд с исками о сносе самовольных построек - зданий, сооружений или других строений, за исключением домов блокированной застройки, индивидуальных жилых домов, садовых домов, возведенных, созданных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 или с нарушением градостроительных и строительных норм и правил, если разрешенное использование земельного участка,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постройки, или приведении самовольных построек в соответствие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а также с исками о запрете эксплуатации объектов капитального строительства, за исключением домов блокированной застройки, индивидуальных жилых домов, садовых домов.</w:t>
      </w:r>
    </w:p>
    <w:p w:rsidR="00A24F47" w:rsidRDefault="00A24F47" w:rsidP="00A24F4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Pr="00BD7005">
        <w:rPr>
          <w:sz w:val="28"/>
          <w:szCs w:val="28"/>
        </w:rPr>
        <w:t xml:space="preserve">Принятие решений о сносе самовольной постройки либо решений о сносе самовольной постройки или ее приведении в соответствие с установленными требованиями в случаях, предусмотренных гражданским законодательством, осуществление сноса самовольной постройки или ее приведение в соответствие с установленными требованиями в случаях, предусмотренных Градостроительным </w:t>
      </w:r>
      <w:hyperlink r:id="rId7" w:history="1">
        <w:r w:rsidRPr="00BD7005">
          <w:rPr>
            <w:sz w:val="28"/>
            <w:szCs w:val="28"/>
          </w:rPr>
          <w:t>кодексом</w:t>
        </w:r>
      </w:hyperlink>
      <w:r w:rsidRPr="00BD7005">
        <w:rPr>
          <w:sz w:val="28"/>
          <w:szCs w:val="28"/>
        </w:rPr>
        <w:t xml:space="preserve"> РФ, за исключением многоквартирных домов, домов блокированной застройки, индивидуальных жилых домов, садовых домов.</w:t>
      </w:r>
    </w:p>
    <w:p w:rsidR="00A24F47" w:rsidRDefault="00A24F47" w:rsidP="00A24F4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BD7005">
        <w:rPr>
          <w:sz w:val="28"/>
          <w:szCs w:val="28"/>
        </w:rPr>
        <w:t>Осуществление полномочий муниципального заказчика в сфере закупок товаров, работ, услуг для обеспечения муниципальных нужд в пределах утвержденного объема финансового обеспечения для этих целей.</w:t>
      </w:r>
    </w:p>
    <w:p w:rsidR="00A24F47" w:rsidRDefault="00A24F47" w:rsidP="00A24F4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BD7005">
        <w:rPr>
          <w:sz w:val="28"/>
          <w:szCs w:val="28"/>
        </w:rPr>
        <w:t>Осуществление ведомственного контроля в сфере закупок товаров, работ, услуг для обеспечения муниципальных нужд в отношении подведомственных учреждений.</w:t>
      </w:r>
    </w:p>
    <w:p w:rsidR="00A24F47" w:rsidRDefault="00A24F47" w:rsidP="00A24F4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Pr="00BD7005">
        <w:rPr>
          <w:sz w:val="28"/>
          <w:szCs w:val="28"/>
        </w:rPr>
        <w:t xml:space="preserve">Принятие решений о согласовании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 в границах городского округа - города Барнаула Алтайского края в отношении объектов, установленных </w:t>
      </w:r>
      <w:hyperlink r:id="rId8" w:history="1">
        <w:r w:rsidRPr="00BD7005">
          <w:rPr>
            <w:sz w:val="28"/>
            <w:szCs w:val="28"/>
          </w:rPr>
          <w:t>постановлением</w:t>
        </w:r>
      </w:hyperlink>
      <w:r w:rsidRPr="00BD7005">
        <w:rPr>
          <w:sz w:val="28"/>
          <w:szCs w:val="28"/>
        </w:rPr>
        <w:t xml:space="preserve"> Правительства Российской Федерации от 03.12.2014 №1300 «Об утверждении перечня видов объектов, размещение которых осуществляется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A24F47" w:rsidRDefault="00A24F47" w:rsidP="00A24F47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BD7005">
        <w:rPr>
          <w:rFonts w:ascii="Times New Roman" w:hAnsi="Times New Roman" w:cs="Times New Roman"/>
          <w:sz w:val="28"/>
          <w:szCs w:val="28"/>
        </w:rPr>
        <w:t>32.</w:t>
      </w:r>
      <w:r>
        <w:rPr>
          <w:sz w:val="28"/>
          <w:szCs w:val="28"/>
        </w:rPr>
        <w:t xml:space="preserve"> </w:t>
      </w:r>
      <w:r w:rsidRPr="00BD7005">
        <w:rPr>
          <w:rFonts w:ascii="Times New Roman" w:hAnsi="Times New Roman" w:cs="Times New Roman"/>
          <w:sz w:val="28"/>
          <w:szCs w:val="28"/>
        </w:rPr>
        <w:t>Осуществление работы по подготовке документации по планировке территории в соответствии с порядком, установленным постановление</w:t>
      </w:r>
      <w:r>
        <w:rPr>
          <w:rFonts w:ascii="Times New Roman" w:hAnsi="Times New Roman" w:cs="Times New Roman"/>
          <w:sz w:val="28"/>
          <w:szCs w:val="28"/>
        </w:rPr>
        <w:t>м администрации города Барнаула.</w:t>
      </w:r>
    </w:p>
    <w:p w:rsidR="00A24F47" w:rsidRDefault="00A24F47" w:rsidP="00A24F47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BD7005">
        <w:rPr>
          <w:rFonts w:ascii="Times New Roman" w:hAnsi="Times New Roman" w:cs="Times New Roman"/>
          <w:sz w:val="28"/>
          <w:szCs w:val="28"/>
        </w:rPr>
        <w:t>33. Направление в уполномоченные государственные надзорные органы информации о нарушениях в области градостроительства для принятия соответствующих мер.</w:t>
      </w:r>
    </w:p>
    <w:p w:rsidR="00A24F47" w:rsidRPr="00BD7005" w:rsidRDefault="00A24F47" w:rsidP="00A24F47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BD7005">
        <w:rPr>
          <w:rFonts w:ascii="Times New Roman" w:hAnsi="Times New Roman" w:cs="Times New Roman"/>
          <w:sz w:val="28"/>
          <w:szCs w:val="28"/>
        </w:rPr>
        <w:t>34. Рассмотрение обращений физических и юридических лиц по вопросам, входящим в компетенцию комитета.</w:t>
      </w:r>
    </w:p>
    <w:p w:rsidR="00A24F47" w:rsidRDefault="00A24F47" w:rsidP="00A24F47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BD7005">
        <w:rPr>
          <w:rFonts w:ascii="Times New Roman" w:hAnsi="Times New Roman" w:cs="Times New Roman"/>
          <w:sz w:val="28"/>
          <w:szCs w:val="28"/>
        </w:rPr>
        <w:t>35. Предоставление информации о наличии либо отсутствии градостроительных ограничений для использования земельного участка.</w:t>
      </w:r>
    </w:p>
    <w:p w:rsidR="00A24F47" w:rsidRDefault="00A24F47" w:rsidP="00A24F47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Pr="00603003">
        <w:rPr>
          <w:rFonts w:ascii="Times New Roman" w:hAnsi="Times New Roman" w:cs="Times New Roman"/>
          <w:sz w:val="28"/>
          <w:szCs w:val="28"/>
        </w:rPr>
        <w:t>Представление в судебных органах прав и законных интересов комитета по строительству, архитектуре и развитию города.</w:t>
      </w:r>
    </w:p>
    <w:p w:rsidR="00A24F47" w:rsidRPr="00603003" w:rsidRDefault="00A24F47" w:rsidP="00A24F47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603003">
        <w:rPr>
          <w:rFonts w:ascii="Times New Roman" w:hAnsi="Times New Roman" w:cs="Times New Roman"/>
          <w:sz w:val="28"/>
          <w:szCs w:val="28"/>
        </w:rPr>
        <w:t>37. Принятие решений о постановке на учет граждан, являющихся участниками долевого строительства жилья, чьи права нарушены, желающих приобрести земельные участки для индивидуального жилищного строительства либо об отказе в постановке на учет таких граждан.</w:t>
      </w:r>
    </w:p>
    <w:p w:rsidR="002F5DA8" w:rsidRDefault="002F5DA8"/>
    <w:sectPr w:rsidR="002F5DA8" w:rsidSect="00A24F47">
      <w:headerReference w:type="default" r:id="rId9"/>
      <w:headerReference w:type="first" r:id="rId10"/>
      <w:pgSz w:w="11900" w:h="16800"/>
      <w:pgMar w:top="567" w:right="851" w:bottom="567" w:left="1985" w:header="30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F47" w:rsidRDefault="00A24F47" w:rsidP="00A24F47">
      <w:r>
        <w:separator/>
      </w:r>
    </w:p>
  </w:endnote>
  <w:endnote w:type="continuationSeparator" w:id="0">
    <w:p w:rsidR="00A24F47" w:rsidRDefault="00A24F47" w:rsidP="00A2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F47" w:rsidRDefault="00A24F47" w:rsidP="00A24F47">
      <w:r>
        <w:separator/>
      </w:r>
    </w:p>
  </w:footnote>
  <w:footnote w:type="continuationSeparator" w:id="0">
    <w:p w:rsidR="00A24F47" w:rsidRDefault="00A24F47" w:rsidP="00A24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7405656"/>
      <w:docPartObj>
        <w:docPartGallery w:val="Page Numbers (Top of Page)"/>
        <w:docPartUnique/>
      </w:docPartObj>
    </w:sdtPr>
    <w:sdtEndPr/>
    <w:sdtContent>
      <w:p w:rsidR="00A24F47" w:rsidRDefault="00A24F4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8DA">
          <w:rPr>
            <w:noProof/>
          </w:rPr>
          <w:t>4</w:t>
        </w:r>
        <w:r>
          <w:fldChar w:fldCharType="end"/>
        </w:r>
      </w:p>
    </w:sdtContent>
  </w:sdt>
  <w:p w:rsidR="00A265C9" w:rsidRDefault="00D748D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6818275"/>
      <w:docPartObj>
        <w:docPartGallery w:val="Page Numbers (Top of Page)"/>
        <w:docPartUnique/>
      </w:docPartObj>
    </w:sdtPr>
    <w:sdtEndPr/>
    <w:sdtContent>
      <w:p w:rsidR="00A24F47" w:rsidRDefault="00D748DA">
        <w:pPr>
          <w:pStyle w:val="a5"/>
          <w:jc w:val="right"/>
        </w:pPr>
      </w:p>
    </w:sdtContent>
  </w:sdt>
  <w:p w:rsidR="00A24F47" w:rsidRDefault="00A24F4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F9"/>
    <w:rsid w:val="0017148B"/>
    <w:rsid w:val="001D1D1C"/>
    <w:rsid w:val="002F5DA8"/>
    <w:rsid w:val="003B39EA"/>
    <w:rsid w:val="006B3503"/>
    <w:rsid w:val="00A24F47"/>
    <w:rsid w:val="00D748D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637A6-D89E-424F-B7BE-0D64994F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F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24F47"/>
    <w:rPr>
      <w:b/>
      <w:color w:val="26282F"/>
    </w:rPr>
  </w:style>
  <w:style w:type="table" w:styleId="a4">
    <w:name w:val="Table Grid"/>
    <w:basedOn w:val="a1"/>
    <w:uiPriority w:val="59"/>
    <w:rsid w:val="00A24F4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4F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4F47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A24F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A24F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4F47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35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350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8954B122091933474CA9DEFAFFC76CFF1635B523F92646B58A19A55B7C9F2397B8A948D1E55216648E5919F7NAW2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2C56E7EE8C05B4C10273450EC2E13E46F3EFACFA6938F79E27FC273F38DA5316318BF5BCE827050EA15ED7086J9AA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53613D2469D03C260C906D35D2F58B053199022E4556A52D5F8920F60DE049CD9B311B585B506FB08C2EC8D4Y17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Коломбин</dc:creator>
  <cp:keywords/>
  <dc:description/>
  <cp:lastModifiedBy>Евгения Константиновна  Борисова</cp:lastModifiedBy>
  <cp:revision>5</cp:revision>
  <cp:lastPrinted>2022-12-15T01:02:00Z</cp:lastPrinted>
  <dcterms:created xsi:type="dcterms:W3CDTF">2022-12-14T11:02:00Z</dcterms:created>
  <dcterms:modified xsi:type="dcterms:W3CDTF">2022-12-28T09:45:00Z</dcterms:modified>
</cp:coreProperties>
</file>