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EA0438" w:rsidRDefault="001B658D" w:rsidP="003E1A7C">
      <w:pPr>
        <w:pStyle w:val="ConsPlusNormal"/>
        <w:rPr>
          <w:rFonts w:ascii="Times New Roman" w:hAnsi="Times New Roman" w:cs="Times New Roman"/>
          <w:bCs/>
          <w:sz w:val="44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329244DA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6F5362">
        <w:rPr>
          <w:rFonts w:ascii="Times New Roman" w:hAnsi="Times New Roman" w:cs="Times New Roman"/>
          <w:sz w:val="28"/>
          <w:u w:val="single"/>
        </w:rPr>
        <w:t xml:space="preserve">часть территории кадастрового </w:t>
      </w:r>
      <w:r w:rsidR="00C91310">
        <w:rPr>
          <w:rFonts w:ascii="Times New Roman" w:hAnsi="Times New Roman" w:cs="Times New Roman"/>
          <w:sz w:val="28"/>
          <w:u w:val="single"/>
        </w:rPr>
        <w:t>квартала 22:61:021005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D20A2D" w:rsidRPr="00347090" w14:paraId="5D89E787" w14:textId="77777777" w:rsidTr="00D20A2D">
        <w:trPr>
          <w:trHeight w:val="242"/>
          <w:tblHeader/>
        </w:trPr>
        <w:tc>
          <w:tcPr>
            <w:tcW w:w="1048" w:type="dxa"/>
          </w:tcPr>
          <w:p w14:paraId="7FEAA10C" w14:textId="0E83FB64" w:rsidR="00D20A2D" w:rsidRPr="00347090" w:rsidRDefault="00D20A2D" w:rsidP="00D20A2D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67314BCF" w14:textId="784FDA88" w:rsidR="00D20A2D" w:rsidRPr="00347090" w:rsidRDefault="00D20A2D" w:rsidP="00D20A2D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6936272D" w14:textId="2A7F7DE2" w:rsidR="00D20A2D" w:rsidRDefault="00D20A2D" w:rsidP="00D20A2D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2E9F8A5F" w:rsidR="00FA2807" w:rsidRPr="00FA2807" w:rsidRDefault="006F5362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Комитет по земельным ресурсам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и землеустройству города Барнаула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51525DC6" w:rsidR="00347090" w:rsidRPr="00DD2378" w:rsidRDefault="006F5362" w:rsidP="00BF226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бюджетной системы Российской Федерации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578E8527" w14:textId="63C3CB72" w:rsidR="00D14432" w:rsidRDefault="00BF2265" w:rsidP="00080F9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территории, </w:t>
            </w:r>
            <w:r w:rsidR="007C73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которой планируется подготовка документации по планировке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территории, учтенные в Едином государственном реестре недвижимости земельные участки отсутствуют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57A7AC85" w:rsidR="00BF2265" w:rsidRDefault="00BF2265" w:rsidP="00BF226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площадь территории</w:t>
            </w:r>
            <w:r w:rsidR="006F5362">
              <w:rPr>
                <w:rFonts w:ascii="Times New Roman" w:hAnsi="Times New Roman" w:cs="Times New Roman"/>
                <w:sz w:val="24"/>
                <w:szCs w:val="24"/>
              </w:rPr>
              <w:t>, в отношении которой планируется подготовка документации по планир</w:t>
            </w:r>
            <w:r w:rsidR="00C91310">
              <w:rPr>
                <w:rFonts w:ascii="Times New Roman" w:hAnsi="Times New Roman" w:cs="Times New Roman"/>
                <w:sz w:val="24"/>
                <w:szCs w:val="24"/>
              </w:rPr>
              <w:t xml:space="preserve">овке </w:t>
            </w:r>
            <w:r w:rsidR="00C9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территории, составляет 11230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6F5362">
        <w:trPr>
          <w:trHeight w:val="428"/>
        </w:trPr>
        <w:tc>
          <w:tcPr>
            <w:tcW w:w="1048" w:type="dxa"/>
          </w:tcPr>
          <w:p w14:paraId="4CF37EF4" w14:textId="11971884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20A81583" w14:textId="2C5C15F9" w:rsidR="0012397A" w:rsidRDefault="006F5362" w:rsidP="00D57D7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Установление, изменение, отмена красных линий для застроенных территорий, в границах которых </w:t>
            </w:r>
            <w:r w:rsidR="007C73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планируется размещение новых объектов капитального строительства;</w:t>
            </w:r>
          </w:p>
          <w:p w14:paraId="00E088EE" w14:textId="4D4B5DEA" w:rsidR="006F5362" w:rsidRPr="00347090" w:rsidRDefault="006F5362" w:rsidP="00D57D7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образуемых и изменяемых земельных участков</w:t>
            </w:r>
          </w:p>
        </w:tc>
      </w:tr>
    </w:tbl>
    <w:p w14:paraId="6DC49019" w14:textId="6B4E06C6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5892FF85" w:rsidR="004B23B0" w:rsidRDefault="00E57CD2" w:rsidP="00E57CD2">
      <w:pPr>
        <w:tabs>
          <w:tab w:val="left" w:pos="5162"/>
        </w:tabs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D9872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21F20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648CBD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D20A2D" w:rsidSect="00E57CD2">
          <w:headerReference w:type="default" r:id="rId8"/>
          <w:headerReference w:type="first" r:id="rId9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224EC5BF" w14:textId="259C89F0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F21CC90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EB1A7AD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07A58E2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0B0C96B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92BD654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1CA20CA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58E224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6E8431D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76386AD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0327E34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C20652F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1D6A32E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23ECCC9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E433A3F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41E6D36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E5080DE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16C8CBB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C5FB1BC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E323DEE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7EBBFD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FE9B5F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29B69C5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597BD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60AFA17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290252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64AE5F1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2644CCE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CE35726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8931E40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EFC6819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3261D1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BDF8DDB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51D902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0FF0263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0B4F95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F8C2C6" w14:textId="77777777" w:rsidR="00D20A2D" w:rsidRDefault="00D20A2D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20A2D" w:rsidSect="00E57CD2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02803" w14:textId="77777777" w:rsidR="00AC3FB7" w:rsidRDefault="00AC3FB7" w:rsidP="00D31F79">
      <w:pPr>
        <w:spacing w:after="0" w:line="240" w:lineRule="auto"/>
      </w:pPr>
      <w:r>
        <w:separator/>
      </w:r>
    </w:p>
  </w:endnote>
  <w:endnote w:type="continuationSeparator" w:id="0">
    <w:p w14:paraId="72FF0D02" w14:textId="77777777" w:rsidR="00AC3FB7" w:rsidRDefault="00AC3FB7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4DBA0" w14:textId="77777777" w:rsidR="00AC3FB7" w:rsidRDefault="00AC3FB7" w:rsidP="00D31F79">
      <w:pPr>
        <w:spacing w:after="0" w:line="240" w:lineRule="auto"/>
      </w:pPr>
      <w:r>
        <w:separator/>
      </w:r>
    </w:p>
  </w:footnote>
  <w:footnote w:type="continuationSeparator" w:id="0">
    <w:p w14:paraId="03747EDE" w14:textId="77777777" w:rsidR="00AC3FB7" w:rsidRDefault="00AC3FB7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3812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4A83826E" w14:textId="66E00F4E" w:rsidR="00E57CD2" w:rsidRPr="00E57CD2" w:rsidRDefault="00E57CD2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 w:rsidRPr="00E57CD2">
          <w:rPr>
            <w:rFonts w:ascii="Times New Roman" w:hAnsi="Times New Roman" w:cs="Times New Roman"/>
            <w:sz w:val="28"/>
          </w:rPr>
          <w:fldChar w:fldCharType="begin"/>
        </w:r>
        <w:r w:rsidRPr="00E57CD2">
          <w:rPr>
            <w:rFonts w:ascii="Times New Roman" w:hAnsi="Times New Roman" w:cs="Times New Roman"/>
            <w:sz w:val="28"/>
          </w:rPr>
          <w:instrText>PAGE   \* MERGEFORMAT</w:instrText>
        </w:r>
        <w:r w:rsidRPr="00E57CD2">
          <w:rPr>
            <w:rFonts w:ascii="Times New Roman" w:hAnsi="Times New Roman" w:cs="Times New Roman"/>
            <w:sz w:val="28"/>
          </w:rPr>
          <w:fldChar w:fldCharType="separate"/>
        </w:r>
        <w:r w:rsidR="00A73711">
          <w:rPr>
            <w:rFonts w:ascii="Times New Roman" w:hAnsi="Times New Roman" w:cs="Times New Roman"/>
            <w:noProof/>
            <w:sz w:val="28"/>
          </w:rPr>
          <w:t>2</w:t>
        </w:r>
        <w:r w:rsidRPr="00E57CD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99600" w14:textId="779F9663" w:rsidR="00E57CD2" w:rsidRDefault="00E57CD2">
    <w:pPr>
      <w:pStyle w:val="a6"/>
      <w:jc w:val="right"/>
    </w:pPr>
  </w:p>
  <w:p w14:paraId="2DD36C3B" w14:textId="77777777" w:rsidR="00E57CD2" w:rsidRDefault="00E57C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101146"/>
    <w:rsid w:val="0011038F"/>
    <w:rsid w:val="00114C0A"/>
    <w:rsid w:val="0012397A"/>
    <w:rsid w:val="00125C30"/>
    <w:rsid w:val="00130571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F5280"/>
    <w:rsid w:val="006F5362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C73A4"/>
    <w:rsid w:val="007D0EF6"/>
    <w:rsid w:val="008133E8"/>
    <w:rsid w:val="0082295F"/>
    <w:rsid w:val="00831914"/>
    <w:rsid w:val="00834695"/>
    <w:rsid w:val="0085278C"/>
    <w:rsid w:val="00862853"/>
    <w:rsid w:val="00866BC9"/>
    <w:rsid w:val="0089319E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33B1"/>
    <w:rsid w:val="00A73711"/>
    <w:rsid w:val="00A81AFC"/>
    <w:rsid w:val="00AC3FB7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BF2265"/>
    <w:rsid w:val="00C22906"/>
    <w:rsid w:val="00C2436B"/>
    <w:rsid w:val="00C45270"/>
    <w:rsid w:val="00C46BAB"/>
    <w:rsid w:val="00C6017E"/>
    <w:rsid w:val="00C87789"/>
    <w:rsid w:val="00C91310"/>
    <w:rsid w:val="00CC611D"/>
    <w:rsid w:val="00CD2F14"/>
    <w:rsid w:val="00CD5049"/>
    <w:rsid w:val="00CE11A6"/>
    <w:rsid w:val="00CE70C0"/>
    <w:rsid w:val="00CF3ABD"/>
    <w:rsid w:val="00D14432"/>
    <w:rsid w:val="00D20A2D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E45C16"/>
    <w:rsid w:val="00E57CD2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1F3FC-7035-494B-BF72-3C66113A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124</cp:revision>
  <cp:lastPrinted>2024-10-11T02:21:00Z</cp:lastPrinted>
  <dcterms:created xsi:type="dcterms:W3CDTF">2020-07-14T04:36:00Z</dcterms:created>
  <dcterms:modified xsi:type="dcterms:W3CDTF">2025-01-14T03:37:00Z</dcterms:modified>
</cp:coreProperties>
</file>