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F4" w:rsidRDefault="00BC2CF4" w:rsidP="00BC2CF4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BC2CF4" w:rsidRDefault="00BC2CF4" w:rsidP="00BC2CF4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комитета по финансам, </w:t>
      </w:r>
      <w:proofErr w:type="gramStart"/>
      <w:r>
        <w:rPr>
          <w:bCs/>
          <w:sz w:val="28"/>
          <w:szCs w:val="28"/>
        </w:rPr>
        <w:t>налоговой</w:t>
      </w:r>
      <w:proofErr w:type="gramEnd"/>
      <w:r>
        <w:rPr>
          <w:bCs/>
          <w:sz w:val="28"/>
          <w:szCs w:val="28"/>
        </w:rPr>
        <w:t xml:space="preserve"> </w:t>
      </w:r>
    </w:p>
    <w:p w:rsidR="00BC2CF4" w:rsidRDefault="00BC2CF4" w:rsidP="00BC2CF4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и кредитной политике</w:t>
      </w:r>
    </w:p>
    <w:p w:rsidR="00BC2CF4" w:rsidRDefault="00BC2CF4" w:rsidP="00BC2CF4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CC545D">
        <w:rPr>
          <w:bCs/>
          <w:sz w:val="28"/>
          <w:szCs w:val="28"/>
          <w:u w:val="single"/>
        </w:rPr>
        <w:t xml:space="preserve">11.12.2015 </w:t>
      </w:r>
      <w:r>
        <w:rPr>
          <w:bCs/>
          <w:sz w:val="28"/>
          <w:szCs w:val="28"/>
        </w:rPr>
        <w:t>№</w:t>
      </w:r>
      <w:r w:rsidR="00CC545D">
        <w:rPr>
          <w:bCs/>
          <w:sz w:val="28"/>
          <w:szCs w:val="28"/>
          <w:u w:val="single"/>
        </w:rPr>
        <w:t>170</w:t>
      </w:r>
    </w:p>
    <w:p w:rsidR="00BC2CF4" w:rsidRDefault="00BC2CF4" w:rsidP="00BC2CF4">
      <w:pPr>
        <w:ind w:left="5670"/>
        <w:rPr>
          <w:bCs/>
          <w:sz w:val="28"/>
          <w:szCs w:val="28"/>
        </w:rPr>
      </w:pPr>
    </w:p>
    <w:p w:rsidR="00BC2CF4" w:rsidRPr="009D12FC" w:rsidRDefault="009D12FC" w:rsidP="0073304B">
      <w:pPr>
        <w:spacing w:before="360" w:after="360"/>
        <w:jc w:val="center"/>
        <w:rPr>
          <w:b/>
          <w:bCs/>
          <w:sz w:val="28"/>
          <w:szCs w:val="28"/>
        </w:rPr>
      </w:pPr>
      <w:r w:rsidRPr="009D12FC">
        <w:rPr>
          <w:b/>
          <w:bCs/>
          <w:sz w:val="28"/>
          <w:szCs w:val="28"/>
        </w:rPr>
        <w:t>Регламент составления и ведения сводной бюджетной росписи,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</w:r>
    </w:p>
    <w:p w:rsidR="00187070" w:rsidRDefault="00187070" w:rsidP="001D60BB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Настоящий </w:t>
      </w:r>
      <w:r w:rsidR="00331972">
        <w:rPr>
          <w:bCs/>
          <w:sz w:val="28"/>
          <w:szCs w:val="28"/>
        </w:rPr>
        <w:t>Регламент</w:t>
      </w:r>
      <w:r w:rsidR="00331972" w:rsidRPr="0015687F">
        <w:rPr>
          <w:bCs/>
          <w:sz w:val="28"/>
          <w:szCs w:val="28"/>
        </w:rPr>
        <w:t xml:space="preserve"> составления и ведения сводной бюджетной росписи,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</w:r>
      <w:r>
        <w:rPr>
          <w:bCs/>
          <w:sz w:val="28"/>
          <w:szCs w:val="28"/>
        </w:rPr>
        <w:t xml:space="preserve"> (далее – Регламент) разработан </w:t>
      </w:r>
      <w:r>
        <w:rPr>
          <w:rFonts w:cs="Arial"/>
          <w:bCs/>
          <w:sz w:val="28"/>
          <w:szCs w:val="28"/>
        </w:rPr>
        <w:t>в целях организации исполнения бюджета города по расходам и источникам внутреннего финансирования дефицита бюджета города</w:t>
      </w:r>
      <w:r w:rsidR="001D60BB">
        <w:rPr>
          <w:rFonts w:cs="Arial"/>
          <w:bCs/>
          <w:sz w:val="28"/>
          <w:szCs w:val="28"/>
        </w:rPr>
        <w:t xml:space="preserve"> в соответствии с Порядком </w:t>
      </w:r>
      <w:r w:rsidR="001D60BB" w:rsidRPr="001D60BB">
        <w:rPr>
          <w:rFonts w:cs="Arial"/>
          <w:bCs/>
          <w:sz w:val="28"/>
          <w:szCs w:val="28"/>
        </w:rPr>
        <w:t>составления и ведения сводной бюджетной росписи бюджета города Барнаула, бюджетных росписей главных распорядителей</w:t>
      </w:r>
      <w:proofErr w:type="gramEnd"/>
      <w:r w:rsidR="001D60BB" w:rsidRPr="001D60BB">
        <w:rPr>
          <w:rFonts w:cs="Arial"/>
          <w:bCs/>
          <w:sz w:val="28"/>
          <w:szCs w:val="28"/>
        </w:rPr>
        <w:t xml:space="preserve"> средств бюджета города Барнаула (главных администраторов источников</w:t>
      </w:r>
      <w:r w:rsidR="001D60BB">
        <w:rPr>
          <w:rFonts w:cs="Arial"/>
          <w:bCs/>
          <w:sz w:val="28"/>
          <w:szCs w:val="28"/>
        </w:rPr>
        <w:t xml:space="preserve"> </w:t>
      </w:r>
      <w:r w:rsidR="001D60BB" w:rsidRPr="001D60BB">
        <w:rPr>
          <w:rFonts w:cs="Arial"/>
          <w:bCs/>
          <w:sz w:val="28"/>
          <w:szCs w:val="28"/>
        </w:rPr>
        <w:t xml:space="preserve">внутреннего финансирования дефицита бюджета города Барнаула) </w:t>
      </w:r>
      <w:r w:rsidR="001D60BB" w:rsidRPr="00BD16A3">
        <w:rPr>
          <w:rFonts w:cs="Arial"/>
          <w:bCs/>
          <w:sz w:val="28"/>
          <w:szCs w:val="28"/>
        </w:rPr>
        <w:t>(далее - Порядок)</w:t>
      </w:r>
      <w:r w:rsidR="00BD16A3">
        <w:rPr>
          <w:rFonts w:cs="Arial"/>
          <w:bCs/>
          <w:sz w:val="28"/>
          <w:szCs w:val="28"/>
        </w:rPr>
        <w:t>.</w:t>
      </w:r>
    </w:p>
    <w:p w:rsidR="00375A69" w:rsidRPr="00375A69" w:rsidRDefault="00606D8A" w:rsidP="00807C2F">
      <w:pPr>
        <w:autoSpaceDE w:val="0"/>
        <w:autoSpaceDN w:val="0"/>
        <w:adjustRightInd w:val="0"/>
        <w:spacing w:before="240" w:after="240"/>
        <w:jc w:val="center"/>
        <w:outlineLvl w:val="0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75A69">
        <w:rPr>
          <w:b/>
          <w:bCs/>
          <w:sz w:val="28"/>
          <w:szCs w:val="28"/>
        </w:rPr>
        <w:t>.</w:t>
      </w:r>
      <w:r w:rsidR="00375A69">
        <w:rPr>
          <w:b/>
          <w:sz w:val="28"/>
          <w:szCs w:val="28"/>
        </w:rPr>
        <w:t xml:space="preserve"> Организация взаимодействия комитета по финансам, налоговой и кредитной политике города Барнаула с главными распорядителями средств бюджета города Барнаула</w:t>
      </w:r>
      <w:r w:rsidR="00807C2F">
        <w:rPr>
          <w:b/>
          <w:sz w:val="28"/>
          <w:szCs w:val="28"/>
        </w:rPr>
        <w:t xml:space="preserve">, </w:t>
      </w:r>
      <w:r w:rsidR="00A825A9">
        <w:rPr>
          <w:b/>
          <w:sz w:val="28"/>
          <w:szCs w:val="28"/>
        </w:rPr>
        <w:br/>
      </w:r>
      <w:r w:rsidR="00807C2F" w:rsidRPr="00265B14">
        <w:rPr>
          <w:b/>
          <w:bCs/>
          <w:sz w:val="28"/>
          <w:szCs w:val="28"/>
        </w:rPr>
        <w:t>главны</w:t>
      </w:r>
      <w:r w:rsidR="00807C2F">
        <w:rPr>
          <w:b/>
          <w:bCs/>
          <w:sz w:val="28"/>
          <w:szCs w:val="28"/>
        </w:rPr>
        <w:t>ми</w:t>
      </w:r>
      <w:r w:rsidR="00807C2F" w:rsidRPr="00265B14">
        <w:rPr>
          <w:b/>
          <w:bCs/>
          <w:sz w:val="28"/>
          <w:szCs w:val="28"/>
        </w:rPr>
        <w:t xml:space="preserve"> администратор</w:t>
      </w:r>
      <w:r w:rsidR="00807C2F">
        <w:rPr>
          <w:b/>
          <w:bCs/>
          <w:sz w:val="28"/>
          <w:szCs w:val="28"/>
        </w:rPr>
        <w:t>ами</w:t>
      </w:r>
      <w:r w:rsidR="00807C2F" w:rsidRPr="00265B14">
        <w:rPr>
          <w:b/>
          <w:bCs/>
          <w:sz w:val="28"/>
          <w:szCs w:val="28"/>
        </w:rPr>
        <w:t xml:space="preserve"> источников внутреннего финансирования дефицита бюджета</w:t>
      </w:r>
      <w:r w:rsidR="00A825A9">
        <w:rPr>
          <w:b/>
          <w:sz w:val="28"/>
          <w:szCs w:val="28"/>
        </w:rPr>
        <w:t xml:space="preserve"> города Барнаула</w:t>
      </w:r>
    </w:p>
    <w:p w:rsidR="00AE5963" w:rsidRDefault="006C3FD7" w:rsidP="006C3FD7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6C3FD7">
        <w:rPr>
          <w:bCs/>
          <w:sz w:val="28"/>
          <w:szCs w:val="28"/>
        </w:rPr>
        <w:t xml:space="preserve">Все операции по </w:t>
      </w:r>
      <w:r w:rsidR="00AE5963" w:rsidRPr="001D60BB">
        <w:rPr>
          <w:rFonts w:cs="Arial"/>
          <w:bCs/>
          <w:sz w:val="28"/>
          <w:szCs w:val="28"/>
        </w:rPr>
        <w:t>составлени</w:t>
      </w:r>
      <w:r w:rsidR="00AE5963">
        <w:rPr>
          <w:rFonts w:cs="Arial"/>
          <w:bCs/>
          <w:sz w:val="28"/>
          <w:szCs w:val="28"/>
        </w:rPr>
        <w:t>ю</w:t>
      </w:r>
      <w:r w:rsidR="00AE5963" w:rsidRPr="001D60BB">
        <w:rPr>
          <w:rFonts w:cs="Arial"/>
          <w:bCs/>
          <w:sz w:val="28"/>
          <w:szCs w:val="28"/>
        </w:rPr>
        <w:t xml:space="preserve"> и ведени</w:t>
      </w:r>
      <w:r w:rsidR="00AE5963">
        <w:rPr>
          <w:rFonts w:cs="Arial"/>
          <w:bCs/>
          <w:sz w:val="28"/>
          <w:szCs w:val="28"/>
        </w:rPr>
        <w:t>ю</w:t>
      </w:r>
      <w:r w:rsidR="00AE5963" w:rsidRPr="001D60BB">
        <w:rPr>
          <w:rFonts w:cs="Arial"/>
          <w:bCs/>
          <w:sz w:val="28"/>
          <w:szCs w:val="28"/>
        </w:rPr>
        <w:t xml:space="preserve"> сводной бюджетной росписи бюджета города Барнаула</w:t>
      </w:r>
      <w:r w:rsidR="0009687B">
        <w:rPr>
          <w:rFonts w:cs="Arial"/>
          <w:bCs/>
          <w:sz w:val="28"/>
          <w:szCs w:val="28"/>
        </w:rPr>
        <w:t xml:space="preserve"> (далее – сводная</w:t>
      </w:r>
      <w:r w:rsidR="00686186">
        <w:rPr>
          <w:rFonts w:cs="Arial"/>
          <w:bCs/>
          <w:sz w:val="28"/>
          <w:szCs w:val="28"/>
        </w:rPr>
        <w:t xml:space="preserve"> </w:t>
      </w:r>
      <w:r w:rsidR="00686186" w:rsidRPr="001D60BB">
        <w:rPr>
          <w:rFonts w:cs="Arial"/>
          <w:bCs/>
          <w:sz w:val="28"/>
          <w:szCs w:val="28"/>
        </w:rPr>
        <w:t>бюджетн</w:t>
      </w:r>
      <w:r w:rsidR="00686186">
        <w:rPr>
          <w:rFonts w:cs="Arial"/>
          <w:bCs/>
          <w:sz w:val="28"/>
          <w:szCs w:val="28"/>
        </w:rPr>
        <w:t>ая</w:t>
      </w:r>
      <w:r w:rsidR="0009687B">
        <w:rPr>
          <w:rFonts w:cs="Arial"/>
          <w:bCs/>
          <w:sz w:val="28"/>
          <w:szCs w:val="28"/>
        </w:rPr>
        <w:t xml:space="preserve"> роспись)</w:t>
      </w:r>
      <w:r w:rsidR="00AE5963" w:rsidRPr="001D60BB">
        <w:rPr>
          <w:rFonts w:cs="Arial"/>
          <w:bCs/>
          <w:sz w:val="28"/>
          <w:szCs w:val="28"/>
        </w:rPr>
        <w:t>, бюджетных росписей главных распорядителей средств бюджета города Барнаула (главных администраторов источников</w:t>
      </w:r>
      <w:r w:rsidR="00AE5963">
        <w:rPr>
          <w:rFonts w:cs="Arial"/>
          <w:bCs/>
          <w:sz w:val="28"/>
          <w:szCs w:val="28"/>
        </w:rPr>
        <w:t xml:space="preserve"> </w:t>
      </w:r>
      <w:r w:rsidR="00AE5963" w:rsidRPr="001D60BB">
        <w:rPr>
          <w:rFonts w:cs="Arial"/>
          <w:bCs/>
          <w:sz w:val="28"/>
          <w:szCs w:val="28"/>
        </w:rPr>
        <w:t>внутреннего финансирования дефицита бюджета города Барнаула)</w:t>
      </w:r>
      <w:r w:rsidR="00AE5963">
        <w:rPr>
          <w:rFonts w:cs="Arial"/>
          <w:bCs/>
          <w:sz w:val="28"/>
          <w:szCs w:val="28"/>
        </w:rPr>
        <w:t xml:space="preserve"> </w:t>
      </w:r>
      <w:r w:rsidRPr="006C3FD7">
        <w:rPr>
          <w:bCs/>
          <w:sz w:val="28"/>
          <w:szCs w:val="28"/>
        </w:rPr>
        <w:t xml:space="preserve">отражаются </w:t>
      </w:r>
      <w:r>
        <w:rPr>
          <w:bCs/>
          <w:sz w:val="28"/>
          <w:szCs w:val="28"/>
        </w:rPr>
        <w:t xml:space="preserve">комитетом по </w:t>
      </w:r>
      <w:r w:rsidRPr="006C3FD7">
        <w:rPr>
          <w:bCs/>
          <w:sz w:val="28"/>
          <w:szCs w:val="28"/>
        </w:rPr>
        <w:t>финанс</w:t>
      </w:r>
      <w:r>
        <w:rPr>
          <w:bCs/>
          <w:sz w:val="28"/>
          <w:szCs w:val="28"/>
        </w:rPr>
        <w:t xml:space="preserve">ам, </w:t>
      </w:r>
      <w:r w:rsidRPr="006C3FD7">
        <w:rPr>
          <w:bCs/>
          <w:sz w:val="28"/>
          <w:szCs w:val="28"/>
        </w:rPr>
        <w:t>налоговой</w:t>
      </w:r>
      <w:r>
        <w:rPr>
          <w:bCs/>
          <w:sz w:val="28"/>
          <w:szCs w:val="28"/>
        </w:rPr>
        <w:t xml:space="preserve"> и кредитной </w:t>
      </w:r>
      <w:r w:rsidRPr="006C3FD7">
        <w:rPr>
          <w:bCs/>
          <w:sz w:val="28"/>
          <w:szCs w:val="28"/>
        </w:rPr>
        <w:t xml:space="preserve">политики </w:t>
      </w:r>
      <w:r>
        <w:rPr>
          <w:bCs/>
          <w:sz w:val="28"/>
          <w:szCs w:val="28"/>
        </w:rPr>
        <w:t xml:space="preserve">города Барнаула </w:t>
      </w:r>
      <w:r w:rsidRPr="006C3FD7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Горфинкомитет</w:t>
      </w:r>
      <w:proofErr w:type="spellEnd"/>
      <w:r w:rsidRPr="006C3FD7">
        <w:rPr>
          <w:bCs/>
          <w:sz w:val="28"/>
          <w:szCs w:val="28"/>
        </w:rPr>
        <w:t xml:space="preserve">) в </w:t>
      </w:r>
      <w:r>
        <w:rPr>
          <w:bCs/>
          <w:sz w:val="28"/>
          <w:szCs w:val="28"/>
        </w:rPr>
        <w:t xml:space="preserve">автоматизированной системе «Бюджет» </w:t>
      </w:r>
      <w:r>
        <w:rPr>
          <w:bCs/>
          <w:sz w:val="28"/>
          <w:szCs w:val="28"/>
        </w:rPr>
        <w:br/>
        <w:t>(далее – АС «Бюджет»)</w:t>
      </w:r>
      <w:r w:rsidRPr="006C3FD7">
        <w:rPr>
          <w:bCs/>
          <w:sz w:val="28"/>
          <w:szCs w:val="28"/>
        </w:rPr>
        <w:t xml:space="preserve">. </w:t>
      </w:r>
    </w:p>
    <w:p w:rsidR="00AE5963" w:rsidRDefault="0072449D" w:rsidP="00AE5963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207693">
        <w:rPr>
          <w:bCs/>
          <w:sz w:val="28"/>
          <w:szCs w:val="28"/>
        </w:rPr>
        <w:t xml:space="preserve">При составлении и ведении </w:t>
      </w:r>
      <w:r w:rsidR="00A91C2A" w:rsidRPr="00207693">
        <w:rPr>
          <w:bCs/>
          <w:sz w:val="28"/>
          <w:szCs w:val="28"/>
        </w:rPr>
        <w:t>сводной</w:t>
      </w:r>
      <w:r w:rsidRPr="00207693">
        <w:rPr>
          <w:bCs/>
          <w:sz w:val="28"/>
          <w:szCs w:val="28"/>
        </w:rPr>
        <w:t xml:space="preserve"> </w:t>
      </w:r>
      <w:r w:rsidR="00D16DE7" w:rsidRPr="001D60BB">
        <w:rPr>
          <w:rFonts w:cs="Arial"/>
          <w:bCs/>
          <w:sz w:val="28"/>
          <w:szCs w:val="28"/>
        </w:rPr>
        <w:t xml:space="preserve">бюджетной </w:t>
      </w:r>
      <w:r w:rsidRPr="00207693">
        <w:rPr>
          <w:bCs/>
          <w:sz w:val="28"/>
          <w:szCs w:val="28"/>
        </w:rPr>
        <w:t xml:space="preserve">росписи </w:t>
      </w:r>
      <w:r w:rsidR="00037142" w:rsidRPr="00207693">
        <w:rPr>
          <w:bCs/>
          <w:sz w:val="28"/>
          <w:szCs w:val="28"/>
        </w:rPr>
        <w:t>ф</w:t>
      </w:r>
      <w:r w:rsidR="00AE5963" w:rsidRPr="00207693">
        <w:rPr>
          <w:bCs/>
          <w:sz w:val="28"/>
          <w:szCs w:val="28"/>
        </w:rPr>
        <w:t xml:space="preserve">ормирование и обмен документами осуществляется посредством </w:t>
      </w:r>
      <w:r w:rsidRPr="00207693">
        <w:rPr>
          <w:bCs/>
          <w:sz w:val="28"/>
          <w:szCs w:val="28"/>
        </w:rPr>
        <w:br/>
      </w:r>
      <w:r w:rsidR="00AE5963" w:rsidRPr="00207693">
        <w:rPr>
          <w:bCs/>
          <w:sz w:val="28"/>
          <w:szCs w:val="28"/>
        </w:rPr>
        <w:t xml:space="preserve">АС «Бюджет» </w:t>
      </w:r>
      <w:r w:rsidRPr="00207693">
        <w:rPr>
          <w:bCs/>
          <w:sz w:val="28"/>
          <w:szCs w:val="28"/>
        </w:rPr>
        <w:t xml:space="preserve">в форме электронных документов с удостоверением усиленной квалифицированной подписью </w:t>
      </w:r>
      <w:r w:rsidR="00CF2A63" w:rsidRPr="00207693">
        <w:rPr>
          <w:bCs/>
          <w:sz w:val="28"/>
          <w:szCs w:val="28"/>
        </w:rPr>
        <w:t xml:space="preserve">(далее – </w:t>
      </w:r>
      <w:r w:rsidR="00935070" w:rsidRPr="00207693">
        <w:rPr>
          <w:bCs/>
          <w:sz w:val="28"/>
          <w:szCs w:val="28"/>
        </w:rPr>
        <w:t>электронная подпись</w:t>
      </w:r>
      <w:r w:rsidR="00CF2A63" w:rsidRPr="00207693">
        <w:rPr>
          <w:bCs/>
          <w:sz w:val="28"/>
          <w:szCs w:val="28"/>
        </w:rPr>
        <w:t xml:space="preserve">) </w:t>
      </w:r>
      <w:r w:rsidR="003652F9">
        <w:rPr>
          <w:bCs/>
          <w:sz w:val="28"/>
          <w:szCs w:val="28"/>
        </w:rPr>
        <w:t>уполномоченных лиц</w:t>
      </w:r>
      <w:r w:rsidR="00AE5963" w:rsidRPr="00207693">
        <w:rPr>
          <w:bCs/>
          <w:sz w:val="28"/>
          <w:szCs w:val="28"/>
        </w:rPr>
        <w:t>.</w:t>
      </w:r>
    </w:p>
    <w:p w:rsidR="00553925" w:rsidRPr="00553925" w:rsidRDefault="00553925" w:rsidP="00553925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553925">
        <w:rPr>
          <w:bCs/>
          <w:sz w:val="28"/>
          <w:szCs w:val="28"/>
        </w:rPr>
        <w:t>При отсутствии у главных распорядителей средств бюджета города Барнаула (далее – ГРБС)</w:t>
      </w:r>
      <w:r>
        <w:rPr>
          <w:bCs/>
          <w:i/>
          <w:sz w:val="28"/>
          <w:szCs w:val="28"/>
        </w:rPr>
        <w:t xml:space="preserve"> </w:t>
      </w:r>
      <w:r w:rsidRPr="00553925">
        <w:rPr>
          <w:bCs/>
          <w:sz w:val="28"/>
          <w:szCs w:val="28"/>
        </w:rPr>
        <w:t xml:space="preserve">технической возможности работы в АС </w:t>
      </w:r>
      <w:r>
        <w:rPr>
          <w:bCs/>
          <w:sz w:val="28"/>
          <w:szCs w:val="28"/>
        </w:rPr>
        <w:lastRenderedPageBreak/>
        <w:t>«Бюджет»</w:t>
      </w:r>
      <w:r w:rsidRPr="00553925">
        <w:rPr>
          <w:bCs/>
          <w:sz w:val="28"/>
          <w:szCs w:val="28"/>
        </w:rPr>
        <w:t xml:space="preserve"> </w:t>
      </w:r>
      <w:r w:rsidR="00863B07">
        <w:rPr>
          <w:bCs/>
          <w:sz w:val="28"/>
          <w:szCs w:val="28"/>
        </w:rPr>
        <w:t xml:space="preserve">они </w:t>
      </w:r>
      <w:r w:rsidRPr="00553925">
        <w:rPr>
          <w:bCs/>
          <w:sz w:val="28"/>
          <w:szCs w:val="28"/>
        </w:rPr>
        <w:t xml:space="preserve">могут использовать систему удаленного документооборота </w:t>
      </w:r>
      <w:r>
        <w:rPr>
          <w:bCs/>
          <w:sz w:val="28"/>
          <w:szCs w:val="28"/>
        </w:rPr>
        <w:t>«</w:t>
      </w:r>
      <w:r w:rsidRPr="00553925">
        <w:rPr>
          <w:bCs/>
          <w:sz w:val="28"/>
          <w:szCs w:val="28"/>
        </w:rPr>
        <w:t>Удаленное рабочее место</w:t>
      </w:r>
      <w:r>
        <w:rPr>
          <w:bCs/>
          <w:sz w:val="28"/>
          <w:szCs w:val="28"/>
        </w:rPr>
        <w:t>»</w:t>
      </w:r>
      <w:r w:rsidRPr="00553925">
        <w:rPr>
          <w:bCs/>
          <w:sz w:val="28"/>
          <w:szCs w:val="28"/>
        </w:rPr>
        <w:t xml:space="preserve"> (АС </w:t>
      </w:r>
      <w:r>
        <w:rPr>
          <w:bCs/>
          <w:sz w:val="28"/>
          <w:szCs w:val="28"/>
        </w:rPr>
        <w:t>«</w:t>
      </w:r>
      <w:r w:rsidRPr="00553925">
        <w:rPr>
          <w:bCs/>
          <w:sz w:val="28"/>
          <w:szCs w:val="28"/>
        </w:rPr>
        <w:t>УРМ</w:t>
      </w:r>
      <w:r>
        <w:rPr>
          <w:bCs/>
          <w:sz w:val="28"/>
          <w:szCs w:val="28"/>
        </w:rPr>
        <w:t>»</w:t>
      </w:r>
      <w:r w:rsidR="006965B0">
        <w:rPr>
          <w:bCs/>
          <w:sz w:val="28"/>
          <w:szCs w:val="28"/>
        </w:rPr>
        <w:t>).</w:t>
      </w:r>
    </w:p>
    <w:p w:rsidR="006965B0" w:rsidRDefault="006965B0" w:rsidP="006965B0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 отсутствии</w:t>
      </w:r>
      <w:r w:rsidRPr="00411493">
        <w:rPr>
          <w:bCs/>
          <w:sz w:val="28"/>
          <w:szCs w:val="28"/>
        </w:rPr>
        <w:t xml:space="preserve"> у ГРБС техническ</w:t>
      </w:r>
      <w:r w:rsidR="0098163A">
        <w:rPr>
          <w:bCs/>
          <w:sz w:val="28"/>
          <w:szCs w:val="28"/>
        </w:rPr>
        <w:t>ой</w:t>
      </w:r>
      <w:r w:rsidRPr="00411493">
        <w:rPr>
          <w:bCs/>
          <w:sz w:val="28"/>
          <w:szCs w:val="28"/>
        </w:rPr>
        <w:t xml:space="preserve"> возможност</w:t>
      </w:r>
      <w:r w:rsidR="0098163A">
        <w:rPr>
          <w:bCs/>
          <w:sz w:val="28"/>
          <w:szCs w:val="28"/>
        </w:rPr>
        <w:t>и</w:t>
      </w:r>
      <w:r w:rsidRPr="00411493">
        <w:rPr>
          <w:bCs/>
          <w:sz w:val="28"/>
          <w:szCs w:val="28"/>
        </w:rPr>
        <w:t xml:space="preserve"> ввода и передачи информации в форме  электронных документов,</w:t>
      </w:r>
      <w:r>
        <w:rPr>
          <w:bCs/>
          <w:sz w:val="28"/>
          <w:szCs w:val="28"/>
        </w:rPr>
        <w:t xml:space="preserve"> </w:t>
      </w:r>
      <w:r w:rsidRPr="00553925">
        <w:rPr>
          <w:bCs/>
          <w:sz w:val="28"/>
          <w:szCs w:val="28"/>
        </w:rPr>
        <w:t>по согласованию</w:t>
      </w:r>
      <w:r>
        <w:rPr>
          <w:bCs/>
          <w:sz w:val="28"/>
          <w:szCs w:val="28"/>
        </w:rPr>
        <w:t xml:space="preserve"> с председателем </w:t>
      </w:r>
      <w:proofErr w:type="spellStart"/>
      <w:r>
        <w:rPr>
          <w:bCs/>
          <w:sz w:val="28"/>
          <w:szCs w:val="28"/>
        </w:rPr>
        <w:t>Горфинкомитета</w:t>
      </w:r>
      <w:proofErr w:type="spellEnd"/>
      <w:r w:rsidR="002F3B3E">
        <w:rPr>
          <w:bCs/>
          <w:sz w:val="28"/>
          <w:szCs w:val="28"/>
        </w:rPr>
        <w:t>,</w:t>
      </w:r>
      <w:r w:rsidRPr="00553925">
        <w:rPr>
          <w:bCs/>
          <w:sz w:val="28"/>
          <w:szCs w:val="28"/>
        </w:rPr>
        <w:t xml:space="preserve"> </w:t>
      </w:r>
      <w:r w:rsidRPr="0024646C">
        <w:rPr>
          <w:bCs/>
          <w:sz w:val="28"/>
          <w:szCs w:val="28"/>
        </w:rPr>
        <w:t>отдел внедрения автоматизированных систем финансовых расчетов (далее – ОВАСФР)</w:t>
      </w:r>
      <w:r>
        <w:rPr>
          <w:bCs/>
          <w:sz w:val="28"/>
          <w:szCs w:val="28"/>
        </w:rPr>
        <w:t xml:space="preserve"> </w:t>
      </w:r>
      <w:r w:rsidRPr="00553925">
        <w:rPr>
          <w:bCs/>
          <w:sz w:val="28"/>
          <w:szCs w:val="28"/>
        </w:rPr>
        <w:t xml:space="preserve">организует работу по обеспечению в </w:t>
      </w:r>
      <w:proofErr w:type="spellStart"/>
      <w:r>
        <w:rPr>
          <w:bCs/>
          <w:sz w:val="28"/>
          <w:szCs w:val="28"/>
        </w:rPr>
        <w:t>Горфинкомитете</w:t>
      </w:r>
      <w:proofErr w:type="spellEnd"/>
      <w:r w:rsidRPr="00553925">
        <w:rPr>
          <w:bCs/>
          <w:sz w:val="28"/>
          <w:szCs w:val="28"/>
        </w:rPr>
        <w:t xml:space="preserve"> рабочего места</w:t>
      </w:r>
      <w:r w:rsidR="00DA6D1B">
        <w:rPr>
          <w:bCs/>
          <w:sz w:val="28"/>
          <w:szCs w:val="28"/>
        </w:rPr>
        <w:t>,</w:t>
      </w:r>
      <w:r w:rsidRPr="00553925">
        <w:rPr>
          <w:bCs/>
          <w:sz w:val="28"/>
          <w:szCs w:val="28"/>
        </w:rPr>
        <w:t xml:space="preserve"> посредством которого </w:t>
      </w:r>
      <w:r w:rsidR="00DA6D1B" w:rsidRPr="00553925">
        <w:rPr>
          <w:bCs/>
          <w:sz w:val="28"/>
          <w:szCs w:val="28"/>
        </w:rPr>
        <w:t>указанны</w:t>
      </w:r>
      <w:r w:rsidR="00DA6D1B">
        <w:rPr>
          <w:bCs/>
          <w:sz w:val="28"/>
          <w:szCs w:val="28"/>
        </w:rPr>
        <w:t>е</w:t>
      </w:r>
      <w:r w:rsidR="00DA6D1B" w:rsidRPr="00553925">
        <w:rPr>
          <w:bCs/>
          <w:sz w:val="28"/>
          <w:szCs w:val="28"/>
        </w:rPr>
        <w:t xml:space="preserve"> ГРБС </w:t>
      </w:r>
      <w:r w:rsidR="00DA6D1B">
        <w:rPr>
          <w:bCs/>
          <w:sz w:val="28"/>
          <w:szCs w:val="28"/>
        </w:rPr>
        <w:t>вносят</w:t>
      </w:r>
      <w:r w:rsidRPr="00553925">
        <w:rPr>
          <w:bCs/>
          <w:sz w:val="28"/>
          <w:szCs w:val="28"/>
        </w:rPr>
        <w:t xml:space="preserve"> соответствующую информацию в АС </w:t>
      </w:r>
      <w:r>
        <w:rPr>
          <w:bCs/>
          <w:sz w:val="28"/>
          <w:szCs w:val="28"/>
        </w:rPr>
        <w:t>«Бюджет»</w:t>
      </w:r>
      <w:r w:rsidRPr="00553925">
        <w:rPr>
          <w:bCs/>
          <w:sz w:val="28"/>
          <w:szCs w:val="28"/>
        </w:rPr>
        <w:t xml:space="preserve"> </w:t>
      </w:r>
      <w:r w:rsidR="00DA6D1B" w:rsidRPr="00207693">
        <w:rPr>
          <w:bCs/>
          <w:sz w:val="28"/>
          <w:szCs w:val="28"/>
        </w:rPr>
        <w:t xml:space="preserve">в форме электронных документов </w:t>
      </w:r>
      <w:r w:rsidRPr="00553925">
        <w:rPr>
          <w:bCs/>
          <w:sz w:val="28"/>
          <w:szCs w:val="28"/>
        </w:rPr>
        <w:t xml:space="preserve">с одновременным представлением </w:t>
      </w:r>
      <w:r>
        <w:rPr>
          <w:bCs/>
          <w:sz w:val="28"/>
          <w:szCs w:val="28"/>
        </w:rPr>
        <w:t>документов</w:t>
      </w:r>
      <w:r w:rsidRPr="00553925">
        <w:rPr>
          <w:bCs/>
          <w:sz w:val="28"/>
          <w:szCs w:val="28"/>
        </w:rPr>
        <w:t xml:space="preserve"> на бумажном носителе</w:t>
      </w:r>
      <w:r w:rsidR="00DA6D1B">
        <w:rPr>
          <w:bCs/>
          <w:sz w:val="28"/>
          <w:szCs w:val="28"/>
        </w:rPr>
        <w:t>, заверенных</w:t>
      </w:r>
      <w:r>
        <w:rPr>
          <w:bCs/>
          <w:sz w:val="28"/>
          <w:szCs w:val="28"/>
        </w:rPr>
        <w:t xml:space="preserve"> </w:t>
      </w:r>
      <w:r w:rsidRPr="00935070">
        <w:rPr>
          <w:bCs/>
          <w:sz w:val="28"/>
          <w:szCs w:val="28"/>
        </w:rPr>
        <w:t>подлинными подписями уполномоченных</w:t>
      </w:r>
      <w:proofErr w:type="gramEnd"/>
      <w:r w:rsidRPr="00935070">
        <w:rPr>
          <w:bCs/>
          <w:sz w:val="28"/>
          <w:szCs w:val="28"/>
        </w:rPr>
        <w:t xml:space="preserve"> лиц</w:t>
      </w:r>
      <w:r w:rsidRPr="00553925">
        <w:rPr>
          <w:bCs/>
          <w:sz w:val="28"/>
          <w:szCs w:val="28"/>
        </w:rPr>
        <w:t>.</w:t>
      </w:r>
      <w:r w:rsidRPr="00411493">
        <w:rPr>
          <w:bCs/>
          <w:sz w:val="28"/>
          <w:szCs w:val="28"/>
        </w:rPr>
        <w:t xml:space="preserve"> </w:t>
      </w:r>
    </w:p>
    <w:p w:rsidR="00411493" w:rsidRPr="00553925" w:rsidRDefault="00411493" w:rsidP="00411493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411493">
        <w:rPr>
          <w:bCs/>
          <w:sz w:val="28"/>
          <w:szCs w:val="28"/>
        </w:rPr>
        <w:t>При отсутствии у</w:t>
      </w:r>
      <w:r w:rsidR="006C3FD7" w:rsidRPr="00411493">
        <w:rPr>
          <w:bCs/>
          <w:sz w:val="28"/>
          <w:szCs w:val="28"/>
        </w:rPr>
        <w:t xml:space="preserve"> ГРБС </w:t>
      </w:r>
      <w:r w:rsidRPr="00411493">
        <w:rPr>
          <w:bCs/>
          <w:sz w:val="28"/>
          <w:szCs w:val="28"/>
        </w:rPr>
        <w:t>технической</w:t>
      </w:r>
      <w:r w:rsidR="006C3FD7" w:rsidRPr="00411493">
        <w:rPr>
          <w:bCs/>
          <w:sz w:val="28"/>
          <w:szCs w:val="28"/>
        </w:rPr>
        <w:t xml:space="preserve"> возможност</w:t>
      </w:r>
      <w:r w:rsidRPr="00411493">
        <w:rPr>
          <w:bCs/>
          <w:sz w:val="28"/>
          <w:szCs w:val="28"/>
        </w:rPr>
        <w:t>и</w:t>
      </w:r>
      <w:r w:rsidR="006C3FD7" w:rsidRPr="00411493">
        <w:rPr>
          <w:bCs/>
          <w:sz w:val="28"/>
          <w:szCs w:val="28"/>
        </w:rPr>
        <w:t xml:space="preserve"> применени</w:t>
      </w:r>
      <w:r w:rsidRPr="00411493">
        <w:rPr>
          <w:bCs/>
          <w:sz w:val="28"/>
          <w:szCs w:val="28"/>
        </w:rPr>
        <w:t>я</w:t>
      </w:r>
      <w:r w:rsidR="006C3FD7" w:rsidRPr="00411493">
        <w:rPr>
          <w:bCs/>
          <w:sz w:val="28"/>
          <w:szCs w:val="28"/>
        </w:rPr>
        <w:t xml:space="preserve"> средств электронной подписи, </w:t>
      </w:r>
      <w:r w:rsidR="006C2783">
        <w:rPr>
          <w:bCs/>
          <w:sz w:val="28"/>
          <w:szCs w:val="28"/>
        </w:rPr>
        <w:t xml:space="preserve">информация предоставляется в </w:t>
      </w:r>
      <w:r w:rsidRPr="00411493">
        <w:rPr>
          <w:bCs/>
          <w:sz w:val="28"/>
          <w:szCs w:val="28"/>
        </w:rPr>
        <w:t xml:space="preserve">форме электронного документа </w:t>
      </w:r>
      <w:r w:rsidRPr="00553925">
        <w:rPr>
          <w:bCs/>
          <w:sz w:val="28"/>
          <w:szCs w:val="28"/>
        </w:rPr>
        <w:t xml:space="preserve">с одновременным представлением </w:t>
      </w:r>
      <w:r>
        <w:rPr>
          <w:bCs/>
          <w:sz w:val="28"/>
          <w:szCs w:val="28"/>
        </w:rPr>
        <w:t>документов</w:t>
      </w:r>
      <w:r w:rsidRPr="00553925">
        <w:rPr>
          <w:bCs/>
          <w:sz w:val="28"/>
          <w:szCs w:val="28"/>
        </w:rPr>
        <w:t xml:space="preserve"> на бумажном носителе</w:t>
      </w:r>
      <w:r w:rsidR="00DA6D1B">
        <w:rPr>
          <w:bCs/>
          <w:sz w:val="28"/>
          <w:szCs w:val="28"/>
        </w:rPr>
        <w:t>, заверенном</w:t>
      </w:r>
      <w:r>
        <w:rPr>
          <w:bCs/>
          <w:sz w:val="28"/>
          <w:szCs w:val="28"/>
        </w:rPr>
        <w:t xml:space="preserve"> </w:t>
      </w:r>
      <w:r w:rsidRPr="00935070">
        <w:rPr>
          <w:bCs/>
          <w:sz w:val="28"/>
          <w:szCs w:val="28"/>
        </w:rPr>
        <w:t>подлинными подписями уполномоченных лиц</w:t>
      </w:r>
      <w:r w:rsidRPr="00553925">
        <w:rPr>
          <w:bCs/>
          <w:sz w:val="28"/>
          <w:szCs w:val="28"/>
        </w:rPr>
        <w:t>.</w:t>
      </w:r>
    </w:p>
    <w:p w:rsidR="0026194F" w:rsidRDefault="0026194F" w:rsidP="00136F31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D1668A">
        <w:rPr>
          <w:bCs/>
          <w:sz w:val="28"/>
          <w:szCs w:val="28"/>
        </w:rPr>
        <w:t xml:space="preserve">ведомления о бюджетных ассигнованиях по расходам (лимитах бюджетных обязательств) и о бюджетных ассигнованиях по источникам внутреннего финансирования </w:t>
      </w:r>
      <w:r w:rsidR="00BD740B">
        <w:rPr>
          <w:bCs/>
          <w:sz w:val="28"/>
          <w:szCs w:val="28"/>
        </w:rPr>
        <w:t xml:space="preserve">дефицита </w:t>
      </w:r>
      <w:r w:rsidRPr="00D1668A">
        <w:rPr>
          <w:bCs/>
          <w:sz w:val="28"/>
          <w:szCs w:val="28"/>
        </w:rPr>
        <w:t>бюджета города</w:t>
      </w:r>
      <w:r w:rsidRPr="0026194F">
        <w:rPr>
          <w:bCs/>
          <w:sz w:val="28"/>
          <w:szCs w:val="28"/>
        </w:rPr>
        <w:t xml:space="preserve"> </w:t>
      </w:r>
      <w:r w:rsidRPr="0009687B">
        <w:rPr>
          <w:bCs/>
          <w:sz w:val="28"/>
          <w:szCs w:val="28"/>
        </w:rPr>
        <w:t xml:space="preserve">доводятся </w:t>
      </w:r>
      <w:proofErr w:type="spellStart"/>
      <w:r w:rsidRPr="0009687B">
        <w:rPr>
          <w:bCs/>
          <w:sz w:val="28"/>
          <w:szCs w:val="28"/>
        </w:rPr>
        <w:t>Горфинкомитетом</w:t>
      </w:r>
      <w:proofErr w:type="spellEnd"/>
      <w:r w:rsidRPr="0009687B">
        <w:rPr>
          <w:bCs/>
          <w:sz w:val="28"/>
          <w:szCs w:val="28"/>
        </w:rPr>
        <w:t xml:space="preserve"> до ГРБС</w:t>
      </w:r>
      <w:r>
        <w:rPr>
          <w:bCs/>
          <w:sz w:val="28"/>
          <w:szCs w:val="28"/>
        </w:rPr>
        <w:t xml:space="preserve"> и </w:t>
      </w:r>
      <w:r w:rsidRPr="004F5B98">
        <w:rPr>
          <w:sz w:val="28"/>
          <w:szCs w:val="28"/>
        </w:rPr>
        <w:t>главных администраторов источников</w:t>
      </w:r>
      <w:r>
        <w:rPr>
          <w:sz w:val="28"/>
          <w:szCs w:val="28"/>
        </w:rPr>
        <w:t xml:space="preserve"> </w:t>
      </w:r>
      <w:r w:rsidRPr="00265B14">
        <w:rPr>
          <w:sz w:val="28"/>
          <w:szCs w:val="28"/>
        </w:rPr>
        <w:t>внутреннего финансирования дефицита бюджета города Барнаула</w:t>
      </w:r>
      <w:r>
        <w:rPr>
          <w:sz w:val="28"/>
          <w:szCs w:val="28"/>
        </w:rPr>
        <w:t xml:space="preserve"> (далее – ГАИФД) </w:t>
      </w:r>
      <w:r w:rsidRPr="0009687B">
        <w:rPr>
          <w:bCs/>
          <w:sz w:val="28"/>
          <w:szCs w:val="28"/>
        </w:rPr>
        <w:t>посредством АС «Бюджет» в форме электронных документов с применением средств электронной подписи.</w:t>
      </w:r>
      <w:r>
        <w:rPr>
          <w:bCs/>
          <w:sz w:val="28"/>
          <w:szCs w:val="28"/>
        </w:rPr>
        <w:t xml:space="preserve"> </w:t>
      </w:r>
      <w:r w:rsidRPr="0009687B">
        <w:rPr>
          <w:bCs/>
          <w:sz w:val="28"/>
          <w:szCs w:val="28"/>
        </w:rPr>
        <w:t xml:space="preserve">В случае отсутствия у </w:t>
      </w:r>
      <w:proofErr w:type="spellStart"/>
      <w:r w:rsidRPr="0009687B">
        <w:rPr>
          <w:bCs/>
          <w:sz w:val="28"/>
          <w:szCs w:val="28"/>
        </w:rPr>
        <w:t>Горфинкомитета</w:t>
      </w:r>
      <w:proofErr w:type="spellEnd"/>
      <w:r w:rsidRPr="0009687B">
        <w:rPr>
          <w:bCs/>
          <w:sz w:val="28"/>
          <w:szCs w:val="28"/>
        </w:rPr>
        <w:t xml:space="preserve"> соответствующей технической возможности указанные уведомления доводятся до ГРБС</w:t>
      </w:r>
      <w:r>
        <w:rPr>
          <w:bCs/>
          <w:sz w:val="28"/>
          <w:szCs w:val="28"/>
        </w:rPr>
        <w:t xml:space="preserve"> и ГАИФД </w:t>
      </w:r>
      <w:r w:rsidRPr="0009687B">
        <w:rPr>
          <w:bCs/>
          <w:sz w:val="28"/>
          <w:szCs w:val="28"/>
        </w:rPr>
        <w:t>на бумажном носителе</w:t>
      </w:r>
      <w:r w:rsidR="00A44517">
        <w:rPr>
          <w:bCs/>
          <w:sz w:val="28"/>
          <w:szCs w:val="28"/>
        </w:rPr>
        <w:t xml:space="preserve"> по формам</w:t>
      </w:r>
      <w:r>
        <w:rPr>
          <w:bCs/>
          <w:sz w:val="28"/>
          <w:szCs w:val="28"/>
        </w:rPr>
        <w:t xml:space="preserve"> согласно Порядку, заверенные </w:t>
      </w:r>
      <w:r w:rsidRPr="0009687B">
        <w:rPr>
          <w:bCs/>
          <w:sz w:val="28"/>
          <w:szCs w:val="28"/>
        </w:rPr>
        <w:t>подлинными подписями уполномоченных лиц</w:t>
      </w:r>
      <w:r>
        <w:rPr>
          <w:bCs/>
          <w:sz w:val="28"/>
          <w:szCs w:val="28"/>
        </w:rPr>
        <w:t>.</w:t>
      </w:r>
    </w:p>
    <w:p w:rsidR="00F26E3C" w:rsidRDefault="00606D8A" w:rsidP="00F26E3C">
      <w:pPr>
        <w:autoSpaceDE w:val="0"/>
        <w:autoSpaceDN w:val="0"/>
        <w:adjustRightInd w:val="0"/>
        <w:spacing w:before="240" w:after="2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3304B" w:rsidRPr="00F26E3C">
        <w:rPr>
          <w:b/>
          <w:bCs/>
          <w:sz w:val="28"/>
          <w:szCs w:val="28"/>
        </w:rPr>
        <w:t xml:space="preserve">. Составление и утверждение сводной </w:t>
      </w:r>
      <w:r w:rsidR="00F05511" w:rsidRPr="00F26E3C">
        <w:rPr>
          <w:b/>
          <w:bCs/>
          <w:sz w:val="28"/>
          <w:szCs w:val="28"/>
        </w:rPr>
        <w:t xml:space="preserve">бюджетной </w:t>
      </w:r>
      <w:r w:rsidR="0073304B" w:rsidRPr="00F26E3C">
        <w:rPr>
          <w:b/>
          <w:bCs/>
          <w:sz w:val="28"/>
          <w:szCs w:val="28"/>
        </w:rPr>
        <w:t>росписи</w:t>
      </w:r>
      <w:r w:rsidR="00F9431E">
        <w:rPr>
          <w:b/>
          <w:bCs/>
          <w:sz w:val="28"/>
          <w:szCs w:val="28"/>
        </w:rPr>
        <w:t>, ф</w:t>
      </w:r>
      <w:r w:rsidR="00F9431E" w:rsidRPr="00F43D1C">
        <w:rPr>
          <w:b/>
          <w:bCs/>
          <w:sz w:val="28"/>
          <w:szCs w:val="28"/>
        </w:rPr>
        <w:t>ормирование и утверждение лимитов бюджетных обязательств</w:t>
      </w:r>
    </w:p>
    <w:p w:rsidR="009F38E2" w:rsidRPr="009F38E2" w:rsidRDefault="009F38E2" w:rsidP="009F38E2">
      <w:pPr>
        <w:pStyle w:val="a6"/>
        <w:numPr>
          <w:ilvl w:val="0"/>
          <w:numId w:val="14"/>
        </w:numPr>
        <w:jc w:val="both"/>
        <w:rPr>
          <w:bCs/>
          <w:vanish/>
          <w:sz w:val="28"/>
          <w:szCs w:val="28"/>
        </w:rPr>
      </w:pPr>
    </w:p>
    <w:p w:rsidR="009F38E2" w:rsidRDefault="00C478A2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9F38E2">
        <w:rPr>
          <w:bCs/>
          <w:sz w:val="28"/>
          <w:szCs w:val="28"/>
        </w:rPr>
        <w:t xml:space="preserve">После принятия </w:t>
      </w:r>
      <w:r w:rsidR="0024646C" w:rsidRPr="009F38E2">
        <w:rPr>
          <w:bCs/>
          <w:sz w:val="28"/>
          <w:szCs w:val="28"/>
        </w:rPr>
        <w:t xml:space="preserve">Барнаульской городской Думой </w:t>
      </w:r>
      <w:r w:rsidRPr="009F38E2">
        <w:rPr>
          <w:bCs/>
          <w:sz w:val="28"/>
          <w:szCs w:val="28"/>
        </w:rPr>
        <w:t>решения о бюджете</w:t>
      </w:r>
      <w:r w:rsidR="0024646C" w:rsidRPr="009F38E2">
        <w:rPr>
          <w:bCs/>
          <w:sz w:val="28"/>
          <w:szCs w:val="28"/>
        </w:rPr>
        <w:t xml:space="preserve"> города </w:t>
      </w:r>
      <w:r w:rsidRPr="009F38E2">
        <w:rPr>
          <w:bCs/>
          <w:sz w:val="28"/>
          <w:szCs w:val="28"/>
        </w:rPr>
        <w:t xml:space="preserve">ОВАСФР </w:t>
      </w:r>
      <w:r w:rsidR="009F38E2" w:rsidRPr="009F38E2">
        <w:rPr>
          <w:bCs/>
          <w:sz w:val="28"/>
          <w:szCs w:val="28"/>
        </w:rPr>
        <w:t xml:space="preserve">осуществляет формирование </w:t>
      </w:r>
      <w:r w:rsidR="002F3B3E" w:rsidRPr="009F38E2">
        <w:rPr>
          <w:bCs/>
          <w:sz w:val="28"/>
          <w:szCs w:val="28"/>
        </w:rPr>
        <w:t>в АС «Бюджет»</w:t>
      </w:r>
      <w:r w:rsidR="002F3B3E">
        <w:rPr>
          <w:bCs/>
          <w:sz w:val="28"/>
          <w:szCs w:val="28"/>
        </w:rPr>
        <w:t xml:space="preserve"> </w:t>
      </w:r>
      <w:r w:rsidRPr="009F38E2">
        <w:rPr>
          <w:bCs/>
          <w:sz w:val="28"/>
          <w:szCs w:val="28"/>
        </w:rPr>
        <w:t xml:space="preserve">электронных документов </w:t>
      </w:r>
      <w:r w:rsidR="002834D0" w:rsidRPr="009F38E2">
        <w:rPr>
          <w:bCs/>
          <w:sz w:val="28"/>
          <w:szCs w:val="28"/>
        </w:rPr>
        <w:t xml:space="preserve">в разрезе ГРБС и получателей средств </w:t>
      </w:r>
      <w:r w:rsidR="0027200C" w:rsidRPr="009F38E2">
        <w:rPr>
          <w:bCs/>
          <w:sz w:val="28"/>
          <w:szCs w:val="28"/>
        </w:rPr>
        <w:t xml:space="preserve">бюджета </w:t>
      </w:r>
      <w:r w:rsidR="002834D0" w:rsidRPr="009F38E2">
        <w:rPr>
          <w:bCs/>
          <w:sz w:val="28"/>
          <w:szCs w:val="28"/>
        </w:rPr>
        <w:t xml:space="preserve">города Барнаула (далее – ПБС) </w:t>
      </w:r>
      <w:r w:rsidR="009F38E2" w:rsidRPr="009F38E2">
        <w:rPr>
          <w:bCs/>
          <w:sz w:val="28"/>
          <w:szCs w:val="28"/>
        </w:rPr>
        <w:t xml:space="preserve">путем переноса данных </w:t>
      </w:r>
      <w:r w:rsidRPr="009F38E2">
        <w:rPr>
          <w:bCs/>
          <w:sz w:val="28"/>
          <w:szCs w:val="28"/>
        </w:rPr>
        <w:t>из автоматизированной системы «Планирование бюджета»</w:t>
      </w:r>
      <w:r w:rsidR="0024646C" w:rsidRPr="009F38E2">
        <w:rPr>
          <w:bCs/>
          <w:sz w:val="28"/>
          <w:szCs w:val="28"/>
        </w:rPr>
        <w:t xml:space="preserve"> (далее – АС «Планирование»)</w:t>
      </w:r>
      <w:r w:rsidRPr="009F38E2">
        <w:rPr>
          <w:bCs/>
          <w:sz w:val="28"/>
          <w:szCs w:val="28"/>
        </w:rPr>
        <w:t>.</w:t>
      </w:r>
      <w:r w:rsidR="009F38E2" w:rsidRPr="009F38E2">
        <w:rPr>
          <w:bCs/>
          <w:sz w:val="28"/>
          <w:szCs w:val="28"/>
        </w:rPr>
        <w:t xml:space="preserve"> </w:t>
      </w:r>
    </w:p>
    <w:p w:rsidR="00D547DC" w:rsidRPr="009F38E2" w:rsidRDefault="00D547DC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9F38E2">
        <w:rPr>
          <w:bCs/>
          <w:sz w:val="28"/>
          <w:szCs w:val="28"/>
        </w:rPr>
        <w:t xml:space="preserve">Электронные документы формируются </w:t>
      </w:r>
      <w:r w:rsidR="009F38E2" w:rsidRPr="009F38E2">
        <w:rPr>
          <w:bCs/>
          <w:sz w:val="28"/>
          <w:szCs w:val="28"/>
        </w:rPr>
        <w:t>в АС «Бюджет»</w:t>
      </w:r>
      <w:r w:rsidR="009F38E2">
        <w:rPr>
          <w:bCs/>
          <w:sz w:val="28"/>
          <w:szCs w:val="28"/>
        </w:rPr>
        <w:t xml:space="preserve"> </w:t>
      </w:r>
      <w:r w:rsidRPr="009F38E2">
        <w:rPr>
          <w:bCs/>
          <w:sz w:val="28"/>
          <w:szCs w:val="28"/>
        </w:rPr>
        <w:t>в разрезе ГРБС на интерфейсе «Сводная бюджетная роспись расходов», в разрезе ПБС на интерфейсе «Роспись, кассовый план по ПБС», с указанием следующих признаков:</w:t>
      </w:r>
    </w:p>
    <w:p w:rsidR="00D547DC" w:rsidRDefault="00D547DC" w:rsidP="00B018B4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«БА» в поле «Отнесение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БА, ЛБО»</w:t>
      </w:r>
      <w:r w:rsidR="00F9431E">
        <w:rPr>
          <w:rFonts w:ascii="Times New Roman" w:hAnsi="Times New Roman" w:cs="Times New Roman"/>
          <w:sz w:val="28"/>
          <w:szCs w:val="28"/>
        </w:rPr>
        <w:t xml:space="preserve"> </w:t>
      </w:r>
      <w:r w:rsidR="00F9431E" w:rsidRPr="00F05511">
        <w:rPr>
          <w:rFonts w:ascii="Times New Roman" w:hAnsi="Times New Roman" w:cs="Times New Roman"/>
          <w:bCs/>
          <w:sz w:val="28"/>
          <w:szCs w:val="28"/>
        </w:rPr>
        <w:t>–</w:t>
      </w:r>
      <w:r w:rsidR="00F9431E">
        <w:rPr>
          <w:rFonts w:ascii="Times New Roman" w:hAnsi="Times New Roman" w:cs="Times New Roman"/>
          <w:sz w:val="28"/>
          <w:szCs w:val="28"/>
        </w:rPr>
        <w:t xml:space="preserve"> для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31E" w:rsidRDefault="00F9431E" w:rsidP="00F9431E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«ЛБО» в поле «Отнесение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БА, ЛБО» - для лимитов бюджетных обязательств;</w:t>
      </w:r>
    </w:p>
    <w:p w:rsidR="00D547DC" w:rsidRDefault="00F9431E" w:rsidP="00B018B4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47DC">
        <w:rPr>
          <w:rFonts w:ascii="Times New Roman" w:hAnsi="Times New Roman" w:cs="Times New Roman"/>
          <w:sz w:val="28"/>
          <w:szCs w:val="28"/>
        </w:rPr>
        <w:t>«1.00 – Роспись» в поле «Вид плана»;</w:t>
      </w:r>
    </w:p>
    <w:p w:rsidR="00882FD2" w:rsidRDefault="00882FD2" w:rsidP="00B018B4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«01.01.0» в поле «Вид изменений»;</w:t>
      </w:r>
    </w:p>
    <w:p w:rsidR="00682BBE" w:rsidRPr="00682BBE" w:rsidRDefault="00882FD2" w:rsidP="00B018B4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6D8A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» в поле «Состояние документа»</w:t>
      </w:r>
    </w:p>
    <w:p w:rsidR="00882FD2" w:rsidRDefault="00682BBE" w:rsidP="00F26E3C">
      <w:pPr>
        <w:pStyle w:val="ConsPlusNormal"/>
        <w:widowControl/>
        <w:numPr>
          <w:ilvl w:val="0"/>
          <w:numId w:val="16"/>
        </w:numPr>
        <w:ind w:left="125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«Загружено из Планирования» в поле «</w:t>
      </w:r>
      <w:r w:rsidR="00A53C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ополнительная информация»</w:t>
      </w:r>
      <w:r w:rsidR="00882FD2">
        <w:rPr>
          <w:rFonts w:ascii="Times New Roman" w:hAnsi="Times New Roman" w:cs="Times New Roman"/>
          <w:sz w:val="28"/>
          <w:szCs w:val="28"/>
        </w:rPr>
        <w:t>.</w:t>
      </w:r>
    </w:p>
    <w:p w:rsidR="00A53CDB" w:rsidRPr="009F38E2" w:rsidRDefault="00A53CDB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38E2">
        <w:rPr>
          <w:bCs/>
          <w:sz w:val="28"/>
          <w:szCs w:val="28"/>
        </w:rPr>
        <w:t xml:space="preserve">При необходимости корректировки </w:t>
      </w:r>
      <w:r w:rsidR="00D2730B" w:rsidRPr="009F38E2">
        <w:rPr>
          <w:bCs/>
          <w:sz w:val="28"/>
          <w:szCs w:val="28"/>
        </w:rPr>
        <w:t xml:space="preserve">загруженных из АС «Планирование» бюджетных ассигнований </w:t>
      </w:r>
      <w:r w:rsidRPr="009F38E2">
        <w:rPr>
          <w:bCs/>
          <w:sz w:val="28"/>
          <w:szCs w:val="28"/>
        </w:rPr>
        <w:t xml:space="preserve">ГРБС </w:t>
      </w:r>
      <w:r w:rsidR="002710E0" w:rsidRPr="009F38E2">
        <w:rPr>
          <w:bCs/>
          <w:sz w:val="28"/>
          <w:szCs w:val="28"/>
        </w:rPr>
        <w:t xml:space="preserve">в сроки, предусмотренные Порядком для формирования и направления </w:t>
      </w:r>
      <w:r w:rsidR="002710E0">
        <w:rPr>
          <w:bCs/>
          <w:sz w:val="28"/>
          <w:szCs w:val="28"/>
        </w:rPr>
        <w:t xml:space="preserve">проектов  </w:t>
      </w:r>
      <w:r w:rsidR="002710E0" w:rsidRPr="002710E0">
        <w:rPr>
          <w:bCs/>
          <w:sz w:val="28"/>
          <w:szCs w:val="28"/>
        </w:rPr>
        <w:t>бюджетных росписей</w:t>
      </w:r>
      <w:r w:rsidR="00D2730B" w:rsidRPr="009F38E2">
        <w:rPr>
          <w:bCs/>
          <w:sz w:val="28"/>
          <w:szCs w:val="28"/>
        </w:rPr>
        <w:t xml:space="preserve">, организуют работу по внесению в АС «Бюджет» в разрезе ГРБС и подведомственных ПБС электронных документов </w:t>
      </w:r>
      <w:r w:rsidR="002F3B3E">
        <w:rPr>
          <w:bCs/>
          <w:sz w:val="28"/>
          <w:szCs w:val="28"/>
        </w:rPr>
        <w:t>с изменениями</w:t>
      </w:r>
      <w:r w:rsidR="00D2730B" w:rsidRPr="009F38E2">
        <w:rPr>
          <w:bCs/>
          <w:sz w:val="28"/>
          <w:szCs w:val="28"/>
        </w:rPr>
        <w:t xml:space="preserve"> бюджетны</w:t>
      </w:r>
      <w:r w:rsidR="002F3B3E">
        <w:rPr>
          <w:bCs/>
          <w:sz w:val="28"/>
          <w:szCs w:val="28"/>
        </w:rPr>
        <w:t>х</w:t>
      </w:r>
      <w:r w:rsidR="00D2730B" w:rsidRPr="009F38E2">
        <w:rPr>
          <w:bCs/>
          <w:sz w:val="28"/>
          <w:szCs w:val="28"/>
        </w:rPr>
        <w:t xml:space="preserve"> ассигновани</w:t>
      </w:r>
      <w:r w:rsidR="002F3B3E">
        <w:rPr>
          <w:bCs/>
          <w:sz w:val="28"/>
          <w:szCs w:val="28"/>
        </w:rPr>
        <w:t xml:space="preserve">й и </w:t>
      </w:r>
      <w:r w:rsidR="00F9431E" w:rsidRPr="009F38E2">
        <w:rPr>
          <w:bCs/>
          <w:sz w:val="28"/>
          <w:szCs w:val="28"/>
        </w:rPr>
        <w:t>лимит</w:t>
      </w:r>
      <w:r w:rsidR="002F3B3E">
        <w:rPr>
          <w:bCs/>
          <w:sz w:val="28"/>
          <w:szCs w:val="28"/>
        </w:rPr>
        <w:t>ов</w:t>
      </w:r>
      <w:r w:rsidR="00F9431E" w:rsidRPr="009F38E2">
        <w:rPr>
          <w:bCs/>
          <w:sz w:val="28"/>
          <w:szCs w:val="28"/>
        </w:rPr>
        <w:t xml:space="preserve"> бюджетных обязательств</w:t>
      </w:r>
      <w:r w:rsidR="00D2730B" w:rsidRPr="009F38E2">
        <w:rPr>
          <w:bCs/>
          <w:sz w:val="28"/>
          <w:szCs w:val="28"/>
        </w:rPr>
        <w:t>, с указанием причины производимых изменений в поле «Примечание» и передают указанные электронные документы на рассмотрение в</w:t>
      </w:r>
      <w:proofErr w:type="gramEnd"/>
      <w:r w:rsidR="00D2730B" w:rsidRPr="009F38E2">
        <w:rPr>
          <w:bCs/>
          <w:sz w:val="28"/>
          <w:szCs w:val="28"/>
        </w:rPr>
        <w:t xml:space="preserve"> </w:t>
      </w:r>
      <w:proofErr w:type="spellStart"/>
      <w:r w:rsidR="00D2730B" w:rsidRPr="009F38E2">
        <w:rPr>
          <w:bCs/>
          <w:sz w:val="28"/>
          <w:szCs w:val="28"/>
        </w:rPr>
        <w:t>Горфинкомитет</w:t>
      </w:r>
      <w:proofErr w:type="spellEnd"/>
      <w:r w:rsidR="006221A6" w:rsidRPr="009F38E2">
        <w:rPr>
          <w:bCs/>
          <w:sz w:val="28"/>
          <w:szCs w:val="28"/>
        </w:rPr>
        <w:t>.</w:t>
      </w:r>
      <w:r w:rsidR="00D2730B" w:rsidRPr="009F38E2">
        <w:rPr>
          <w:bCs/>
          <w:sz w:val="28"/>
          <w:szCs w:val="28"/>
        </w:rPr>
        <w:t xml:space="preserve"> </w:t>
      </w:r>
    </w:p>
    <w:p w:rsidR="006B18B2" w:rsidRPr="009F38E2" w:rsidRDefault="006B18B2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38E2">
        <w:rPr>
          <w:bCs/>
          <w:sz w:val="28"/>
          <w:szCs w:val="28"/>
        </w:rPr>
        <w:t xml:space="preserve">При необходимости корректировки загруженных из АС «Планирование» лимитов бюджетных обязательств бюджетный отдел </w:t>
      </w:r>
      <w:r w:rsidR="00A44517" w:rsidRPr="009F38E2">
        <w:rPr>
          <w:bCs/>
          <w:sz w:val="28"/>
          <w:szCs w:val="28"/>
        </w:rPr>
        <w:t>(далее – БО)</w:t>
      </w:r>
      <w:r w:rsidRPr="009F38E2">
        <w:rPr>
          <w:bCs/>
          <w:sz w:val="28"/>
          <w:szCs w:val="28"/>
        </w:rPr>
        <w:t xml:space="preserve"> и отдел финансирования городского хозяйства </w:t>
      </w:r>
      <w:r w:rsidR="00A44517" w:rsidRPr="009F38E2">
        <w:rPr>
          <w:bCs/>
          <w:sz w:val="28"/>
          <w:szCs w:val="28"/>
        </w:rPr>
        <w:t>(далее – ФГХ)</w:t>
      </w:r>
      <w:r w:rsidRPr="009F38E2">
        <w:rPr>
          <w:bCs/>
          <w:sz w:val="28"/>
          <w:szCs w:val="28"/>
        </w:rPr>
        <w:t xml:space="preserve"> вносят в АС «Бюджет» в разрезе ГРБС и подведомственных ПБС электронные документы по лимитам бюджетных обязательств, а так же  проверяют электронные документы с изменениями бюджетных ассигнований и лимитов бюджетных обязательств, полученные от ГРБС, в том числе посредством осуществления автоматизированного</w:t>
      </w:r>
      <w:proofErr w:type="gramEnd"/>
      <w:r w:rsidRPr="009F38E2">
        <w:rPr>
          <w:bCs/>
          <w:sz w:val="28"/>
          <w:szCs w:val="28"/>
        </w:rPr>
        <w:t xml:space="preserve"> контроля и переводят электронные документы в состояние документа «Принят». </w:t>
      </w:r>
    </w:p>
    <w:p w:rsidR="00C478A2" w:rsidRPr="009F38E2" w:rsidRDefault="004F5B98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9F38E2">
        <w:rPr>
          <w:bCs/>
          <w:sz w:val="28"/>
          <w:szCs w:val="28"/>
        </w:rPr>
        <w:t xml:space="preserve">Отдел налогов и доходов (далее – ОНИД) вносит в АС «Бюджет» на интерфейс «Сводная бюджетная роспись источников (СБР)» роспись источников финансирования дефицита бюджета города в разрезе </w:t>
      </w:r>
      <w:r w:rsidR="0026194F" w:rsidRPr="009F38E2">
        <w:rPr>
          <w:bCs/>
          <w:sz w:val="28"/>
          <w:szCs w:val="28"/>
        </w:rPr>
        <w:t xml:space="preserve">ГАИФД </w:t>
      </w:r>
      <w:r w:rsidRPr="009F38E2">
        <w:rPr>
          <w:bCs/>
          <w:sz w:val="28"/>
          <w:szCs w:val="28"/>
        </w:rPr>
        <w:t xml:space="preserve">и кодов </w:t>
      </w:r>
      <w:proofErr w:type="gramStart"/>
      <w:r w:rsidRPr="009F38E2">
        <w:rPr>
          <w:bCs/>
          <w:sz w:val="28"/>
          <w:szCs w:val="28"/>
        </w:rPr>
        <w:t>классификации источников финансирования дефицит</w:t>
      </w:r>
      <w:r w:rsidR="00A825A9" w:rsidRPr="009F38E2">
        <w:rPr>
          <w:bCs/>
          <w:sz w:val="28"/>
          <w:szCs w:val="28"/>
        </w:rPr>
        <w:t>а</w:t>
      </w:r>
      <w:r w:rsidRPr="009F38E2">
        <w:rPr>
          <w:bCs/>
          <w:sz w:val="28"/>
          <w:szCs w:val="28"/>
        </w:rPr>
        <w:t xml:space="preserve"> бюджет</w:t>
      </w:r>
      <w:r w:rsidR="00A825A9" w:rsidRPr="009F38E2">
        <w:rPr>
          <w:bCs/>
          <w:sz w:val="28"/>
          <w:szCs w:val="28"/>
        </w:rPr>
        <w:t>а</w:t>
      </w:r>
      <w:proofErr w:type="gramEnd"/>
      <w:r w:rsidRPr="009F38E2">
        <w:rPr>
          <w:bCs/>
          <w:sz w:val="28"/>
          <w:szCs w:val="28"/>
        </w:rPr>
        <w:t xml:space="preserve">. </w:t>
      </w:r>
    </w:p>
    <w:p w:rsidR="0073304B" w:rsidRPr="009F38E2" w:rsidRDefault="00A256F1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9F38E2">
        <w:rPr>
          <w:bCs/>
          <w:sz w:val="28"/>
          <w:szCs w:val="28"/>
        </w:rPr>
        <w:t>О</w:t>
      </w:r>
      <w:r w:rsidR="0063015A" w:rsidRPr="009F38E2">
        <w:rPr>
          <w:bCs/>
          <w:sz w:val="28"/>
          <w:szCs w:val="28"/>
        </w:rPr>
        <w:t>тдел сводного планирования и анализа муниципальных финансов (далее – ОСПАМФ) формирует в АС «</w:t>
      </w:r>
      <w:r w:rsidR="0073304B" w:rsidRPr="009F38E2">
        <w:rPr>
          <w:bCs/>
          <w:sz w:val="28"/>
          <w:szCs w:val="28"/>
        </w:rPr>
        <w:t>Бюджет</w:t>
      </w:r>
      <w:r w:rsidR="0063015A" w:rsidRPr="009F38E2">
        <w:rPr>
          <w:bCs/>
          <w:sz w:val="28"/>
          <w:szCs w:val="28"/>
        </w:rPr>
        <w:t>»</w:t>
      </w:r>
      <w:r w:rsidR="0073304B" w:rsidRPr="009F38E2">
        <w:rPr>
          <w:bCs/>
          <w:sz w:val="28"/>
          <w:szCs w:val="28"/>
        </w:rPr>
        <w:t xml:space="preserve"> </w:t>
      </w:r>
      <w:r w:rsidR="006B18B2" w:rsidRPr="009F38E2">
        <w:rPr>
          <w:bCs/>
          <w:sz w:val="28"/>
          <w:szCs w:val="28"/>
        </w:rPr>
        <w:t xml:space="preserve">по формам согласно Порядку </w:t>
      </w:r>
      <w:r w:rsidR="0073304B" w:rsidRPr="009F38E2">
        <w:rPr>
          <w:bCs/>
          <w:sz w:val="28"/>
          <w:szCs w:val="28"/>
        </w:rPr>
        <w:t xml:space="preserve">и представляет для утверждения сводную </w:t>
      </w:r>
      <w:r w:rsidR="006B18B2" w:rsidRPr="009F38E2">
        <w:rPr>
          <w:bCs/>
          <w:sz w:val="28"/>
          <w:szCs w:val="28"/>
        </w:rPr>
        <w:t xml:space="preserve">бюджетную </w:t>
      </w:r>
      <w:r w:rsidR="0073304B" w:rsidRPr="009F38E2">
        <w:rPr>
          <w:bCs/>
          <w:sz w:val="28"/>
          <w:szCs w:val="28"/>
        </w:rPr>
        <w:t xml:space="preserve">роспись </w:t>
      </w:r>
      <w:r w:rsidR="006B18B2" w:rsidRPr="009F38E2">
        <w:rPr>
          <w:bCs/>
          <w:sz w:val="28"/>
          <w:szCs w:val="28"/>
        </w:rPr>
        <w:t xml:space="preserve">и лимиты бюджетных обязательств </w:t>
      </w:r>
      <w:r w:rsidR="0073304B" w:rsidRPr="009F38E2">
        <w:rPr>
          <w:bCs/>
          <w:sz w:val="28"/>
          <w:szCs w:val="28"/>
        </w:rPr>
        <w:t>на бумажном носителе.</w:t>
      </w:r>
    </w:p>
    <w:p w:rsidR="00A5396C" w:rsidRDefault="0073304B" w:rsidP="009F38E2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9F38E2">
        <w:rPr>
          <w:bCs/>
          <w:sz w:val="28"/>
          <w:szCs w:val="28"/>
        </w:rPr>
        <w:t xml:space="preserve">После утверждения сводной </w:t>
      </w:r>
      <w:r w:rsidR="006E42E5">
        <w:rPr>
          <w:bCs/>
          <w:sz w:val="28"/>
          <w:szCs w:val="28"/>
        </w:rPr>
        <w:t xml:space="preserve">бюджетной </w:t>
      </w:r>
      <w:r w:rsidRPr="009F38E2">
        <w:rPr>
          <w:bCs/>
          <w:sz w:val="28"/>
          <w:szCs w:val="28"/>
        </w:rPr>
        <w:t>росписи</w:t>
      </w:r>
      <w:r w:rsidR="006B18B2" w:rsidRPr="009F38E2">
        <w:rPr>
          <w:bCs/>
          <w:sz w:val="28"/>
          <w:szCs w:val="28"/>
        </w:rPr>
        <w:t xml:space="preserve"> и лимитов бюджетных обязательств </w:t>
      </w:r>
      <w:r w:rsidR="00A256F1" w:rsidRPr="009F38E2">
        <w:rPr>
          <w:bCs/>
          <w:sz w:val="28"/>
          <w:szCs w:val="28"/>
        </w:rPr>
        <w:t>ОСПАМФ</w:t>
      </w:r>
      <w:r w:rsidR="005764E9" w:rsidRPr="009F38E2">
        <w:rPr>
          <w:bCs/>
          <w:sz w:val="28"/>
          <w:szCs w:val="28"/>
        </w:rPr>
        <w:t xml:space="preserve"> </w:t>
      </w:r>
      <w:r w:rsidR="00D2730B" w:rsidRPr="009F38E2">
        <w:rPr>
          <w:bCs/>
          <w:sz w:val="28"/>
          <w:szCs w:val="28"/>
        </w:rPr>
        <w:t xml:space="preserve"> </w:t>
      </w:r>
      <w:r w:rsidR="005764E9" w:rsidRPr="009F38E2">
        <w:rPr>
          <w:bCs/>
          <w:sz w:val="28"/>
          <w:szCs w:val="28"/>
        </w:rPr>
        <w:t>устан</w:t>
      </w:r>
      <w:r w:rsidR="00D2730B" w:rsidRPr="009F38E2">
        <w:rPr>
          <w:bCs/>
          <w:sz w:val="28"/>
          <w:szCs w:val="28"/>
        </w:rPr>
        <w:t>а</w:t>
      </w:r>
      <w:r w:rsidR="005764E9" w:rsidRPr="009F38E2">
        <w:rPr>
          <w:bCs/>
          <w:sz w:val="28"/>
          <w:szCs w:val="28"/>
        </w:rPr>
        <w:t>в</w:t>
      </w:r>
      <w:r w:rsidR="00D2730B" w:rsidRPr="009F38E2">
        <w:rPr>
          <w:bCs/>
          <w:sz w:val="28"/>
          <w:szCs w:val="28"/>
        </w:rPr>
        <w:t>ливает дату принятия электронных документов по расходам путем изменения</w:t>
      </w:r>
      <w:r w:rsidR="005764E9" w:rsidRPr="009F38E2">
        <w:rPr>
          <w:bCs/>
          <w:sz w:val="28"/>
          <w:szCs w:val="28"/>
        </w:rPr>
        <w:t xml:space="preserve"> значени</w:t>
      </w:r>
      <w:r w:rsidR="00D2730B" w:rsidRPr="009F38E2">
        <w:rPr>
          <w:bCs/>
          <w:sz w:val="28"/>
          <w:szCs w:val="28"/>
        </w:rPr>
        <w:t>я</w:t>
      </w:r>
      <w:r w:rsidR="005764E9" w:rsidRPr="009F38E2">
        <w:rPr>
          <w:bCs/>
          <w:sz w:val="28"/>
          <w:szCs w:val="28"/>
        </w:rPr>
        <w:t xml:space="preserve"> в поле «Дата принятия»  </w:t>
      </w:r>
      <w:r w:rsidR="00D2730B" w:rsidRPr="009F38E2">
        <w:rPr>
          <w:bCs/>
          <w:sz w:val="28"/>
          <w:szCs w:val="28"/>
        </w:rPr>
        <w:t>на</w:t>
      </w:r>
      <w:r w:rsidR="00A256F1" w:rsidRPr="009F38E2">
        <w:rPr>
          <w:bCs/>
          <w:sz w:val="28"/>
          <w:szCs w:val="28"/>
        </w:rPr>
        <w:t xml:space="preserve"> </w:t>
      </w:r>
      <w:r w:rsidRPr="009F38E2">
        <w:rPr>
          <w:bCs/>
          <w:sz w:val="28"/>
          <w:szCs w:val="28"/>
        </w:rPr>
        <w:t>1 января очередного финансового года</w:t>
      </w:r>
      <w:r w:rsidR="00505A50" w:rsidRPr="009F38E2">
        <w:rPr>
          <w:bCs/>
          <w:sz w:val="28"/>
          <w:szCs w:val="28"/>
        </w:rPr>
        <w:t>.</w:t>
      </w:r>
    </w:p>
    <w:p w:rsidR="00EE42DF" w:rsidRPr="006B18B2" w:rsidRDefault="00DD16D4" w:rsidP="00EE42DF">
      <w:pPr>
        <w:autoSpaceDE w:val="0"/>
        <w:autoSpaceDN w:val="0"/>
        <w:adjustRightInd w:val="0"/>
        <w:spacing w:before="240" w:after="240"/>
        <w:jc w:val="center"/>
        <w:outlineLvl w:val="0"/>
        <w:rPr>
          <w:b/>
          <w:bCs/>
          <w:sz w:val="28"/>
          <w:szCs w:val="28"/>
        </w:rPr>
      </w:pPr>
      <w:r w:rsidRPr="006B18B2">
        <w:rPr>
          <w:b/>
          <w:bCs/>
          <w:sz w:val="28"/>
          <w:szCs w:val="28"/>
        </w:rPr>
        <w:t xml:space="preserve">   </w:t>
      </w:r>
      <w:r w:rsidR="00606D8A">
        <w:rPr>
          <w:b/>
          <w:bCs/>
          <w:sz w:val="28"/>
          <w:szCs w:val="28"/>
        </w:rPr>
        <w:t>3</w:t>
      </w:r>
      <w:r w:rsidR="00261BE7" w:rsidRPr="006B18B2">
        <w:rPr>
          <w:b/>
          <w:bCs/>
          <w:sz w:val="28"/>
          <w:szCs w:val="28"/>
        </w:rPr>
        <w:t xml:space="preserve">. </w:t>
      </w:r>
      <w:r w:rsidR="00626CCB" w:rsidRPr="006B18B2">
        <w:rPr>
          <w:b/>
          <w:bCs/>
          <w:sz w:val="28"/>
          <w:szCs w:val="28"/>
        </w:rPr>
        <w:t>Ведение сводной бюджетной росписи и изменение лимитов бюджетных обязательств</w:t>
      </w:r>
    </w:p>
    <w:p w:rsidR="00B916F0" w:rsidRPr="00B916F0" w:rsidRDefault="00B916F0" w:rsidP="00B916F0">
      <w:pPr>
        <w:pStyle w:val="a6"/>
        <w:numPr>
          <w:ilvl w:val="0"/>
          <w:numId w:val="14"/>
        </w:numPr>
        <w:jc w:val="both"/>
        <w:rPr>
          <w:bCs/>
          <w:vanish/>
          <w:sz w:val="28"/>
          <w:szCs w:val="28"/>
        </w:rPr>
      </w:pPr>
    </w:p>
    <w:p w:rsidR="00B916F0" w:rsidRPr="009F38E2" w:rsidRDefault="00CE0E9C" w:rsidP="00B916F0">
      <w:pPr>
        <w:pStyle w:val="a6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A44517">
        <w:rPr>
          <w:bCs/>
          <w:sz w:val="28"/>
          <w:szCs w:val="28"/>
        </w:rPr>
        <w:t xml:space="preserve">В случае необходимости внесения изменений в бюджетные ассигнования и/или лимиты бюджетных обязательств ГРБС в АС «Бюджет» </w:t>
      </w:r>
      <w:r w:rsidR="007F7943" w:rsidRPr="00A44517">
        <w:rPr>
          <w:sz w:val="28"/>
          <w:szCs w:val="28"/>
        </w:rPr>
        <w:t xml:space="preserve">составляют  электронные документы по лицевому счету  ГРБС на интерфейсе «Сводная бюджетная роспись расходов», по лицевым </w:t>
      </w:r>
      <w:r w:rsidR="007F7943" w:rsidRPr="00A44517">
        <w:rPr>
          <w:sz w:val="28"/>
          <w:szCs w:val="28"/>
        </w:rPr>
        <w:lastRenderedPageBreak/>
        <w:t xml:space="preserve">счетам ПБС на интерфейсе «Роспись, кассовый план по ПБС» с указанием </w:t>
      </w:r>
      <w:r w:rsidR="00B916F0" w:rsidRPr="009F38E2">
        <w:rPr>
          <w:bCs/>
          <w:sz w:val="28"/>
          <w:szCs w:val="28"/>
        </w:rPr>
        <w:t>следующих признаков:</w:t>
      </w:r>
    </w:p>
    <w:p w:rsidR="00B916F0" w:rsidRPr="00B916F0" w:rsidRDefault="007F7943" w:rsidP="00B916F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F0">
        <w:rPr>
          <w:rFonts w:ascii="Times New Roman" w:hAnsi="Times New Roman" w:cs="Times New Roman"/>
          <w:sz w:val="28"/>
          <w:szCs w:val="28"/>
        </w:rPr>
        <w:t>в поле «Вид плана» признака «2.00 – Уведомление»</w:t>
      </w:r>
      <w:r w:rsidR="00B916F0" w:rsidRPr="00B916F0">
        <w:rPr>
          <w:rFonts w:ascii="Times New Roman" w:hAnsi="Times New Roman" w:cs="Times New Roman"/>
          <w:sz w:val="28"/>
          <w:szCs w:val="28"/>
        </w:rPr>
        <w:t>;</w:t>
      </w:r>
      <w:r w:rsidRPr="00B9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6F0" w:rsidRPr="00B916F0" w:rsidRDefault="007F7943" w:rsidP="00B916F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F0">
        <w:rPr>
          <w:rFonts w:ascii="Times New Roman" w:hAnsi="Times New Roman" w:cs="Times New Roman"/>
          <w:sz w:val="28"/>
          <w:szCs w:val="28"/>
        </w:rPr>
        <w:t xml:space="preserve">в поле «Отнесение </w:t>
      </w:r>
      <w:proofErr w:type="gramStart"/>
      <w:r w:rsidRPr="00B916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16F0">
        <w:rPr>
          <w:rFonts w:ascii="Times New Roman" w:hAnsi="Times New Roman" w:cs="Times New Roman"/>
          <w:sz w:val="28"/>
          <w:szCs w:val="28"/>
        </w:rPr>
        <w:t xml:space="preserve"> БА, ЛБО» признаков «БА» и «ЛБО» соответственно</w:t>
      </w:r>
      <w:r w:rsidR="00B916F0" w:rsidRPr="00B916F0">
        <w:rPr>
          <w:rFonts w:ascii="Times New Roman" w:hAnsi="Times New Roman" w:cs="Times New Roman"/>
          <w:sz w:val="28"/>
          <w:szCs w:val="28"/>
        </w:rPr>
        <w:t>;</w:t>
      </w:r>
    </w:p>
    <w:p w:rsidR="00B916F0" w:rsidRPr="00B916F0" w:rsidRDefault="00B916F0" w:rsidP="00B916F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F0">
        <w:rPr>
          <w:rFonts w:ascii="Times New Roman" w:hAnsi="Times New Roman" w:cs="Times New Roman"/>
          <w:sz w:val="28"/>
          <w:szCs w:val="28"/>
        </w:rPr>
        <w:t>в</w:t>
      </w:r>
      <w:r w:rsidR="007F7943" w:rsidRPr="00B916F0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CE0E9C" w:rsidRPr="00B916F0">
        <w:rPr>
          <w:rFonts w:ascii="Times New Roman" w:hAnsi="Times New Roman" w:cs="Times New Roman"/>
          <w:sz w:val="28"/>
          <w:szCs w:val="28"/>
        </w:rPr>
        <w:t>Документ</w:t>
      </w:r>
      <w:r w:rsidR="00CE0C43" w:rsidRPr="00B916F0">
        <w:rPr>
          <w:rFonts w:ascii="Times New Roman" w:hAnsi="Times New Roman" w:cs="Times New Roman"/>
          <w:sz w:val="28"/>
          <w:szCs w:val="28"/>
        </w:rPr>
        <w:t xml:space="preserve"> – </w:t>
      </w:r>
      <w:r w:rsidR="00CE0E9C" w:rsidRPr="00B916F0">
        <w:rPr>
          <w:rFonts w:ascii="Times New Roman" w:hAnsi="Times New Roman" w:cs="Times New Roman"/>
          <w:sz w:val="28"/>
          <w:szCs w:val="28"/>
        </w:rPr>
        <w:t>осно</w:t>
      </w:r>
      <w:r w:rsidR="007F7943" w:rsidRPr="00B916F0">
        <w:rPr>
          <w:rFonts w:ascii="Times New Roman" w:hAnsi="Times New Roman" w:cs="Times New Roman"/>
          <w:sz w:val="28"/>
          <w:szCs w:val="28"/>
        </w:rPr>
        <w:t xml:space="preserve">вание» </w:t>
      </w:r>
      <w:r w:rsidR="00A44517" w:rsidRPr="00B916F0">
        <w:rPr>
          <w:rFonts w:ascii="Times New Roman" w:hAnsi="Times New Roman" w:cs="Times New Roman"/>
          <w:sz w:val="28"/>
          <w:szCs w:val="28"/>
        </w:rPr>
        <w:t>указываются реквизиты</w:t>
      </w:r>
      <w:r w:rsidR="00CE0E9C" w:rsidRPr="00B916F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44517" w:rsidRPr="00B916F0">
        <w:rPr>
          <w:rFonts w:ascii="Times New Roman" w:hAnsi="Times New Roman" w:cs="Times New Roman"/>
          <w:sz w:val="28"/>
          <w:szCs w:val="28"/>
        </w:rPr>
        <w:t>а (решения, постановления и т.д.)</w:t>
      </w:r>
      <w:r w:rsidR="00CE0E9C" w:rsidRPr="00B916F0">
        <w:rPr>
          <w:rFonts w:ascii="Times New Roman" w:hAnsi="Times New Roman" w:cs="Times New Roman"/>
          <w:sz w:val="28"/>
          <w:szCs w:val="28"/>
        </w:rPr>
        <w:t xml:space="preserve">, </w:t>
      </w:r>
      <w:r w:rsidR="00A44517" w:rsidRPr="00B916F0">
        <w:rPr>
          <w:rFonts w:ascii="Times New Roman" w:hAnsi="Times New Roman" w:cs="Times New Roman"/>
          <w:sz w:val="28"/>
          <w:szCs w:val="28"/>
        </w:rPr>
        <w:t xml:space="preserve">на </w:t>
      </w:r>
      <w:r w:rsidR="00CE0E9C" w:rsidRPr="00B916F0">
        <w:rPr>
          <w:rFonts w:ascii="Times New Roman" w:hAnsi="Times New Roman" w:cs="Times New Roman"/>
          <w:sz w:val="28"/>
          <w:szCs w:val="28"/>
        </w:rPr>
        <w:t xml:space="preserve"> </w:t>
      </w:r>
      <w:r w:rsidR="00A44517" w:rsidRPr="00B916F0">
        <w:rPr>
          <w:rFonts w:ascii="Times New Roman" w:hAnsi="Times New Roman" w:cs="Times New Roman"/>
          <w:sz w:val="28"/>
          <w:szCs w:val="28"/>
        </w:rPr>
        <w:t xml:space="preserve">основании которого </w:t>
      </w:r>
      <w:r w:rsidR="00CE0E9C" w:rsidRPr="00B916F0">
        <w:rPr>
          <w:rFonts w:ascii="Times New Roman" w:hAnsi="Times New Roman" w:cs="Times New Roman"/>
          <w:sz w:val="28"/>
          <w:szCs w:val="28"/>
        </w:rPr>
        <w:t>вн</w:t>
      </w:r>
      <w:r w:rsidR="00A44517" w:rsidRPr="00B916F0">
        <w:rPr>
          <w:rFonts w:ascii="Times New Roman" w:hAnsi="Times New Roman" w:cs="Times New Roman"/>
          <w:sz w:val="28"/>
          <w:szCs w:val="28"/>
        </w:rPr>
        <w:t>о</w:t>
      </w:r>
      <w:r w:rsidR="002250D4" w:rsidRPr="00B916F0">
        <w:rPr>
          <w:rFonts w:ascii="Times New Roman" w:hAnsi="Times New Roman" w:cs="Times New Roman"/>
          <w:sz w:val="28"/>
          <w:szCs w:val="28"/>
        </w:rPr>
        <w:t>ся</w:t>
      </w:r>
      <w:r w:rsidR="00A44517" w:rsidRPr="00B916F0">
        <w:rPr>
          <w:rFonts w:ascii="Times New Roman" w:hAnsi="Times New Roman" w:cs="Times New Roman"/>
          <w:sz w:val="28"/>
          <w:szCs w:val="28"/>
        </w:rPr>
        <w:t>т</w:t>
      </w:r>
      <w:r w:rsidR="002250D4" w:rsidRPr="00B916F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44517" w:rsidRPr="00B916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6F0" w:rsidRPr="00B916F0" w:rsidRDefault="00CE0E9C" w:rsidP="00B916F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F0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7F7943" w:rsidRPr="00B916F0">
        <w:rPr>
          <w:rFonts w:ascii="Times New Roman" w:hAnsi="Times New Roman" w:cs="Times New Roman"/>
          <w:sz w:val="28"/>
          <w:szCs w:val="28"/>
        </w:rPr>
        <w:t>«</w:t>
      </w:r>
      <w:r w:rsidRPr="00B916F0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7F7943" w:rsidRPr="00B916F0">
        <w:rPr>
          <w:rFonts w:ascii="Times New Roman" w:hAnsi="Times New Roman" w:cs="Times New Roman"/>
          <w:sz w:val="28"/>
          <w:szCs w:val="28"/>
        </w:rPr>
        <w:t>»</w:t>
      </w:r>
      <w:r w:rsidRPr="00B916F0">
        <w:rPr>
          <w:rFonts w:ascii="Times New Roman" w:hAnsi="Times New Roman" w:cs="Times New Roman"/>
          <w:sz w:val="28"/>
          <w:szCs w:val="28"/>
        </w:rPr>
        <w:t xml:space="preserve"> </w:t>
      </w:r>
      <w:r w:rsidR="000F0F1D" w:rsidRPr="00B916F0">
        <w:rPr>
          <w:rFonts w:ascii="Times New Roman" w:hAnsi="Times New Roman" w:cs="Times New Roman"/>
          <w:sz w:val="28"/>
          <w:szCs w:val="28"/>
        </w:rPr>
        <w:t>заполняется</w:t>
      </w:r>
      <w:r w:rsidRPr="00B916F0">
        <w:rPr>
          <w:rFonts w:ascii="Times New Roman" w:hAnsi="Times New Roman" w:cs="Times New Roman"/>
          <w:sz w:val="28"/>
          <w:szCs w:val="28"/>
        </w:rPr>
        <w:t xml:space="preserve"> </w:t>
      </w:r>
      <w:r w:rsidR="000F0F1D" w:rsidRPr="00B916F0">
        <w:rPr>
          <w:rFonts w:ascii="Times New Roman" w:hAnsi="Times New Roman" w:cs="Times New Roman"/>
          <w:sz w:val="28"/>
          <w:szCs w:val="28"/>
        </w:rPr>
        <w:t>обязательство о недопущении образов</w:t>
      </w:r>
      <w:r w:rsidR="00B916F0">
        <w:rPr>
          <w:rFonts w:ascii="Times New Roman" w:hAnsi="Times New Roman" w:cs="Times New Roman"/>
          <w:sz w:val="28"/>
          <w:szCs w:val="28"/>
        </w:rPr>
        <w:t>ания кредиторской задолженности;</w:t>
      </w:r>
    </w:p>
    <w:p w:rsidR="00B916F0" w:rsidRDefault="00B916F0" w:rsidP="00B916F0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F0">
        <w:rPr>
          <w:rFonts w:ascii="Times New Roman" w:hAnsi="Times New Roman" w:cs="Times New Roman"/>
          <w:sz w:val="28"/>
          <w:szCs w:val="28"/>
        </w:rPr>
        <w:t>в</w:t>
      </w:r>
      <w:r w:rsidR="000F0F1D" w:rsidRPr="00B916F0">
        <w:rPr>
          <w:rFonts w:ascii="Times New Roman" w:hAnsi="Times New Roman" w:cs="Times New Roman"/>
          <w:sz w:val="28"/>
          <w:szCs w:val="28"/>
        </w:rPr>
        <w:t xml:space="preserve"> пол</w:t>
      </w:r>
      <w:r w:rsidRPr="00B916F0">
        <w:rPr>
          <w:rFonts w:ascii="Times New Roman" w:hAnsi="Times New Roman" w:cs="Times New Roman"/>
          <w:sz w:val="28"/>
          <w:szCs w:val="28"/>
        </w:rPr>
        <w:t>е</w:t>
      </w:r>
      <w:r w:rsidR="000F0F1D" w:rsidRPr="00B916F0">
        <w:rPr>
          <w:rFonts w:ascii="Times New Roman" w:hAnsi="Times New Roman" w:cs="Times New Roman"/>
          <w:sz w:val="28"/>
          <w:szCs w:val="28"/>
        </w:rPr>
        <w:t xml:space="preserve"> «Примечание» указываются </w:t>
      </w:r>
      <w:r w:rsidR="00CE0E9C" w:rsidRPr="00B916F0">
        <w:rPr>
          <w:rFonts w:ascii="Times New Roman" w:hAnsi="Times New Roman" w:cs="Times New Roman"/>
          <w:sz w:val="28"/>
          <w:szCs w:val="28"/>
        </w:rPr>
        <w:t>основани</w:t>
      </w:r>
      <w:r w:rsidR="000F0F1D" w:rsidRPr="00B916F0">
        <w:rPr>
          <w:rFonts w:ascii="Times New Roman" w:hAnsi="Times New Roman" w:cs="Times New Roman"/>
          <w:sz w:val="28"/>
          <w:szCs w:val="28"/>
        </w:rPr>
        <w:t>я</w:t>
      </w:r>
      <w:r w:rsidR="00CE0E9C" w:rsidRPr="00B916F0">
        <w:rPr>
          <w:rFonts w:ascii="Times New Roman" w:hAnsi="Times New Roman" w:cs="Times New Roman"/>
          <w:sz w:val="28"/>
          <w:szCs w:val="28"/>
        </w:rPr>
        <w:t xml:space="preserve"> для внесения изменений в соответствии с Порядк</w:t>
      </w:r>
      <w:r w:rsidR="000F0F1D" w:rsidRPr="00B916F0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8039F8" w:rsidRPr="00A44517" w:rsidRDefault="008039F8" w:rsidP="0067014F">
      <w:pPr>
        <w:pStyle w:val="a6"/>
        <w:widowControl w:val="0"/>
        <w:numPr>
          <w:ilvl w:val="1"/>
          <w:numId w:val="14"/>
        </w:numPr>
        <w:autoSpaceDE w:val="0"/>
        <w:autoSpaceDN w:val="0"/>
        <w:spacing w:after="240"/>
        <w:ind w:left="0" w:firstLine="709"/>
        <w:contextualSpacing/>
        <w:jc w:val="both"/>
        <w:rPr>
          <w:bCs/>
          <w:sz w:val="28"/>
          <w:szCs w:val="28"/>
        </w:rPr>
      </w:pPr>
      <w:r w:rsidRPr="00A44517">
        <w:rPr>
          <w:bCs/>
          <w:sz w:val="28"/>
          <w:szCs w:val="28"/>
        </w:rPr>
        <w:t xml:space="preserve">Электронные документы в состоянии «На рассмотрении ФО» рассматриваются специалистами БО и ФГХ в соответствии с Порядком. После утверждения изменений </w:t>
      </w:r>
      <w:r w:rsidRPr="00A44517">
        <w:rPr>
          <w:sz w:val="28"/>
          <w:szCs w:val="28"/>
        </w:rPr>
        <w:t>сводной</w:t>
      </w:r>
      <w:r w:rsidR="002250D4" w:rsidRPr="00A44517">
        <w:rPr>
          <w:sz w:val="28"/>
          <w:szCs w:val="28"/>
        </w:rPr>
        <w:t xml:space="preserve"> бюджетной</w:t>
      </w:r>
      <w:r w:rsidRPr="00A44517">
        <w:rPr>
          <w:sz w:val="28"/>
          <w:szCs w:val="28"/>
        </w:rPr>
        <w:t xml:space="preserve"> росписи и лимитов бюджетных обязательств электронные документы переводятся в состояние «Принят».</w:t>
      </w:r>
    </w:p>
    <w:p w:rsidR="00B916F0" w:rsidRDefault="00265B14" w:rsidP="00B916F0">
      <w:pPr>
        <w:pStyle w:val="a6"/>
        <w:widowControl w:val="0"/>
        <w:numPr>
          <w:ilvl w:val="1"/>
          <w:numId w:val="14"/>
        </w:numPr>
        <w:autoSpaceDE w:val="0"/>
        <w:autoSpaceDN w:val="0"/>
        <w:ind w:left="0" w:firstLine="709"/>
        <w:contextualSpacing/>
        <w:jc w:val="both"/>
        <w:rPr>
          <w:bCs/>
          <w:sz w:val="28"/>
          <w:szCs w:val="28"/>
        </w:rPr>
      </w:pPr>
      <w:r w:rsidRPr="00B916F0">
        <w:rPr>
          <w:bCs/>
          <w:sz w:val="28"/>
          <w:szCs w:val="28"/>
        </w:rPr>
        <w:t xml:space="preserve">В случае необходимости изменения показателей сводной бюджетной росписи по источникам финансирования дефицита бюджета города ГАИФД предоставляют в </w:t>
      </w:r>
      <w:proofErr w:type="spellStart"/>
      <w:r w:rsidRPr="00B916F0">
        <w:rPr>
          <w:bCs/>
          <w:sz w:val="28"/>
          <w:szCs w:val="28"/>
        </w:rPr>
        <w:t>Горфинкомитет</w:t>
      </w:r>
      <w:proofErr w:type="spellEnd"/>
      <w:r w:rsidRPr="00B916F0">
        <w:rPr>
          <w:bCs/>
          <w:sz w:val="28"/>
          <w:szCs w:val="28"/>
        </w:rPr>
        <w:t xml:space="preserve"> справку об изменении сводной бюджетной росписи </w:t>
      </w:r>
      <w:r w:rsidR="00B916F0" w:rsidRPr="00B916F0">
        <w:rPr>
          <w:bCs/>
          <w:sz w:val="28"/>
          <w:szCs w:val="28"/>
        </w:rPr>
        <w:t xml:space="preserve">по </w:t>
      </w:r>
      <w:r w:rsidRPr="00B916F0">
        <w:rPr>
          <w:bCs/>
          <w:sz w:val="28"/>
          <w:szCs w:val="28"/>
        </w:rPr>
        <w:t xml:space="preserve">форме и </w:t>
      </w:r>
      <w:r w:rsidR="00B916F0" w:rsidRPr="00B916F0">
        <w:rPr>
          <w:bCs/>
          <w:sz w:val="28"/>
          <w:szCs w:val="28"/>
        </w:rPr>
        <w:t xml:space="preserve">в </w:t>
      </w:r>
      <w:r w:rsidRPr="00B916F0">
        <w:rPr>
          <w:bCs/>
          <w:sz w:val="28"/>
          <w:szCs w:val="28"/>
        </w:rPr>
        <w:t>срок</w:t>
      </w:r>
      <w:r w:rsidR="00B916F0" w:rsidRPr="00B916F0">
        <w:rPr>
          <w:bCs/>
          <w:sz w:val="28"/>
          <w:szCs w:val="28"/>
        </w:rPr>
        <w:t xml:space="preserve">и согласно </w:t>
      </w:r>
      <w:r w:rsidRPr="00B916F0">
        <w:rPr>
          <w:bCs/>
          <w:sz w:val="28"/>
          <w:szCs w:val="28"/>
        </w:rPr>
        <w:t>Порядк</w:t>
      </w:r>
      <w:r w:rsidR="00B916F0" w:rsidRPr="00B916F0">
        <w:rPr>
          <w:bCs/>
          <w:sz w:val="28"/>
          <w:szCs w:val="28"/>
        </w:rPr>
        <w:t>у</w:t>
      </w:r>
      <w:r w:rsidRPr="00B916F0">
        <w:rPr>
          <w:bCs/>
          <w:sz w:val="28"/>
          <w:szCs w:val="28"/>
        </w:rPr>
        <w:t>.</w:t>
      </w:r>
      <w:r w:rsidR="001E0453" w:rsidRPr="00B916F0">
        <w:rPr>
          <w:bCs/>
          <w:sz w:val="28"/>
          <w:szCs w:val="28"/>
        </w:rPr>
        <w:t xml:space="preserve"> </w:t>
      </w:r>
    </w:p>
    <w:p w:rsidR="00265B14" w:rsidRPr="00B916F0" w:rsidRDefault="00265B14" w:rsidP="00B916F0">
      <w:pPr>
        <w:widowControl w:val="0"/>
        <w:autoSpaceDE w:val="0"/>
        <w:autoSpaceDN w:val="0"/>
        <w:spacing w:after="240"/>
        <w:ind w:firstLine="709"/>
        <w:contextualSpacing/>
        <w:jc w:val="both"/>
        <w:rPr>
          <w:bCs/>
          <w:sz w:val="28"/>
          <w:szCs w:val="28"/>
        </w:rPr>
      </w:pPr>
      <w:r w:rsidRPr="00B916F0">
        <w:rPr>
          <w:bCs/>
          <w:sz w:val="28"/>
          <w:szCs w:val="28"/>
        </w:rPr>
        <w:t>После поступления справок об изменении сводной бюджетной роспи</w:t>
      </w:r>
      <w:r w:rsidR="00C16088" w:rsidRPr="00B916F0">
        <w:rPr>
          <w:bCs/>
          <w:sz w:val="28"/>
          <w:szCs w:val="28"/>
        </w:rPr>
        <w:t xml:space="preserve">си специалисты ОНИД составляют </w:t>
      </w:r>
      <w:r w:rsidR="00C16088" w:rsidRPr="00B916F0">
        <w:rPr>
          <w:sz w:val="28"/>
          <w:szCs w:val="28"/>
        </w:rPr>
        <w:t>электронные документы</w:t>
      </w:r>
      <w:r w:rsidRPr="00B916F0">
        <w:rPr>
          <w:bCs/>
          <w:sz w:val="28"/>
          <w:szCs w:val="28"/>
        </w:rPr>
        <w:t xml:space="preserve"> в АС «Бюджет» на интерфейсе «Сводная бюджетная роспись источников (</w:t>
      </w:r>
      <w:r w:rsidR="002250D4" w:rsidRPr="00B916F0">
        <w:rPr>
          <w:bCs/>
          <w:sz w:val="28"/>
          <w:szCs w:val="28"/>
        </w:rPr>
        <w:t>СБР</w:t>
      </w:r>
      <w:r w:rsidRPr="00B916F0">
        <w:rPr>
          <w:bCs/>
          <w:sz w:val="28"/>
          <w:szCs w:val="28"/>
        </w:rPr>
        <w:t>)» с указанием в поле «Вид плана» признака «2.00 – Уведомление».</w:t>
      </w:r>
      <w:r w:rsidR="00E51552" w:rsidRPr="00B916F0">
        <w:rPr>
          <w:bCs/>
          <w:sz w:val="28"/>
          <w:szCs w:val="28"/>
        </w:rPr>
        <w:t xml:space="preserve"> В поле «Документ – основание» указывается документ, послуживший основанием для внесения изменений (решение, постановление и т.д.), в </w:t>
      </w:r>
      <w:r w:rsidR="00E51552" w:rsidRPr="00B916F0">
        <w:rPr>
          <w:sz w:val="28"/>
          <w:szCs w:val="28"/>
        </w:rPr>
        <w:t xml:space="preserve">полях «Примечание» указываются </w:t>
      </w:r>
      <w:r w:rsidR="00E51552" w:rsidRPr="00B916F0">
        <w:rPr>
          <w:bCs/>
          <w:sz w:val="28"/>
          <w:szCs w:val="28"/>
        </w:rPr>
        <w:t>основания для внесения изменений в соответствии с Порядком.</w:t>
      </w:r>
    </w:p>
    <w:p w:rsidR="00A0503E" w:rsidRPr="00A0503E" w:rsidRDefault="00A0503E" w:rsidP="00BB5C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Pr="00D1668A">
        <w:rPr>
          <w:bCs/>
          <w:sz w:val="28"/>
          <w:szCs w:val="28"/>
        </w:rPr>
        <w:t>редседател</w:t>
      </w:r>
      <w:r w:rsidR="00CC545D">
        <w:rPr>
          <w:bCs/>
          <w:sz w:val="28"/>
          <w:szCs w:val="28"/>
        </w:rPr>
        <w:t xml:space="preserve">я комитета </w:t>
      </w:r>
      <w:bookmarkStart w:id="0" w:name="_GoBack"/>
      <w:bookmarkEnd w:id="0"/>
      <w:proofErr w:type="spellStart"/>
      <w:r w:rsidR="006E42E5">
        <w:rPr>
          <w:bCs/>
          <w:sz w:val="28"/>
          <w:szCs w:val="28"/>
        </w:rPr>
        <w:t>Т.Н.Петрова</w:t>
      </w:r>
      <w:proofErr w:type="spellEnd"/>
    </w:p>
    <w:sectPr w:rsidR="00A0503E" w:rsidRPr="00A0503E" w:rsidSect="00882548">
      <w:headerReference w:type="default" r:id="rId8"/>
      <w:pgSz w:w="11906" w:h="16838"/>
      <w:pgMar w:top="1134" w:right="1134" w:bottom="1134" w:left="1701" w:header="68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48" w:rsidRDefault="00882548" w:rsidP="00882548">
      <w:r>
        <w:separator/>
      </w:r>
    </w:p>
  </w:endnote>
  <w:endnote w:type="continuationSeparator" w:id="0">
    <w:p w:rsidR="00882548" w:rsidRDefault="00882548" w:rsidP="0088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48" w:rsidRDefault="00882548" w:rsidP="00882548">
      <w:r>
        <w:separator/>
      </w:r>
    </w:p>
  </w:footnote>
  <w:footnote w:type="continuationSeparator" w:id="0">
    <w:p w:rsidR="00882548" w:rsidRDefault="00882548" w:rsidP="0088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5"/>
      <w:docPartObj>
        <w:docPartGallery w:val="Page Numbers (Top of Page)"/>
        <w:docPartUnique/>
      </w:docPartObj>
    </w:sdtPr>
    <w:sdtEndPr/>
    <w:sdtContent>
      <w:p w:rsidR="00882548" w:rsidRDefault="008825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5D">
          <w:rPr>
            <w:noProof/>
          </w:rPr>
          <w:t>4</w:t>
        </w:r>
        <w:r>
          <w:fldChar w:fldCharType="end"/>
        </w:r>
      </w:p>
    </w:sdtContent>
  </w:sdt>
  <w:p w:rsidR="00882548" w:rsidRDefault="008825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01B1"/>
    <w:multiLevelType w:val="multilevel"/>
    <w:tmpl w:val="41826C2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1">
    <w:nsid w:val="27DE38F0"/>
    <w:multiLevelType w:val="multilevel"/>
    <w:tmpl w:val="2E7CC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B17246"/>
    <w:multiLevelType w:val="multilevel"/>
    <w:tmpl w:val="84D8F5F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3D652EA"/>
    <w:multiLevelType w:val="multilevel"/>
    <w:tmpl w:val="C0A27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A464F8D"/>
    <w:multiLevelType w:val="hybridMultilevel"/>
    <w:tmpl w:val="33824BF8"/>
    <w:lvl w:ilvl="0" w:tplc="53183F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D0E0ECA"/>
    <w:multiLevelType w:val="multilevel"/>
    <w:tmpl w:val="252E9C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A200E8"/>
    <w:multiLevelType w:val="multilevel"/>
    <w:tmpl w:val="9006B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1F097B"/>
    <w:multiLevelType w:val="multilevel"/>
    <w:tmpl w:val="988A5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4C9B1662"/>
    <w:multiLevelType w:val="multilevel"/>
    <w:tmpl w:val="43DEEC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88E043D"/>
    <w:multiLevelType w:val="hybridMultilevel"/>
    <w:tmpl w:val="149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E6BC2"/>
    <w:multiLevelType w:val="multilevel"/>
    <w:tmpl w:val="41860E2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hint="default"/>
      </w:rPr>
    </w:lvl>
  </w:abstractNum>
  <w:abstractNum w:abstractNumId="11">
    <w:nsid w:val="706A6E34"/>
    <w:multiLevelType w:val="multilevel"/>
    <w:tmpl w:val="270E8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2A61664"/>
    <w:multiLevelType w:val="multilevel"/>
    <w:tmpl w:val="38489C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5E6574A"/>
    <w:multiLevelType w:val="multilevel"/>
    <w:tmpl w:val="11EE27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797960A3"/>
    <w:multiLevelType w:val="multilevel"/>
    <w:tmpl w:val="330EFBD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4" w:hanging="57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4" w:hanging="57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4" w:hanging="57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4" w:hanging="57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4" w:hanging="57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4" w:hanging="57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4" w:hanging="57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4" w:hanging="5775"/>
      </w:pPr>
      <w:rPr>
        <w:rFonts w:hint="default"/>
      </w:rPr>
    </w:lvl>
  </w:abstractNum>
  <w:abstractNum w:abstractNumId="15">
    <w:nsid w:val="79B571B2"/>
    <w:multiLevelType w:val="hybridMultilevel"/>
    <w:tmpl w:val="DE90FAFC"/>
    <w:lvl w:ilvl="0" w:tplc="78885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6060E"/>
    <w:multiLevelType w:val="multilevel"/>
    <w:tmpl w:val="C0A27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16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F0"/>
    <w:rsid w:val="0000501B"/>
    <w:rsid w:val="00037142"/>
    <w:rsid w:val="00077763"/>
    <w:rsid w:val="0009109C"/>
    <w:rsid w:val="0009687B"/>
    <w:rsid w:val="000D6A5E"/>
    <w:rsid w:val="000E3B11"/>
    <w:rsid w:val="000F0F1D"/>
    <w:rsid w:val="000F5C23"/>
    <w:rsid w:val="00102B09"/>
    <w:rsid w:val="0011398B"/>
    <w:rsid w:val="00123F37"/>
    <w:rsid w:val="00136F31"/>
    <w:rsid w:val="0013788F"/>
    <w:rsid w:val="001448FB"/>
    <w:rsid w:val="00146DA0"/>
    <w:rsid w:val="0016530B"/>
    <w:rsid w:val="00187070"/>
    <w:rsid w:val="001A4727"/>
    <w:rsid w:val="001A7A7A"/>
    <w:rsid w:val="001C73CB"/>
    <w:rsid w:val="001D60BB"/>
    <w:rsid w:val="001E0453"/>
    <w:rsid w:val="001E07B5"/>
    <w:rsid w:val="001E4D54"/>
    <w:rsid w:val="001E4F72"/>
    <w:rsid w:val="00207693"/>
    <w:rsid w:val="00220820"/>
    <w:rsid w:val="002250D4"/>
    <w:rsid w:val="002439B5"/>
    <w:rsid w:val="0024646C"/>
    <w:rsid w:val="0025014D"/>
    <w:rsid w:val="0026194F"/>
    <w:rsid w:val="00261BE7"/>
    <w:rsid w:val="00265B14"/>
    <w:rsid w:val="002710E0"/>
    <w:rsid w:val="0027200C"/>
    <w:rsid w:val="002834D0"/>
    <w:rsid w:val="002A2B8A"/>
    <w:rsid w:val="002B2ADC"/>
    <w:rsid w:val="002C4A1E"/>
    <w:rsid w:val="002F3B3E"/>
    <w:rsid w:val="002F454D"/>
    <w:rsid w:val="00307952"/>
    <w:rsid w:val="003270E3"/>
    <w:rsid w:val="003309C7"/>
    <w:rsid w:val="00331972"/>
    <w:rsid w:val="00362430"/>
    <w:rsid w:val="003652F9"/>
    <w:rsid w:val="00372CE3"/>
    <w:rsid w:val="00375A69"/>
    <w:rsid w:val="00376BDD"/>
    <w:rsid w:val="00387581"/>
    <w:rsid w:val="003A17F7"/>
    <w:rsid w:val="003A2AD5"/>
    <w:rsid w:val="003A364D"/>
    <w:rsid w:val="003D1569"/>
    <w:rsid w:val="003E4B54"/>
    <w:rsid w:val="003F2E0F"/>
    <w:rsid w:val="00411493"/>
    <w:rsid w:val="0042756A"/>
    <w:rsid w:val="00446CD4"/>
    <w:rsid w:val="00454FD5"/>
    <w:rsid w:val="00455E59"/>
    <w:rsid w:val="00466D8A"/>
    <w:rsid w:val="0047491A"/>
    <w:rsid w:val="00484B3C"/>
    <w:rsid w:val="00492CCF"/>
    <w:rsid w:val="004B63EF"/>
    <w:rsid w:val="004F0194"/>
    <w:rsid w:val="004F5B98"/>
    <w:rsid w:val="00505236"/>
    <w:rsid w:val="00505A50"/>
    <w:rsid w:val="0051580B"/>
    <w:rsid w:val="00532AA6"/>
    <w:rsid w:val="00553925"/>
    <w:rsid w:val="005727A0"/>
    <w:rsid w:val="005764E9"/>
    <w:rsid w:val="00592B87"/>
    <w:rsid w:val="005B7E33"/>
    <w:rsid w:val="005D22D4"/>
    <w:rsid w:val="00606D8A"/>
    <w:rsid w:val="006221A6"/>
    <w:rsid w:val="00626CCB"/>
    <w:rsid w:val="0063015A"/>
    <w:rsid w:val="0067014F"/>
    <w:rsid w:val="00672EFF"/>
    <w:rsid w:val="00682BBE"/>
    <w:rsid w:val="00686186"/>
    <w:rsid w:val="006965B0"/>
    <w:rsid w:val="006A2BA3"/>
    <w:rsid w:val="006B18B2"/>
    <w:rsid w:val="006C16E9"/>
    <w:rsid w:val="006C2783"/>
    <w:rsid w:val="006C3FD7"/>
    <w:rsid w:val="006D6622"/>
    <w:rsid w:val="006E42E5"/>
    <w:rsid w:val="006F3EF0"/>
    <w:rsid w:val="00721A5E"/>
    <w:rsid w:val="0072449D"/>
    <w:rsid w:val="007261CC"/>
    <w:rsid w:val="0073304B"/>
    <w:rsid w:val="007353DB"/>
    <w:rsid w:val="00752D2E"/>
    <w:rsid w:val="00780994"/>
    <w:rsid w:val="00781D19"/>
    <w:rsid w:val="007943FF"/>
    <w:rsid w:val="007D13CF"/>
    <w:rsid w:val="007E2015"/>
    <w:rsid w:val="007E4777"/>
    <w:rsid w:val="007F7943"/>
    <w:rsid w:val="008039F8"/>
    <w:rsid w:val="00807C2F"/>
    <w:rsid w:val="00852A41"/>
    <w:rsid w:val="00863B07"/>
    <w:rsid w:val="008756A0"/>
    <w:rsid w:val="00882548"/>
    <w:rsid w:val="00882FD2"/>
    <w:rsid w:val="0089113A"/>
    <w:rsid w:val="008D6836"/>
    <w:rsid w:val="00920E16"/>
    <w:rsid w:val="00924B0E"/>
    <w:rsid w:val="00934FD6"/>
    <w:rsid w:val="00935070"/>
    <w:rsid w:val="00935481"/>
    <w:rsid w:val="00956086"/>
    <w:rsid w:val="00970853"/>
    <w:rsid w:val="0098163A"/>
    <w:rsid w:val="009B5FF0"/>
    <w:rsid w:val="009D12FC"/>
    <w:rsid w:val="009E4AAE"/>
    <w:rsid w:val="009F38E2"/>
    <w:rsid w:val="00A0503E"/>
    <w:rsid w:val="00A256F1"/>
    <w:rsid w:val="00A330CE"/>
    <w:rsid w:val="00A44517"/>
    <w:rsid w:val="00A536FF"/>
    <w:rsid w:val="00A5396C"/>
    <w:rsid w:val="00A53CDB"/>
    <w:rsid w:val="00A825A9"/>
    <w:rsid w:val="00A83B3A"/>
    <w:rsid w:val="00A91C2A"/>
    <w:rsid w:val="00A973D2"/>
    <w:rsid w:val="00AC44A7"/>
    <w:rsid w:val="00AC7A79"/>
    <w:rsid w:val="00AE5963"/>
    <w:rsid w:val="00AF719D"/>
    <w:rsid w:val="00B018B4"/>
    <w:rsid w:val="00B131E6"/>
    <w:rsid w:val="00B71FA2"/>
    <w:rsid w:val="00B916F0"/>
    <w:rsid w:val="00B97D11"/>
    <w:rsid w:val="00BA602C"/>
    <w:rsid w:val="00BB5CBC"/>
    <w:rsid w:val="00BC2CF4"/>
    <w:rsid w:val="00BD057F"/>
    <w:rsid w:val="00BD16A3"/>
    <w:rsid w:val="00BD415A"/>
    <w:rsid w:val="00BD740B"/>
    <w:rsid w:val="00C036A1"/>
    <w:rsid w:val="00C16088"/>
    <w:rsid w:val="00C478A2"/>
    <w:rsid w:val="00C50931"/>
    <w:rsid w:val="00C7429E"/>
    <w:rsid w:val="00CA522E"/>
    <w:rsid w:val="00CC545D"/>
    <w:rsid w:val="00CC5E69"/>
    <w:rsid w:val="00CD1123"/>
    <w:rsid w:val="00CD44EA"/>
    <w:rsid w:val="00CE0C43"/>
    <w:rsid w:val="00CE0E9C"/>
    <w:rsid w:val="00CE40AC"/>
    <w:rsid w:val="00CF2A63"/>
    <w:rsid w:val="00CF3289"/>
    <w:rsid w:val="00D16006"/>
    <w:rsid w:val="00D16DE7"/>
    <w:rsid w:val="00D24C8A"/>
    <w:rsid w:val="00D26A8C"/>
    <w:rsid w:val="00D2730B"/>
    <w:rsid w:val="00D4223B"/>
    <w:rsid w:val="00D472A2"/>
    <w:rsid w:val="00D547DC"/>
    <w:rsid w:val="00DA6D1B"/>
    <w:rsid w:val="00DC5CF7"/>
    <w:rsid w:val="00DD16D4"/>
    <w:rsid w:val="00DF3AE4"/>
    <w:rsid w:val="00DF702C"/>
    <w:rsid w:val="00E01B0F"/>
    <w:rsid w:val="00E51552"/>
    <w:rsid w:val="00E727DB"/>
    <w:rsid w:val="00E77C84"/>
    <w:rsid w:val="00E97848"/>
    <w:rsid w:val="00EB0BFD"/>
    <w:rsid w:val="00EC144C"/>
    <w:rsid w:val="00EC201A"/>
    <w:rsid w:val="00EE2E25"/>
    <w:rsid w:val="00EE42DF"/>
    <w:rsid w:val="00F00268"/>
    <w:rsid w:val="00F05511"/>
    <w:rsid w:val="00F25080"/>
    <w:rsid w:val="00F26E3C"/>
    <w:rsid w:val="00F27009"/>
    <w:rsid w:val="00F43D1C"/>
    <w:rsid w:val="00F56414"/>
    <w:rsid w:val="00F9431E"/>
    <w:rsid w:val="00FA32F4"/>
    <w:rsid w:val="00FB2EA5"/>
    <w:rsid w:val="00FB3FAB"/>
    <w:rsid w:val="00FB4CA1"/>
    <w:rsid w:val="00FB56BC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C7429E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572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27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F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8825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2548"/>
  </w:style>
  <w:style w:type="paragraph" w:styleId="ab">
    <w:name w:val="footer"/>
    <w:basedOn w:val="a"/>
    <w:link w:val="ac"/>
    <w:uiPriority w:val="99"/>
    <w:unhideWhenUsed/>
    <w:rsid w:val="00882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C7429E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572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727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F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8825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2548"/>
  </w:style>
  <w:style w:type="paragraph" w:styleId="ab">
    <w:name w:val="footer"/>
    <w:basedOn w:val="a"/>
    <w:link w:val="ac"/>
    <w:uiPriority w:val="99"/>
    <w:unhideWhenUsed/>
    <w:rsid w:val="00882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1028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Kot</dc:creator>
  <cp:lastModifiedBy>Анастасия Сергеевна Сиротенко</cp:lastModifiedBy>
  <cp:revision>16</cp:revision>
  <cp:lastPrinted>2015-12-17T05:10:00Z</cp:lastPrinted>
  <dcterms:created xsi:type="dcterms:W3CDTF">2015-12-10T04:40:00Z</dcterms:created>
  <dcterms:modified xsi:type="dcterms:W3CDTF">2015-12-17T05:10:00Z</dcterms:modified>
</cp:coreProperties>
</file>