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58" w:rsidRDefault="001F7458" w:rsidP="001F7458">
      <w:pPr>
        <w:shd w:val="clear" w:color="auto" w:fill="FFFFFF"/>
        <w:tabs>
          <w:tab w:val="left" w:pos="5529"/>
        </w:tabs>
        <w:ind w:left="5670" w:firstLine="0"/>
        <w:contextualSpacing/>
        <w:jc w:val="both"/>
        <w:rPr>
          <w:rFonts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cs="Times New Roman"/>
          <w:color w:val="000000"/>
          <w:szCs w:val="28"/>
          <w:lang w:eastAsia="ru-RU"/>
        </w:rPr>
        <w:t xml:space="preserve">Приложение </w:t>
      </w:r>
      <w:r w:rsidR="008B3413">
        <w:rPr>
          <w:rFonts w:cs="Times New Roman"/>
          <w:color w:val="000000"/>
          <w:szCs w:val="28"/>
          <w:lang w:eastAsia="ru-RU"/>
        </w:rPr>
        <w:t>4</w:t>
      </w:r>
      <w:r>
        <w:rPr>
          <w:rFonts w:cs="Times New Roman"/>
          <w:color w:val="000000"/>
          <w:szCs w:val="28"/>
          <w:lang w:eastAsia="ru-RU"/>
        </w:rPr>
        <w:t xml:space="preserve"> </w:t>
      </w:r>
    </w:p>
    <w:p w:rsidR="001F7458" w:rsidRPr="00721B59" w:rsidRDefault="001F7458" w:rsidP="001F7458">
      <w:pPr>
        <w:shd w:val="clear" w:color="auto" w:fill="FFFFFF"/>
        <w:tabs>
          <w:tab w:val="left" w:pos="5529"/>
        </w:tabs>
        <w:ind w:left="5670" w:firstLine="0"/>
        <w:contextualSpacing/>
        <w:jc w:val="both"/>
        <w:rPr>
          <w:rFonts w:cs="Times New Roman"/>
          <w:color w:val="000000"/>
          <w:szCs w:val="28"/>
          <w:lang w:eastAsia="ru-RU"/>
        </w:rPr>
      </w:pPr>
      <w:r w:rsidRPr="004B2593">
        <w:rPr>
          <w:rFonts w:cs="Times New Roman"/>
          <w:color w:val="000000"/>
          <w:szCs w:val="28"/>
          <w:lang w:eastAsia="ru-RU"/>
        </w:rPr>
        <w:t xml:space="preserve">к </w:t>
      </w:r>
      <w:r>
        <w:rPr>
          <w:rFonts w:cs="Times New Roman"/>
          <w:color w:val="000000"/>
          <w:szCs w:val="28"/>
          <w:lang w:eastAsia="ru-RU"/>
        </w:rPr>
        <w:t xml:space="preserve">Положению </w:t>
      </w:r>
      <w:r w:rsidRPr="00721B59">
        <w:rPr>
          <w:rFonts w:cs="Times New Roman"/>
          <w:color w:val="000000"/>
          <w:szCs w:val="28"/>
          <w:lang w:eastAsia="ru-RU"/>
        </w:rPr>
        <w:t>о городском конкурсе «За вклад в защиту окружающей среды города Барнаула»</w:t>
      </w:r>
    </w:p>
    <w:p w:rsidR="001F7458" w:rsidRDefault="001F7458" w:rsidP="001F7458">
      <w:pPr>
        <w:jc w:val="center"/>
        <w:rPr>
          <w:rFonts w:cs="Times New Roman"/>
          <w:sz w:val="32"/>
          <w:szCs w:val="28"/>
          <w:highlight w:val="red"/>
        </w:rPr>
      </w:pPr>
    </w:p>
    <w:p w:rsidR="008F44EF" w:rsidRPr="008F44EF" w:rsidRDefault="008F44EF" w:rsidP="001F7458">
      <w:pPr>
        <w:jc w:val="center"/>
        <w:rPr>
          <w:rFonts w:cs="Times New Roman"/>
          <w:sz w:val="32"/>
          <w:szCs w:val="28"/>
          <w:highlight w:val="red"/>
        </w:rPr>
      </w:pPr>
    </w:p>
    <w:p w:rsidR="009A74AC" w:rsidRPr="00A4565A" w:rsidRDefault="009A74AC" w:rsidP="00A4565A">
      <w:pPr>
        <w:tabs>
          <w:tab w:val="left" w:pos="8080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en-US"/>
        </w:rPr>
      </w:pPr>
      <w:r w:rsidRPr="00A4565A">
        <w:rPr>
          <w:rFonts w:cs="Times New Roman"/>
          <w:szCs w:val="28"/>
        </w:rPr>
        <w:t xml:space="preserve">СОГЛАСИЕ </w:t>
      </w:r>
      <w:r w:rsidRPr="00A4565A">
        <w:rPr>
          <w:rFonts w:cs="Times New Roman"/>
          <w:szCs w:val="28"/>
        </w:rPr>
        <w:br/>
        <w:t xml:space="preserve">на обработку персональных данных, </w:t>
      </w:r>
      <w:r w:rsidRPr="00A4565A">
        <w:rPr>
          <w:rFonts w:eastAsia="Calibri" w:cs="Times New Roman"/>
          <w:szCs w:val="28"/>
          <w:lang w:eastAsia="en-US"/>
        </w:rPr>
        <w:t xml:space="preserve">разрешенных субъектом </w:t>
      </w:r>
    </w:p>
    <w:p w:rsidR="009A74AC" w:rsidRPr="00A4565A" w:rsidRDefault="009A74AC" w:rsidP="00A4565A">
      <w:pPr>
        <w:tabs>
          <w:tab w:val="left" w:pos="8080"/>
        </w:tabs>
        <w:autoSpaceDE w:val="0"/>
        <w:autoSpaceDN w:val="0"/>
        <w:adjustRightInd w:val="0"/>
        <w:contextualSpacing/>
        <w:jc w:val="center"/>
        <w:rPr>
          <w:rFonts w:cs="Times New Roman"/>
          <w:szCs w:val="28"/>
        </w:rPr>
      </w:pPr>
      <w:r w:rsidRPr="00A4565A">
        <w:rPr>
          <w:rFonts w:eastAsia="Calibri" w:cs="Times New Roman"/>
          <w:szCs w:val="28"/>
          <w:lang w:eastAsia="en-US"/>
        </w:rPr>
        <w:t>персональных данных для распространения</w:t>
      </w:r>
    </w:p>
    <w:p w:rsidR="009A74AC" w:rsidRPr="00A4565A" w:rsidRDefault="009A74AC" w:rsidP="00A4565A">
      <w:pPr>
        <w:tabs>
          <w:tab w:val="left" w:pos="8080"/>
        </w:tabs>
        <w:autoSpaceDE w:val="0"/>
        <w:autoSpaceDN w:val="0"/>
        <w:adjustRightInd w:val="0"/>
        <w:contextualSpacing/>
        <w:jc w:val="center"/>
        <w:rPr>
          <w:rFonts w:cs="Times New Roman"/>
          <w:szCs w:val="28"/>
        </w:rPr>
      </w:pPr>
    </w:p>
    <w:p w:rsidR="009A74AC" w:rsidRPr="00A4565A" w:rsidRDefault="009A74AC" w:rsidP="00A4565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В соответствии со статьей 10.1 Федерального закона от 27.07.2006 №152-ФЗ «О персональных данных»</w:t>
      </w:r>
    </w:p>
    <w:p w:rsidR="00096E7D" w:rsidRPr="00A4565A" w:rsidRDefault="009A74AC" w:rsidP="003526C5">
      <w:pPr>
        <w:pStyle w:val="ConsPlusNonformat"/>
        <w:ind w:right="-5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 xml:space="preserve">я, </w:t>
      </w:r>
      <w:r w:rsidR="0006474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___</w:t>
      </w:r>
    </w:p>
    <w:p w:rsidR="00920468" w:rsidRDefault="00096E7D" w:rsidP="003526C5">
      <w:pPr>
        <w:pStyle w:val="ConsPlusNonformat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</w:t>
      </w:r>
    </w:p>
    <w:p w:rsidR="009A74AC" w:rsidRPr="00A4565A" w:rsidRDefault="00920468" w:rsidP="003526C5">
      <w:pPr>
        <w:pStyle w:val="ConsPlusNonformat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</w:t>
      </w:r>
      <w:r w:rsidR="009A74AC" w:rsidRPr="00A4565A">
        <w:rPr>
          <w:rFonts w:ascii="Times New Roman" w:hAnsi="Times New Roman" w:cs="Times New Roman"/>
          <w:sz w:val="28"/>
          <w:szCs w:val="28"/>
        </w:rPr>
        <w:t>,</w:t>
      </w:r>
    </w:p>
    <w:p w:rsidR="009A74AC" w:rsidRPr="00A4565A" w:rsidRDefault="009A74AC" w:rsidP="003526C5">
      <w:pPr>
        <w:pStyle w:val="ConsPlusNonformat"/>
        <w:ind w:right="-5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 xml:space="preserve"> </w:t>
      </w:r>
      <w:r w:rsidR="000D744E" w:rsidRPr="00A4565A">
        <w:rPr>
          <w:rFonts w:ascii="Times New Roman" w:hAnsi="Times New Roman" w:cs="Times New Roman"/>
          <w:sz w:val="28"/>
          <w:szCs w:val="28"/>
        </w:rPr>
        <w:t xml:space="preserve">     </w:t>
      </w:r>
      <w:r w:rsidRPr="00A4565A">
        <w:rPr>
          <w:rFonts w:ascii="Times New Roman" w:hAnsi="Times New Roman" w:cs="Times New Roman"/>
          <w:sz w:val="28"/>
          <w:szCs w:val="28"/>
        </w:rPr>
        <w:t xml:space="preserve">(Ф.И.О. (последнее </w:t>
      </w:r>
      <w:r w:rsidR="0024489E" w:rsidRPr="00A4565A">
        <w:rPr>
          <w:rFonts w:ascii="Times New Roman" w:hAnsi="Times New Roman" w:cs="Times New Roman"/>
          <w:sz w:val="28"/>
          <w:szCs w:val="28"/>
        </w:rPr>
        <w:t>–</w:t>
      </w:r>
      <w:r w:rsidRPr="00A4565A">
        <w:rPr>
          <w:rFonts w:ascii="Times New Roman" w:hAnsi="Times New Roman" w:cs="Times New Roman"/>
          <w:sz w:val="28"/>
          <w:szCs w:val="28"/>
        </w:rPr>
        <w:t xml:space="preserve"> при наличии) полностью, дата рождения) </w:t>
      </w:r>
    </w:p>
    <w:p w:rsidR="009A74AC" w:rsidRPr="00A4565A" w:rsidRDefault="009A74AC" w:rsidP="003526C5">
      <w:pPr>
        <w:pStyle w:val="ConsPlusNonformat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 xml:space="preserve">контактная информация (номер телефона, адрес электронной почты </w:t>
      </w:r>
      <w:r w:rsidRPr="00A4565A">
        <w:rPr>
          <w:rFonts w:ascii="Times New Roman" w:hAnsi="Times New Roman" w:cs="Times New Roman"/>
          <w:sz w:val="28"/>
          <w:szCs w:val="28"/>
        </w:rPr>
        <w:br/>
        <w:t xml:space="preserve">или почтовый адрес) </w:t>
      </w:r>
      <w:r w:rsidR="0006474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</w:t>
      </w:r>
    </w:p>
    <w:p w:rsidR="008641C6" w:rsidRPr="00A4565A" w:rsidRDefault="009A74AC" w:rsidP="008641C6">
      <w:pPr>
        <w:pStyle w:val="ConsPlusNonformat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07C96" w:rsidRPr="00A4565A">
        <w:rPr>
          <w:rFonts w:ascii="Times New Roman" w:hAnsi="Times New Roman" w:cs="Times New Roman"/>
          <w:sz w:val="28"/>
          <w:szCs w:val="28"/>
        </w:rPr>
        <w:t>______________________________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</w:t>
      </w:r>
      <w:r w:rsidR="008641C6" w:rsidRPr="00A456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641C6">
        <w:rPr>
          <w:rFonts w:ascii="Times New Roman" w:hAnsi="Times New Roman" w:cs="Times New Roman"/>
          <w:sz w:val="28"/>
          <w:szCs w:val="28"/>
        </w:rPr>
        <w:t>__</w:t>
      </w:r>
    </w:p>
    <w:p w:rsidR="0097747F" w:rsidRPr="00A4565A" w:rsidRDefault="0097747F" w:rsidP="003526C5">
      <w:pPr>
        <w:pStyle w:val="ConsPlusNonformat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</w:t>
      </w:r>
    </w:p>
    <w:p w:rsidR="009A74AC" w:rsidRPr="00A4565A" w:rsidRDefault="009A74AC" w:rsidP="003526C5">
      <w:pPr>
        <w:pStyle w:val="ConsPlusNonformat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07C96" w:rsidRPr="00A4565A">
        <w:rPr>
          <w:rFonts w:ascii="Times New Roman" w:hAnsi="Times New Roman" w:cs="Times New Roman"/>
          <w:sz w:val="28"/>
          <w:szCs w:val="28"/>
        </w:rPr>
        <w:t>_____________________________</w:t>
      </w:r>
      <w:r w:rsidR="003526C5">
        <w:rPr>
          <w:rFonts w:ascii="Times New Roman" w:hAnsi="Times New Roman" w:cs="Times New Roman"/>
          <w:sz w:val="28"/>
          <w:szCs w:val="28"/>
        </w:rPr>
        <w:t>__</w:t>
      </w:r>
      <w:r w:rsidRPr="00A4565A">
        <w:rPr>
          <w:rFonts w:ascii="Times New Roman" w:hAnsi="Times New Roman" w:cs="Times New Roman"/>
          <w:sz w:val="28"/>
          <w:szCs w:val="28"/>
        </w:rPr>
        <w:t>,</w:t>
      </w:r>
    </w:p>
    <w:p w:rsidR="009A74AC" w:rsidRPr="00A4565A" w:rsidRDefault="009A74AC" w:rsidP="00A4565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D744E" w:rsidRPr="00A4565A">
        <w:rPr>
          <w:rFonts w:ascii="Times New Roman" w:hAnsi="Times New Roman" w:cs="Times New Roman"/>
          <w:sz w:val="28"/>
          <w:szCs w:val="28"/>
        </w:rPr>
        <w:t>распространения информации</w:t>
      </w:r>
      <w:r w:rsidR="00974197" w:rsidRPr="00A4565A">
        <w:rPr>
          <w:rFonts w:ascii="Times New Roman" w:hAnsi="Times New Roman" w:cs="Times New Roman"/>
          <w:sz w:val="28"/>
          <w:szCs w:val="28"/>
        </w:rPr>
        <w:t xml:space="preserve"> о гражданах, </w:t>
      </w:r>
      <w:r w:rsidR="004C0934" w:rsidRPr="00A4565A">
        <w:rPr>
          <w:rFonts w:ascii="Times New Roman" w:hAnsi="Times New Roman" w:cs="Times New Roman"/>
          <w:sz w:val="28"/>
          <w:szCs w:val="28"/>
        </w:rPr>
        <w:br/>
      </w:r>
      <w:r w:rsidR="00974197" w:rsidRPr="00A4565A">
        <w:rPr>
          <w:rFonts w:ascii="Times New Roman" w:hAnsi="Times New Roman" w:cs="Times New Roman"/>
          <w:sz w:val="28"/>
          <w:szCs w:val="28"/>
        </w:rPr>
        <w:t xml:space="preserve">получивших признание за высокие достижения в осуществлении </w:t>
      </w:r>
      <w:r w:rsidR="002471F7" w:rsidRPr="00A4565A">
        <w:rPr>
          <w:rFonts w:ascii="Times New Roman" w:hAnsi="Times New Roman" w:cs="Times New Roman"/>
          <w:sz w:val="28"/>
          <w:szCs w:val="28"/>
        </w:rPr>
        <w:br/>
      </w:r>
      <w:r w:rsidR="00974197" w:rsidRPr="00A4565A">
        <w:rPr>
          <w:rFonts w:ascii="Times New Roman" w:hAnsi="Times New Roman" w:cs="Times New Roman"/>
          <w:sz w:val="28"/>
          <w:szCs w:val="28"/>
        </w:rPr>
        <w:t>природоохранной деятельности</w:t>
      </w:r>
      <w:r w:rsidR="008F44EF">
        <w:rPr>
          <w:rFonts w:ascii="Times New Roman" w:hAnsi="Times New Roman" w:cs="Times New Roman"/>
          <w:sz w:val="28"/>
          <w:szCs w:val="28"/>
        </w:rPr>
        <w:t>,</w:t>
      </w:r>
      <w:r w:rsidR="00974197" w:rsidRPr="00A4565A">
        <w:rPr>
          <w:rFonts w:ascii="Times New Roman" w:hAnsi="Times New Roman" w:cs="Times New Roman"/>
          <w:sz w:val="28"/>
          <w:szCs w:val="28"/>
        </w:rPr>
        <w:t xml:space="preserve"> расширения практики рационального природопользования</w:t>
      </w:r>
      <w:r w:rsidR="008F44EF">
        <w:rPr>
          <w:rFonts w:ascii="Times New Roman" w:hAnsi="Times New Roman" w:cs="Times New Roman"/>
          <w:sz w:val="28"/>
          <w:szCs w:val="28"/>
        </w:rPr>
        <w:t>,</w:t>
      </w:r>
      <w:r w:rsidR="00974197" w:rsidRPr="00A4565A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="00B97C85" w:rsidRPr="00A4565A">
        <w:rPr>
          <w:rFonts w:ascii="Times New Roman" w:hAnsi="Times New Roman" w:cs="Times New Roman"/>
          <w:sz w:val="28"/>
          <w:szCs w:val="28"/>
        </w:rPr>
        <w:t xml:space="preserve"> передового опыта </w:t>
      </w:r>
      <w:r w:rsidR="002471F7" w:rsidRPr="00A4565A">
        <w:rPr>
          <w:rFonts w:ascii="Times New Roman" w:hAnsi="Times New Roman" w:cs="Times New Roman"/>
          <w:sz w:val="28"/>
          <w:szCs w:val="28"/>
        </w:rPr>
        <w:br/>
      </w:r>
      <w:r w:rsidR="00173D42">
        <w:rPr>
          <w:rFonts w:ascii="Times New Roman" w:hAnsi="Times New Roman" w:cs="Times New Roman"/>
          <w:sz w:val="28"/>
          <w:szCs w:val="28"/>
        </w:rPr>
        <w:t xml:space="preserve">в </w:t>
      </w:r>
      <w:r w:rsidR="00B97C85" w:rsidRPr="00A4565A">
        <w:rPr>
          <w:rFonts w:ascii="Times New Roman" w:hAnsi="Times New Roman" w:cs="Times New Roman"/>
          <w:sz w:val="28"/>
          <w:szCs w:val="28"/>
        </w:rPr>
        <w:t>с</w:t>
      </w:r>
      <w:r w:rsidR="0064470B" w:rsidRPr="00A4565A">
        <w:rPr>
          <w:rFonts w:ascii="Times New Roman" w:hAnsi="Times New Roman" w:cs="Times New Roman"/>
          <w:sz w:val="28"/>
          <w:szCs w:val="28"/>
        </w:rPr>
        <w:t>фере охраны окружающей</w:t>
      </w:r>
      <w:r w:rsidR="004163DF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B97C85" w:rsidRPr="00A4565A">
        <w:rPr>
          <w:rFonts w:ascii="Times New Roman" w:hAnsi="Times New Roman" w:cs="Times New Roman"/>
          <w:sz w:val="28"/>
          <w:szCs w:val="28"/>
        </w:rPr>
        <w:t>, реализации</w:t>
      </w:r>
      <w:r w:rsidR="00735977" w:rsidRPr="00A4565A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="004C0934" w:rsidRPr="00A4565A">
        <w:rPr>
          <w:rFonts w:ascii="Times New Roman" w:hAnsi="Times New Roman" w:cs="Times New Roman"/>
          <w:sz w:val="28"/>
          <w:szCs w:val="28"/>
        </w:rPr>
        <w:br/>
      </w:r>
      <w:r w:rsidR="00735977" w:rsidRPr="00A4565A">
        <w:rPr>
          <w:rFonts w:ascii="Times New Roman" w:hAnsi="Times New Roman" w:cs="Times New Roman"/>
          <w:sz w:val="28"/>
          <w:szCs w:val="28"/>
        </w:rPr>
        <w:t>просвещения и воспитания населения на территории города Барнаула</w:t>
      </w:r>
      <w:r w:rsidRPr="00A4565A">
        <w:rPr>
          <w:rFonts w:ascii="Times New Roman" w:hAnsi="Times New Roman" w:cs="Times New Roman"/>
          <w:sz w:val="28"/>
          <w:szCs w:val="28"/>
        </w:rPr>
        <w:t xml:space="preserve"> </w:t>
      </w:r>
      <w:r w:rsidR="004C0934" w:rsidRPr="00A4565A">
        <w:rPr>
          <w:rFonts w:ascii="Times New Roman" w:hAnsi="Times New Roman" w:cs="Times New Roman"/>
          <w:sz w:val="28"/>
          <w:szCs w:val="28"/>
        </w:rPr>
        <w:br/>
      </w:r>
      <w:r w:rsidRPr="00A4565A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15187F" w:rsidRPr="00A4565A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8F44EF">
        <w:rPr>
          <w:rFonts w:ascii="Times New Roman" w:hAnsi="Times New Roman" w:cs="Times New Roman"/>
          <w:sz w:val="28"/>
          <w:szCs w:val="28"/>
        </w:rPr>
        <w:t xml:space="preserve">, </w:t>
      </w:r>
      <w:r w:rsidR="0015187F" w:rsidRPr="00A4565A">
        <w:rPr>
          <w:rFonts w:ascii="Times New Roman" w:hAnsi="Times New Roman" w:cs="Times New Roman"/>
          <w:sz w:val="28"/>
          <w:szCs w:val="28"/>
        </w:rPr>
        <w:t>расположенной по адресу: 656049, г.</w:t>
      </w:r>
      <w:r w:rsidR="0015187F">
        <w:rPr>
          <w:rFonts w:ascii="Times New Roman" w:hAnsi="Times New Roman" w:cs="Times New Roman"/>
          <w:sz w:val="28"/>
          <w:szCs w:val="28"/>
        </w:rPr>
        <w:t> </w:t>
      </w:r>
      <w:r w:rsidR="008F44EF">
        <w:rPr>
          <w:rFonts w:ascii="Times New Roman" w:hAnsi="Times New Roman" w:cs="Times New Roman"/>
          <w:sz w:val="28"/>
          <w:szCs w:val="28"/>
        </w:rPr>
        <w:t xml:space="preserve">Барнаул, </w:t>
      </w:r>
      <w:proofErr w:type="spellStart"/>
      <w:r w:rsidR="008F44E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F44EF">
        <w:rPr>
          <w:rFonts w:ascii="Times New Roman" w:hAnsi="Times New Roman" w:cs="Times New Roman"/>
          <w:sz w:val="28"/>
          <w:szCs w:val="28"/>
        </w:rPr>
        <w:t xml:space="preserve"> Ленина, 18 (</w:t>
      </w:r>
      <w:r w:rsidR="0015187F" w:rsidRPr="00A4565A">
        <w:rPr>
          <w:rFonts w:ascii="Times New Roman" w:hAnsi="Times New Roman" w:cs="Times New Roman"/>
          <w:sz w:val="28"/>
          <w:szCs w:val="28"/>
        </w:rPr>
        <w:t>ИНН</w:t>
      </w:r>
      <w:r w:rsidR="0015187F">
        <w:rPr>
          <w:rFonts w:ascii="Times New Roman" w:hAnsi="Times New Roman" w:cs="Times New Roman"/>
          <w:sz w:val="28"/>
          <w:szCs w:val="28"/>
        </w:rPr>
        <w:t> </w:t>
      </w:r>
      <w:r w:rsidR="0015187F" w:rsidRPr="00A4565A">
        <w:rPr>
          <w:rFonts w:ascii="Times New Roman" w:hAnsi="Times New Roman" w:cs="Times New Roman"/>
          <w:sz w:val="28"/>
          <w:szCs w:val="28"/>
        </w:rPr>
        <w:t xml:space="preserve"> 2225066269, </w:t>
      </w:r>
      <w:r w:rsidR="0015187F" w:rsidRPr="00A4565A">
        <w:rPr>
          <w:rFonts w:ascii="Times New Roman" w:hAnsi="Times New Roman" w:cs="Times New Roman"/>
          <w:bCs/>
          <w:kern w:val="28"/>
          <w:sz w:val="28"/>
          <w:szCs w:val="28"/>
        </w:rPr>
        <w:t>ОГРН</w:t>
      </w:r>
      <w:r w:rsidR="0015187F">
        <w:rPr>
          <w:rFonts w:ascii="Times New Roman" w:hAnsi="Times New Roman" w:cs="Times New Roman"/>
          <w:bCs/>
          <w:kern w:val="28"/>
          <w:sz w:val="28"/>
          <w:szCs w:val="28"/>
        </w:rPr>
        <w:t> </w:t>
      </w:r>
      <w:r w:rsidR="0015187F" w:rsidRPr="00A4565A">
        <w:rPr>
          <w:rFonts w:ascii="Times New Roman" w:hAnsi="Times New Roman" w:cs="Times New Roman"/>
          <w:bCs/>
          <w:kern w:val="28"/>
          <w:sz w:val="28"/>
          <w:szCs w:val="28"/>
        </w:rPr>
        <w:t>1042202280251</w:t>
      </w:r>
      <w:r w:rsidR="008F44EF">
        <w:rPr>
          <w:rFonts w:ascii="Times New Roman" w:hAnsi="Times New Roman" w:cs="Times New Roman"/>
          <w:bCs/>
          <w:kern w:val="28"/>
          <w:sz w:val="28"/>
          <w:szCs w:val="28"/>
        </w:rPr>
        <w:t>),</w:t>
      </w:r>
      <w:r w:rsidR="0070687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</w:t>
      </w:r>
      <w:r w:rsidR="0015187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15187F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70687B">
        <w:rPr>
          <w:rFonts w:ascii="Times New Roman" w:hAnsi="Times New Roman" w:cs="Times New Roman"/>
          <w:sz w:val="28"/>
          <w:szCs w:val="28"/>
        </w:rPr>
        <w:t>по благоустройству города Барнаула (далее – комитет)</w:t>
      </w:r>
      <w:r w:rsidR="008F44EF">
        <w:rPr>
          <w:rFonts w:ascii="Times New Roman" w:hAnsi="Times New Roman" w:cs="Times New Roman"/>
          <w:sz w:val="28"/>
          <w:szCs w:val="28"/>
        </w:rPr>
        <w:t xml:space="preserve">, </w:t>
      </w:r>
      <w:r w:rsidR="0015187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расположенному по адресу: 656043, г. Барнаул, </w:t>
      </w:r>
      <w:r w:rsidR="0070687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15187F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="0015187F">
        <w:rPr>
          <w:rFonts w:ascii="Times New Roman" w:eastAsia="Times New Roman" w:hAnsi="Times New Roman" w:cs="Times New Roman"/>
          <w:sz w:val="28"/>
          <w:szCs w:val="28"/>
        </w:rPr>
        <w:t xml:space="preserve"> Социалистический, 14, </w:t>
      </w:r>
      <w:r w:rsidR="0015187F" w:rsidRPr="00BF090D">
        <w:rPr>
          <w:rFonts w:ascii="Times New Roman" w:eastAsia="Times New Roman" w:hAnsi="Times New Roman" w:cs="Times New Roman"/>
          <w:sz w:val="28"/>
          <w:szCs w:val="28"/>
        </w:rPr>
        <w:t>ИНН 2225231593, ОГРН</w:t>
      </w:r>
      <w:r w:rsidR="001518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187F" w:rsidRPr="00BF090D">
        <w:rPr>
          <w:rFonts w:ascii="Times New Roman" w:eastAsia="Times New Roman" w:hAnsi="Times New Roman" w:cs="Times New Roman"/>
          <w:sz w:val="28"/>
          <w:szCs w:val="28"/>
        </w:rPr>
        <w:t>1232200021096</w:t>
      </w:r>
      <w:r w:rsidR="0015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EF">
        <w:rPr>
          <w:rFonts w:ascii="Times New Roman" w:hAnsi="Times New Roman" w:cs="Times New Roman"/>
          <w:sz w:val="28"/>
          <w:szCs w:val="28"/>
        </w:rPr>
        <w:t>(далее – оператор),</w:t>
      </w:r>
      <w:r w:rsidR="0015187F" w:rsidRPr="00CB39F0">
        <w:rPr>
          <w:rFonts w:ascii="Times New Roman" w:hAnsi="Times New Roman" w:cs="Times New Roman"/>
          <w:sz w:val="28"/>
          <w:szCs w:val="28"/>
        </w:rPr>
        <w:t xml:space="preserve"> </w:t>
      </w:r>
      <w:r w:rsidR="0015187F" w:rsidRPr="00307101">
        <w:rPr>
          <w:rFonts w:ascii="Times New Roman" w:hAnsi="Times New Roman" w:cs="Times New Roman"/>
          <w:sz w:val="28"/>
          <w:szCs w:val="28"/>
        </w:rPr>
        <w:t>сведения об информационн</w:t>
      </w:r>
      <w:r w:rsidR="00307101" w:rsidRPr="00307101">
        <w:rPr>
          <w:rFonts w:ascii="Times New Roman" w:hAnsi="Times New Roman" w:cs="Times New Roman"/>
          <w:sz w:val="28"/>
          <w:szCs w:val="28"/>
        </w:rPr>
        <w:t>ых</w:t>
      </w:r>
      <w:r w:rsidR="0015187F" w:rsidRPr="00307101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307101" w:rsidRPr="00307101">
        <w:rPr>
          <w:rFonts w:ascii="Times New Roman" w:hAnsi="Times New Roman" w:cs="Times New Roman"/>
          <w:sz w:val="28"/>
          <w:szCs w:val="28"/>
        </w:rPr>
        <w:t>ах</w:t>
      </w:r>
      <w:r w:rsidR="0015187F" w:rsidRPr="00307101">
        <w:rPr>
          <w:rFonts w:ascii="Times New Roman" w:hAnsi="Times New Roman" w:cs="Times New Roman"/>
          <w:sz w:val="28"/>
          <w:szCs w:val="28"/>
        </w:rPr>
        <w:t>, посредством котор</w:t>
      </w:r>
      <w:r w:rsidR="00307101" w:rsidRPr="00307101">
        <w:rPr>
          <w:rFonts w:ascii="Times New Roman" w:hAnsi="Times New Roman" w:cs="Times New Roman"/>
          <w:sz w:val="28"/>
          <w:szCs w:val="28"/>
        </w:rPr>
        <w:t>ых</w:t>
      </w:r>
      <w:r w:rsidR="0015187F" w:rsidRPr="00307101">
        <w:rPr>
          <w:rFonts w:ascii="Times New Roman" w:hAnsi="Times New Roman" w:cs="Times New Roman"/>
          <w:sz w:val="28"/>
          <w:szCs w:val="28"/>
        </w:rPr>
        <w:t xml:space="preserve"> буд</w:t>
      </w:r>
      <w:r w:rsidR="00307101" w:rsidRPr="00307101">
        <w:rPr>
          <w:rFonts w:ascii="Times New Roman" w:hAnsi="Times New Roman" w:cs="Times New Roman"/>
          <w:sz w:val="28"/>
          <w:szCs w:val="28"/>
        </w:rPr>
        <w:t>е</w:t>
      </w:r>
      <w:r w:rsidR="0015187F" w:rsidRPr="00307101">
        <w:rPr>
          <w:rFonts w:ascii="Times New Roman" w:hAnsi="Times New Roman" w:cs="Times New Roman"/>
          <w:sz w:val="28"/>
          <w:szCs w:val="28"/>
        </w:rPr>
        <w:t xml:space="preserve">т осуществляться предоставление доступа неограниченному кругу лиц и иные действия с персональными данными: официальный Интернет-сайт города Барнаула – </w:t>
      </w:r>
      <w:hyperlink r:id="rId8" w:history="1">
        <w:r w:rsidR="0015187F" w:rsidRPr="0030710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https://barnaul.org</w:t>
        </w:r>
      </w:hyperlink>
      <w:r w:rsidR="00307101" w:rsidRPr="00307101">
        <w:rPr>
          <w:rFonts w:ascii="Times New Roman" w:hAnsi="Times New Roman" w:cs="Times New Roman"/>
          <w:sz w:val="28"/>
          <w:szCs w:val="28"/>
        </w:rPr>
        <w:t xml:space="preserve">, </w:t>
      </w:r>
      <w:r w:rsidR="0015187F" w:rsidRPr="00307101">
        <w:rPr>
          <w:rFonts w:ascii="Times New Roman" w:hAnsi="Times New Roman" w:cs="Times New Roman"/>
          <w:sz w:val="28"/>
          <w:szCs w:val="28"/>
        </w:rPr>
        <w:t xml:space="preserve"> официальные страницы комитета в</w:t>
      </w:r>
      <w:r w:rsidR="008F44EF" w:rsidRPr="00307101">
        <w:rPr>
          <w:rFonts w:ascii="Times New Roman" w:hAnsi="Times New Roman" w:cs="Times New Roman"/>
          <w:sz w:val="28"/>
          <w:szCs w:val="28"/>
        </w:rPr>
        <w:t xml:space="preserve"> </w:t>
      </w:r>
      <w:r w:rsidR="0015187F" w:rsidRPr="00307101">
        <w:rPr>
          <w:rFonts w:ascii="Times New Roman" w:hAnsi="Times New Roman" w:cs="Times New Roman"/>
          <w:sz w:val="28"/>
          <w:szCs w:val="28"/>
        </w:rPr>
        <w:t>социальных сетях «</w:t>
      </w:r>
      <w:proofErr w:type="spellStart"/>
      <w:r w:rsidR="0015187F" w:rsidRPr="0030710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5187F" w:rsidRPr="00307101">
        <w:rPr>
          <w:rFonts w:ascii="Times New Roman" w:hAnsi="Times New Roman" w:cs="Times New Roman"/>
          <w:sz w:val="28"/>
          <w:szCs w:val="28"/>
        </w:rPr>
        <w:t xml:space="preserve">», </w:t>
      </w:r>
      <w:r w:rsidR="0070687B" w:rsidRPr="00307101">
        <w:rPr>
          <w:rFonts w:ascii="Times New Roman" w:hAnsi="Times New Roman" w:cs="Times New Roman"/>
          <w:sz w:val="28"/>
          <w:szCs w:val="28"/>
        </w:rPr>
        <w:br/>
      </w:r>
      <w:r w:rsidR="0015187F" w:rsidRPr="00307101">
        <w:rPr>
          <w:rFonts w:ascii="Times New Roman" w:hAnsi="Times New Roman" w:cs="Times New Roman"/>
          <w:sz w:val="28"/>
          <w:szCs w:val="28"/>
        </w:rPr>
        <w:t>«Одноклассники» и «</w:t>
      </w:r>
      <w:r w:rsidR="0015187F" w:rsidRPr="00307101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15187F" w:rsidRPr="00307101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9" w:history="1">
        <w:r w:rsidR="0015187F" w:rsidRPr="0030710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https://vk.com/blagoustroistvo.barnaul</w:t>
        </w:r>
      </w:hyperlink>
      <w:r w:rsidR="0015187F" w:rsidRPr="003071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5187F" w:rsidRPr="0030710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https://ok.ru/group/70000004716339</w:t>
        </w:r>
      </w:hyperlink>
      <w:r w:rsidR="0015187F" w:rsidRPr="003071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5187F" w:rsidRPr="0030710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https://t.me/barnaul_blagoustroistvo</w:t>
        </w:r>
      </w:hyperlink>
      <w:r w:rsidR="008A004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15187F" w:rsidRPr="008F44EF">
        <w:rPr>
          <w:rFonts w:ascii="Times New Roman" w:hAnsi="Times New Roman" w:cs="Times New Roman"/>
          <w:sz w:val="28"/>
          <w:szCs w:val="28"/>
        </w:rPr>
        <w:t xml:space="preserve"> </w:t>
      </w:r>
      <w:r w:rsidR="0015187F" w:rsidRPr="00A4565A">
        <w:rPr>
          <w:rFonts w:ascii="Times New Roman" w:hAnsi="Times New Roman" w:cs="Times New Roman"/>
          <w:sz w:val="28"/>
          <w:szCs w:val="28"/>
        </w:rPr>
        <w:t>на обработку для распространения персональных данных.</w:t>
      </w:r>
    </w:p>
    <w:p w:rsidR="009A74AC" w:rsidRPr="00A4565A" w:rsidRDefault="009A74AC" w:rsidP="002F6D88">
      <w:pPr>
        <w:pStyle w:val="a9"/>
        <w:contextualSpacing/>
        <w:jc w:val="both"/>
        <w:rPr>
          <w:rFonts w:cs="Times New Roman"/>
          <w:szCs w:val="28"/>
        </w:rPr>
      </w:pPr>
      <w:r w:rsidRPr="00A4565A">
        <w:rPr>
          <w:rFonts w:cs="Times New Roman"/>
          <w:szCs w:val="28"/>
        </w:rPr>
        <w:t>Категории и перечень персональных данных, на обработку в форме распространения которых я даю согласие:</w:t>
      </w:r>
    </w:p>
    <w:p w:rsidR="00BA3BCA" w:rsidRPr="00A4565A" w:rsidRDefault="009A74AC" w:rsidP="002F6D88">
      <w:pPr>
        <w:pStyle w:val="a9"/>
        <w:contextualSpacing/>
        <w:jc w:val="both"/>
        <w:rPr>
          <w:rFonts w:cs="Times New Roman"/>
          <w:szCs w:val="28"/>
        </w:rPr>
      </w:pPr>
      <w:r w:rsidRPr="00A4565A">
        <w:rPr>
          <w:rFonts w:cs="Times New Roman"/>
          <w:szCs w:val="28"/>
        </w:rPr>
        <w:t xml:space="preserve">персональные данные: </w:t>
      </w:r>
      <w:r w:rsidR="0024489E" w:rsidRPr="00A4565A">
        <w:rPr>
          <w:rFonts w:cs="Times New Roman"/>
          <w:szCs w:val="28"/>
        </w:rPr>
        <w:t>Ф.И.О.</w:t>
      </w:r>
      <w:r w:rsidRPr="00A4565A">
        <w:rPr>
          <w:rFonts w:cs="Times New Roman"/>
          <w:szCs w:val="28"/>
        </w:rPr>
        <w:t xml:space="preserve"> (последнее – при наличии), дата рождения, возраст, место жительства</w:t>
      </w:r>
      <w:r w:rsidR="00BF2A29">
        <w:rPr>
          <w:rFonts w:cs="Times New Roman"/>
          <w:szCs w:val="28"/>
        </w:rPr>
        <w:t>;</w:t>
      </w:r>
      <w:r w:rsidRPr="00A4565A">
        <w:rPr>
          <w:rFonts w:cs="Times New Roman"/>
          <w:szCs w:val="28"/>
        </w:rPr>
        <w:t xml:space="preserve"> </w:t>
      </w:r>
    </w:p>
    <w:p w:rsidR="009A74AC" w:rsidRPr="00A4565A" w:rsidRDefault="009A74AC" w:rsidP="00A4565A">
      <w:pPr>
        <w:pStyle w:val="a9"/>
        <w:contextualSpacing/>
        <w:rPr>
          <w:rFonts w:cs="Times New Roman"/>
          <w:szCs w:val="28"/>
        </w:rPr>
      </w:pPr>
      <w:r w:rsidRPr="00A4565A">
        <w:rPr>
          <w:rFonts w:cs="Times New Roman"/>
          <w:szCs w:val="28"/>
        </w:rPr>
        <w:t>биометрические персональные данные: фото- и видеоизображение.</w:t>
      </w:r>
    </w:p>
    <w:p w:rsidR="009A74AC" w:rsidRDefault="009A74AC" w:rsidP="00311272">
      <w:pPr>
        <w:pStyle w:val="a9"/>
        <w:contextualSpacing/>
        <w:jc w:val="both"/>
        <w:rPr>
          <w:rFonts w:cs="Times New Roman"/>
          <w:szCs w:val="28"/>
        </w:rPr>
      </w:pPr>
      <w:r w:rsidRPr="00A4565A">
        <w:rPr>
          <w:rFonts w:cs="Times New Roman"/>
          <w:szCs w:val="28"/>
        </w:rPr>
        <w:t>Условия и запреты на обработку вышеуказанных персональных данных (нужное отметить):</w:t>
      </w:r>
    </w:p>
    <w:p w:rsidR="002F6D88" w:rsidRPr="002F6D88" w:rsidRDefault="002F6D88" w:rsidP="00A4565A">
      <w:pPr>
        <w:pStyle w:val="a9"/>
        <w:contextualSpacing/>
        <w:rPr>
          <w:rFonts w:cs="Times New Roman"/>
          <w:sz w:val="10"/>
          <w:szCs w:val="1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4"/>
      </w:tblGrid>
      <w:tr w:rsidR="009A74AC" w:rsidRPr="00A4565A" w:rsidTr="008E1536">
        <w:tc>
          <w:tcPr>
            <w:tcW w:w="454" w:type="dxa"/>
            <w:shd w:val="clear" w:color="auto" w:fill="auto"/>
          </w:tcPr>
          <w:p w:rsidR="009A74AC" w:rsidRPr="00A4565A" w:rsidRDefault="009A74AC" w:rsidP="00A4565A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>не устанавливаю</w:t>
            </w:r>
          </w:p>
        </w:tc>
      </w:tr>
      <w:tr w:rsidR="009A74AC" w:rsidRPr="00A4565A" w:rsidTr="008E1536">
        <w:trPr>
          <w:trHeight w:val="912"/>
        </w:trPr>
        <w:tc>
          <w:tcPr>
            <w:tcW w:w="454" w:type="dxa"/>
            <w:shd w:val="clear" w:color="auto" w:fill="auto"/>
          </w:tcPr>
          <w:p w:rsidR="009A74AC" w:rsidRPr="00A4565A" w:rsidRDefault="009A74AC" w:rsidP="00A4565A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9A74AC" w:rsidRPr="00A4565A" w:rsidRDefault="009A74AC" w:rsidP="00A4565A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 xml:space="preserve">устанавливаю следующие условия и запреты на обработку определенных персональных данных (кроме получения доступа): </w:t>
            </w:r>
          </w:p>
          <w:p w:rsidR="009A74AC" w:rsidRPr="008641C6" w:rsidRDefault="009A74AC" w:rsidP="00A4565A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8641C6">
              <w:rPr>
                <w:rFonts w:cs="Times New Roman"/>
                <w:szCs w:val="28"/>
              </w:rPr>
              <w:t>____________________________</w:t>
            </w:r>
            <w:r w:rsidR="00311272" w:rsidRPr="008641C6">
              <w:rPr>
                <w:rFonts w:cs="Times New Roman"/>
                <w:szCs w:val="28"/>
              </w:rPr>
              <w:t>___________________________</w:t>
            </w:r>
            <w:r w:rsidR="008F44EF">
              <w:rPr>
                <w:rFonts w:cs="Times New Roman"/>
                <w:szCs w:val="28"/>
              </w:rPr>
              <w:t>_</w:t>
            </w:r>
          </w:p>
          <w:p w:rsidR="009A74AC" w:rsidRPr="008641C6" w:rsidRDefault="009A74AC" w:rsidP="00A4565A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8641C6">
              <w:rPr>
                <w:rFonts w:cs="Times New Roman"/>
                <w:szCs w:val="28"/>
              </w:rPr>
              <w:t>___________________________</w:t>
            </w:r>
            <w:r w:rsidR="00311272" w:rsidRPr="008641C6">
              <w:rPr>
                <w:rFonts w:cs="Times New Roman"/>
                <w:szCs w:val="28"/>
              </w:rPr>
              <w:t>____________________________</w:t>
            </w:r>
            <w:r w:rsidR="008F44EF">
              <w:rPr>
                <w:rFonts w:cs="Times New Roman"/>
                <w:szCs w:val="28"/>
              </w:rPr>
              <w:t>_</w:t>
            </w:r>
          </w:p>
          <w:p w:rsidR="009A74AC" w:rsidRPr="00A4565A" w:rsidRDefault="009A74AC" w:rsidP="00A4565A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8641C6" w:rsidRPr="008641C6" w:rsidRDefault="008641C6" w:rsidP="00A4565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9A74AC" w:rsidRDefault="009A74AC" w:rsidP="00A4565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A4565A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сетей, либо без передачи полученных персональных данных:</w:t>
      </w:r>
    </w:p>
    <w:p w:rsidR="002F6D88" w:rsidRPr="008641C6" w:rsidRDefault="002F6D88" w:rsidP="002F6D88">
      <w:pPr>
        <w:pStyle w:val="a9"/>
        <w:contextualSpacing/>
        <w:rPr>
          <w:rFonts w:cs="Times New Roman"/>
          <w:sz w:val="16"/>
          <w:szCs w:val="1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4"/>
      </w:tblGrid>
      <w:tr w:rsidR="009A74AC" w:rsidRPr="00A4565A" w:rsidTr="008E1536">
        <w:tc>
          <w:tcPr>
            <w:tcW w:w="454" w:type="dxa"/>
            <w:shd w:val="clear" w:color="auto" w:fill="auto"/>
          </w:tcPr>
          <w:p w:rsidR="009A74AC" w:rsidRPr="00A4565A" w:rsidRDefault="009A74AC" w:rsidP="00A4565A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9A74AC" w:rsidRPr="00A4565A" w:rsidRDefault="009A74AC" w:rsidP="002F6D88">
            <w:pPr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>не устанавливаю</w:t>
            </w:r>
          </w:p>
        </w:tc>
      </w:tr>
      <w:tr w:rsidR="009A74AC" w:rsidRPr="00A4565A" w:rsidTr="008E1536">
        <w:tc>
          <w:tcPr>
            <w:tcW w:w="454" w:type="dxa"/>
            <w:shd w:val="clear" w:color="auto" w:fill="auto"/>
          </w:tcPr>
          <w:p w:rsidR="009A74AC" w:rsidRPr="00A4565A" w:rsidRDefault="009A74AC" w:rsidP="00A4565A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311272" w:rsidRDefault="009A74AC" w:rsidP="00E436AD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ind w:right="-1" w:firstLine="0"/>
              <w:contextualSpacing/>
              <w:jc w:val="both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>устанавливаю следующие условия: _________________________</w:t>
            </w:r>
            <w:r w:rsidR="008F44EF">
              <w:rPr>
                <w:rFonts w:cs="Times New Roman"/>
                <w:szCs w:val="28"/>
              </w:rPr>
              <w:t>_</w:t>
            </w:r>
          </w:p>
          <w:p w:rsidR="009A74AC" w:rsidRDefault="009A74AC" w:rsidP="0031127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ind w:right="-1" w:firstLine="0"/>
              <w:contextualSpacing/>
              <w:jc w:val="both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>___________________________</w:t>
            </w:r>
            <w:r w:rsidR="008F44EF">
              <w:rPr>
                <w:rFonts w:cs="Times New Roman"/>
                <w:szCs w:val="28"/>
              </w:rPr>
              <w:t>_____________________________</w:t>
            </w:r>
            <w:r w:rsidR="008E1536">
              <w:rPr>
                <w:rFonts w:cs="Times New Roman"/>
                <w:szCs w:val="28"/>
              </w:rPr>
              <w:t>_</w:t>
            </w:r>
          </w:p>
          <w:p w:rsidR="00311272" w:rsidRPr="00A4565A" w:rsidRDefault="00311272" w:rsidP="0031127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ind w:right="-1" w:firstLine="0"/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9A74AC" w:rsidRPr="00A4565A" w:rsidRDefault="009A74AC" w:rsidP="00A4565A">
      <w:pPr>
        <w:tabs>
          <w:tab w:val="left" w:leader="underscore" w:pos="9355"/>
        </w:tabs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9A74AC" w:rsidRPr="00A4565A" w:rsidRDefault="009A74AC" w:rsidP="00A4565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65A">
        <w:rPr>
          <w:rFonts w:ascii="Times New Roman" w:hAnsi="Times New Roman" w:cs="Times New Roman"/>
          <w:sz w:val="28"/>
          <w:szCs w:val="28"/>
        </w:rPr>
        <w:t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частью 12 статьи 10.1</w:t>
      </w:r>
      <w:r w:rsidR="00ED735C">
        <w:rPr>
          <w:rFonts w:ascii="Times New Roman" w:hAnsi="Times New Roman" w:cs="Times New Roman"/>
          <w:sz w:val="28"/>
          <w:szCs w:val="28"/>
        </w:rPr>
        <w:t xml:space="preserve"> </w:t>
      </w:r>
      <w:r w:rsidRPr="00A4565A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№152-ФЗ «О персональных данных». Оператор обязан прекратить обработку персональных </w:t>
      </w:r>
      <w:r w:rsidR="005F60C5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4565A">
        <w:rPr>
          <w:rFonts w:ascii="Times New Roman" w:hAnsi="Times New Roman" w:cs="Times New Roman"/>
          <w:sz w:val="28"/>
          <w:szCs w:val="28"/>
        </w:rPr>
        <w:t>с момента поступления оператору требования, указанного в части 12 статьи 10.1 Федерального закона от 27.07.2006 №152-ФЗ.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276"/>
        <w:gridCol w:w="1770"/>
        <w:gridCol w:w="276"/>
        <w:gridCol w:w="3546"/>
      </w:tblGrid>
      <w:tr w:rsidR="007C2036" w:rsidRPr="00A4565A" w:rsidTr="00080FB1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cs="Times New Roman"/>
                <w:szCs w:val="28"/>
              </w:rPr>
            </w:pPr>
          </w:p>
          <w:p w:rsidR="009A74AC" w:rsidRPr="00A4565A" w:rsidRDefault="007C2036" w:rsidP="007C2036">
            <w:pPr>
              <w:autoSpaceDE w:val="0"/>
              <w:autoSpaceDN w:val="0"/>
              <w:adjustRightInd w:val="0"/>
              <w:ind w:right="-108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«___» ____________</w:t>
            </w:r>
            <w:r w:rsidR="009A74AC" w:rsidRPr="00A4565A">
              <w:rPr>
                <w:rFonts w:cs="Times New Roman"/>
                <w:szCs w:val="28"/>
              </w:rPr>
              <w:t xml:space="preserve">20__ </w:t>
            </w:r>
          </w:p>
        </w:tc>
      </w:tr>
      <w:tr w:rsidR="007C2036" w:rsidRPr="00A4565A" w:rsidTr="00080FB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9A74AC" w:rsidRPr="00A4565A" w:rsidRDefault="00ED735C" w:rsidP="00ED735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</w:t>
            </w:r>
            <w:r w:rsidR="009A74AC" w:rsidRPr="00A4565A">
              <w:rPr>
                <w:rFonts w:cs="Times New Roman"/>
                <w:szCs w:val="28"/>
              </w:rPr>
              <w:t xml:space="preserve"> (последнее – при наличии) субъекта персональных данных </w:t>
            </w:r>
            <w:r w:rsidR="009A74AC" w:rsidRPr="00A4565A">
              <w:rPr>
                <w:rFonts w:cs="Times New Roman"/>
                <w:szCs w:val="28"/>
              </w:rPr>
              <w:br/>
            </w:r>
          </w:p>
        </w:tc>
        <w:tc>
          <w:tcPr>
            <w:tcW w:w="283" w:type="dxa"/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A74AC" w:rsidRPr="00A4565A" w:rsidRDefault="009A74AC" w:rsidP="00A4565A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A74AC" w:rsidRPr="00A4565A" w:rsidRDefault="009A74AC" w:rsidP="007C2036">
            <w:pPr>
              <w:autoSpaceDE w:val="0"/>
              <w:autoSpaceDN w:val="0"/>
              <w:adjustRightInd w:val="0"/>
              <w:ind w:hanging="55"/>
              <w:contextualSpacing/>
              <w:jc w:val="center"/>
              <w:rPr>
                <w:rFonts w:cs="Times New Roman"/>
                <w:szCs w:val="28"/>
              </w:rPr>
            </w:pPr>
            <w:r w:rsidRPr="00A4565A">
              <w:rPr>
                <w:rFonts w:cs="Times New Roman"/>
                <w:szCs w:val="28"/>
              </w:rPr>
              <w:t>дата подписания</w:t>
            </w:r>
          </w:p>
        </w:tc>
      </w:tr>
    </w:tbl>
    <w:p w:rsidR="009A74AC" w:rsidRPr="00A4565A" w:rsidRDefault="009A74AC" w:rsidP="00A4565A">
      <w:pPr>
        <w:contextualSpacing/>
        <w:rPr>
          <w:rFonts w:cs="Times New Roman"/>
          <w:szCs w:val="28"/>
        </w:rPr>
      </w:pPr>
    </w:p>
    <w:p w:rsidR="009A4C7B" w:rsidRPr="00A4565A" w:rsidRDefault="009A4C7B" w:rsidP="00A4565A">
      <w:pPr>
        <w:ind w:firstLine="0"/>
        <w:contextualSpacing/>
        <w:jc w:val="center"/>
        <w:rPr>
          <w:rFonts w:cs="Times New Roman"/>
          <w:szCs w:val="28"/>
        </w:rPr>
      </w:pPr>
    </w:p>
    <w:sectPr w:rsidR="009A4C7B" w:rsidRPr="00A4565A" w:rsidSect="002D5790">
      <w:headerReference w:type="default" r:id="rId12"/>
      <w:pgSz w:w="11906" w:h="16838"/>
      <w:pgMar w:top="1021" w:right="907" w:bottom="1134" w:left="192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9B" w:rsidRDefault="00752A9B" w:rsidP="00752A9B">
      <w:r>
        <w:separator/>
      </w:r>
    </w:p>
  </w:endnote>
  <w:endnote w:type="continuationSeparator" w:id="0">
    <w:p w:rsidR="00752A9B" w:rsidRDefault="00752A9B" w:rsidP="0075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9B" w:rsidRDefault="00752A9B" w:rsidP="00752A9B">
      <w:r>
        <w:separator/>
      </w:r>
    </w:p>
  </w:footnote>
  <w:footnote w:type="continuationSeparator" w:id="0">
    <w:p w:rsidR="00752A9B" w:rsidRDefault="00752A9B" w:rsidP="0075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877149"/>
      <w:docPartObj>
        <w:docPartGallery w:val="Page Numbers (Top of Page)"/>
        <w:docPartUnique/>
      </w:docPartObj>
    </w:sdtPr>
    <w:sdtEndPr/>
    <w:sdtContent>
      <w:p w:rsidR="00752A9B" w:rsidRDefault="00752A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795D"/>
    <w:multiLevelType w:val="hybridMultilevel"/>
    <w:tmpl w:val="6FE8ACE2"/>
    <w:lvl w:ilvl="0" w:tplc="AC2EFA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0EC1"/>
    <w:multiLevelType w:val="hybridMultilevel"/>
    <w:tmpl w:val="29201F76"/>
    <w:lvl w:ilvl="0" w:tplc="AC2EFA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9A"/>
    <w:rsid w:val="00040B36"/>
    <w:rsid w:val="00064740"/>
    <w:rsid w:val="00087A46"/>
    <w:rsid w:val="00096E7D"/>
    <w:rsid w:val="00097B39"/>
    <w:rsid w:val="000A5CC5"/>
    <w:rsid w:val="000D4F9A"/>
    <w:rsid w:val="000D744E"/>
    <w:rsid w:val="000D7F2E"/>
    <w:rsid w:val="001257C3"/>
    <w:rsid w:val="0015187F"/>
    <w:rsid w:val="0016184B"/>
    <w:rsid w:val="0016310F"/>
    <w:rsid w:val="00173D42"/>
    <w:rsid w:val="001950F7"/>
    <w:rsid w:val="001F7458"/>
    <w:rsid w:val="00222A75"/>
    <w:rsid w:val="0024489E"/>
    <w:rsid w:val="002471F7"/>
    <w:rsid w:val="002D5790"/>
    <w:rsid w:val="002F6D88"/>
    <w:rsid w:val="00307101"/>
    <w:rsid w:val="00311272"/>
    <w:rsid w:val="003526C5"/>
    <w:rsid w:val="00364616"/>
    <w:rsid w:val="0037433D"/>
    <w:rsid w:val="0037687B"/>
    <w:rsid w:val="003862DD"/>
    <w:rsid w:val="004008EF"/>
    <w:rsid w:val="00407C96"/>
    <w:rsid w:val="004163DF"/>
    <w:rsid w:val="004265C0"/>
    <w:rsid w:val="004C0934"/>
    <w:rsid w:val="004D0129"/>
    <w:rsid w:val="00533BF4"/>
    <w:rsid w:val="00550C18"/>
    <w:rsid w:val="005A0197"/>
    <w:rsid w:val="005D4093"/>
    <w:rsid w:val="005F60C5"/>
    <w:rsid w:val="005F6325"/>
    <w:rsid w:val="00633CA0"/>
    <w:rsid w:val="0064470B"/>
    <w:rsid w:val="006461A0"/>
    <w:rsid w:val="0066585F"/>
    <w:rsid w:val="006A5D95"/>
    <w:rsid w:val="006E0305"/>
    <w:rsid w:val="006E70CE"/>
    <w:rsid w:val="0070687B"/>
    <w:rsid w:val="007219EF"/>
    <w:rsid w:val="00735977"/>
    <w:rsid w:val="00752A9B"/>
    <w:rsid w:val="00770CAC"/>
    <w:rsid w:val="007A7208"/>
    <w:rsid w:val="007C2036"/>
    <w:rsid w:val="007E5AED"/>
    <w:rsid w:val="00823EAB"/>
    <w:rsid w:val="00836D83"/>
    <w:rsid w:val="008641C6"/>
    <w:rsid w:val="00870B96"/>
    <w:rsid w:val="008A0046"/>
    <w:rsid w:val="008B3413"/>
    <w:rsid w:val="008C5CA0"/>
    <w:rsid w:val="008E1536"/>
    <w:rsid w:val="008F44EF"/>
    <w:rsid w:val="00910015"/>
    <w:rsid w:val="00920468"/>
    <w:rsid w:val="009477E6"/>
    <w:rsid w:val="00964172"/>
    <w:rsid w:val="00974197"/>
    <w:rsid w:val="0097747F"/>
    <w:rsid w:val="009A4C7B"/>
    <w:rsid w:val="009A74AC"/>
    <w:rsid w:val="00A1670E"/>
    <w:rsid w:val="00A37DA6"/>
    <w:rsid w:val="00A4565A"/>
    <w:rsid w:val="00A63F01"/>
    <w:rsid w:val="00AA2341"/>
    <w:rsid w:val="00B314DC"/>
    <w:rsid w:val="00B762AD"/>
    <w:rsid w:val="00B97C85"/>
    <w:rsid w:val="00BA3BCA"/>
    <w:rsid w:val="00BF00D6"/>
    <w:rsid w:val="00BF2A29"/>
    <w:rsid w:val="00C40722"/>
    <w:rsid w:val="00C87FC1"/>
    <w:rsid w:val="00C908DA"/>
    <w:rsid w:val="00CD5E30"/>
    <w:rsid w:val="00D20512"/>
    <w:rsid w:val="00D47702"/>
    <w:rsid w:val="00D61E72"/>
    <w:rsid w:val="00D66272"/>
    <w:rsid w:val="00D77073"/>
    <w:rsid w:val="00D87038"/>
    <w:rsid w:val="00DC72EA"/>
    <w:rsid w:val="00E436AD"/>
    <w:rsid w:val="00E4444B"/>
    <w:rsid w:val="00E675A2"/>
    <w:rsid w:val="00E92873"/>
    <w:rsid w:val="00E96753"/>
    <w:rsid w:val="00ED735C"/>
    <w:rsid w:val="00EE0003"/>
    <w:rsid w:val="00EE0AF7"/>
    <w:rsid w:val="00F26CFD"/>
    <w:rsid w:val="00F43158"/>
    <w:rsid w:val="00F809B2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6F3A36E-7E40-41E5-BA3E-A13B382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58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7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C407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9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B2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752A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A9B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52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A9B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9">
    <w:name w:val="No Spacing"/>
    <w:uiPriority w:val="1"/>
    <w:qFormat/>
    <w:rsid w:val="00EE0AF7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styleId="aa">
    <w:name w:val="Hyperlink"/>
    <w:basedOn w:val="a0"/>
    <w:uiPriority w:val="99"/>
    <w:unhideWhenUsed/>
    <w:rsid w:val="00151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barnaul_blagoustroistv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4716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lagoustroistvo.barnau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B25E-6DB2-4C14-B35B-64804F40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Н. Богданова</dc:creator>
  <cp:keywords/>
  <dc:description/>
  <cp:lastModifiedBy>Ю А. Макашова</cp:lastModifiedBy>
  <cp:revision>3</cp:revision>
  <cp:lastPrinted>2024-01-26T06:02:00Z</cp:lastPrinted>
  <dcterms:created xsi:type="dcterms:W3CDTF">2024-01-30T03:57:00Z</dcterms:created>
  <dcterms:modified xsi:type="dcterms:W3CDTF">2024-02-29T02:38:00Z</dcterms:modified>
</cp:coreProperties>
</file>