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815" w:rsidRPr="001E10E3" w:rsidRDefault="000A4BBA" w:rsidP="007A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10E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A0815" w:rsidRPr="001E10E3" w:rsidRDefault="00145A2D" w:rsidP="007A08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10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20858" w:rsidRPr="001E10E3" w:rsidRDefault="000A4BBA" w:rsidP="00BE4B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0E3"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EC1ED5" w:rsidRPr="001E10E3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="004F544B" w:rsidRPr="001E10E3">
        <w:rPr>
          <w:rFonts w:ascii="Times New Roman" w:hAnsi="Times New Roman" w:cs="Times New Roman"/>
          <w:b/>
          <w:sz w:val="28"/>
          <w:szCs w:val="28"/>
        </w:rPr>
        <w:t xml:space="preserve"> плановых</w:t>
      </w:r>
      <w:r w:rsidRPr="001E10E3">
        <w:rPr>
          <w:rFonts w:ascii="Times New Roman" w:hAnsi="Times New Roman" w:cs="Times New Roman"/>
          <w:b/>
          <w:sz w:val="28"/>
          <w:szCs w:val="28"/>
        </w:rPr>
        <w:t xml:space="preserve"> значений индикаторов </w:t>
      </w:r>
      <w:r w:rsidR="00AA0FD1" w:rsidRPr="001E10E3">
        <w:rPr>
          <w:rFonts w:ascii="Times New Roman" w:hAnsi="Times New Roman" w:cs="Times New Roman"/>
          <w:b/>
          <w:sz w:val="28"/>
          <w:szCs w:val="28"/>
        </w:rPr>
        <w:t xml:space="preserve">(показателей) </w:t>
      </w:r>
      <w:r w:rsidRPr="001E10E3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AA0FD1" w:rsidRPr="001E10E3">
        <w:rPr>
          <w:rFonts w:ascii="Times New Roman" w:hAnsi="Times New Roman" w:cs="Times New Roman"/>
          <w:b/>
          <w:sz w:val="28"/>
          <w:szCs w:val="28"/>
        </w:rPr>
        <w:t xml:space="preserve">льных программ </w:t>
      </w:r>
      <w:r w:rsidR="00336161" w:rsidRPr="001E10E3">
        <w:rPr>
          <w:rFonts w:ascii="Times New Roman" w:hAnsi="Times New Roman" w:cs="Times New Roman"/>
          <w:b/>
          <w:sz w:val="28"/>
          <w:szCs w:val="28"/>
        </w:rPr>
        <w:t xml:space="preserve">(подпрограмм) </w:t>
      </w:r>
      <w:r w:rsidR="00AA0FD1" w:rsidRPr="001E10E3">
        <w:rPr>
          <w:rFonts w:ascii="Times New Roman" w:hAnsi="Times New Roman" w:cs="Times New Roman"/>
          <w:b/>
          <w:sz w:val="28"/>
          <w:szCs w:val="28"/>
        </w:rPr>
        <w:t>города Барнаула за</w:t>
      </w:r>
      <w:r w:rsidRPr="001E10E3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C1ED5" w:rsidRPr="001E10E3">
        <w:rPr>
          <w:rFonts w:ascii="Times New Roman" w:hAnsi="Times New Roman" w:cs="Times New Roman"/>
          <w:b/>
          <w:sz w:val="28"/>
          <w:szCs w:val="28"/>
        </w:rPr>
        <w:t>7</w:t>
      </w:r>
      <w:r w:rsidR="00AA0FD1" w:rsidRPr="001E10E3">
        <w:rPr>
          <w:rFonts w:ascii="Times New Roman" w:hAnsi="Times New Roman" w:cs="Times New Roman"/>
          <w:b/>
          <w:sz w:val="28"/>
          <w:szCs w:val="28"/>
        </w:rPr>
        <w:t> </w:t>
      </w:r>
      <w:r w:rsidRPr="001E10E3">
        <w:rPr>
          <w:rFonts w:ascii="Times New Roman" w:hAnsi="Times New Roman" w:cs="Times New Roman"/>
          <w:b/>
          <w:sz w:val="28"/>
          <w:szCs w:val="28"/>
        </w:rPr>
        <w:t>год</w:t>
      </w:r>
      <w:r w:rsidR="00145A2D" w:rsidRPr="001E10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5746E" w:rsidRPr="009772BC" w:rsidRDefault="0025746E" w:rsidP="00BE4B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3"/>
        <w:tblW w:w="14709" w:type="dxa"/>
        <w:tblBorders>
          <w:bottom w:val="none" w:sz="0" w:space="0" w:color="auto"/>
        </w:tblBorders>
        <w:tblLook w:val="04A0"/>
      </w:tblPr>
      <w:tblGrid>
        <w:gridCol w:w="673"/>
        <w:gridCol w:w="4255"/>
        <w:gridCol w:w="1725"/>
        <w:gridCol w:w="1575"/>
        <w:gridCol w:w="1578"/>
        <w:gridCol w:w="4903"/>
      </w:tblGrid>
      <w:tr w:rsidR="00D20858" w:rsidRPr="001E10E3" w:rsidTr="0025746E">
        <w:trPr>
          <w:tblHeader/>
        </w:trPr>
        <w:tc>
          <w:tcPr>
            <w:tcW w:w="673" w:type="dxa"/>
            <w:vMerge w:val="restart"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45A2D"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5" w:type="dxa"/>
            <w:vMerge w:val="restart"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индикатора </w:t>
            </w:r>
            <w:r w:rsidR="00EC1ED5"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(показателя) </w:t>
            </w: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(подпрограммы)</w:t>
            </w:r>
          </w:p>
        </w:tc>
        <w:tc>
          <w:tcPr>
            <w:tcW w:w="1725" w:type="dxa"/>
            <w:vMerge w:val="restart"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153" w:type="dxa"/>
            <w:gridSpan w:val="2"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индикатора </w:t>
            </w:r>
            <w:r w:rsidR="00EC1ED5"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(показателя) </w:t>
            </w: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EC1ED5"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4903" w:type="dxa"/>
            <w:vMerge w:val="restart"/>
            <w:vAlign w:val="center"/>
          </w:tcPr>
          <w:p w:rsidR="004E7870" w:rsidRPr="001E10E3" w:rsidRDefault="00D20858" w:rsidP="0054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</w:t>
            </w:r>
            <w:r w:rsidR="005452C6"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фактического </w:t>
            </w: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значения индикатора</w:t>
            </w:r>
            <w:r w:rsidR="00EC1ED5"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(показателя</w:t>
            </w:r>
            <w:r w:rsidR="005452C6"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отчетного года </w:t>
            </w:r>
            <w:r w:rsidR="005452C6" w:rsidRPr="001E10E3">
              <w:rPr>
                <w:rFonts w:ascii="Times New Roman" w:hAnsi="Times New Roman" w:cs="Times New Roman"/>
                <w:sz w:val="24"/>
                <w:szCs w:val="24"/>
              </w:rPr>
              <w:t xml:space="preserve">от планового </w:t>
            </w:r>
          </w:p>
          <w:p w:rsidR="00D20858" w:rsidRPr="001E10E3" w:rsidRDefault="00D20858" w:rsidP="0054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D20858" w:rsidRPr="001E10E3" w:rsidTr="0025746E">
        <w:trPr>
          <w:tblHeader/>
        </w:trPr>
        <w:tc>
          <w:tcPr>
            <w:tcW w:w="673" w:type="dxa"/>
            <w:vMerge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vAlign w:val="center"/>
          </w:tcPr>
          <w:p w:rsidR="00D20858" w:rsidRPr="001E10E3" w:rsidRDefault="00D20858" w:rsidP="00EC1E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1ED5" w:rsidRPr="001E10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03" w:type="dxa"/>
            <w:vMerge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20858" w:rsidRPr="001E10E3" w:rsidTr="0025746E">
        <w:trPr>
          <w:tblHeader/>
        </w:trPr>
        <w:tc>
          <w:tcPr>
            <w:tcW w:w="673" w:type="dxa"/>
            <w:vMerge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Merge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5" w:type="dxa"/>
            <w:vMerge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78" w:type="dxa"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0E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903" w:type="dxa"/>
            <w:vMerge/>
            <w:vAlign w:val="center"/>
          </w:tcPr>
          <w:p w:rsidR="00D20858" w:rsidRPr="001E10E3" w:rsidRDefault="00D20858" w:rsidP="00EE51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E71C4" w:rsidRPr="001E10E3" w:rsidRDefault="000E71C4" w:rsidP="00BE4B4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"/>
          <w:szCs w:val="2"/>
        </w:rPr>
      </w:pPr>
    </w:p>
    <w:tbl>
      <w:tblPr>
        <w:tblStyle w:val="a3"/>
        <w:tblW w:w="14709" w:type="dxa"/>
        <w:tblLook w:val="04A0"/>
      </w:tblPr>
      <w:tblGrid>
        <w:gridCol w:w="673"/>
        <w:gridCol w:w="4255"/>
        <w:gridCol w:w="1725"/>
        <w:gridCol w:w="1575"/>
        <w:gridCol w:w="1578"/>
        <w:gridCol w:w="4903"/>
      </w:tblGrid>
      <w:tr w:rsidR="00D20858" w:rsidRPr="009772BC" w:rsidTr="0025746E">
        <w:trPr>
          <w:tblHeader/>
        </w:trPr>
        <w:tc>
          <w:tcPr>
            <w:tcW w:w="673" w:type="dxa"/>
            <w:vAlign w:val="center"/>
          </w:tcPr>
          <w:p w:rsidR="00D20858" w:rsidRPr="009772BC" w:rsidRDefault="00D20858" w:rsidP="00D7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center"/>
          </w:tcPr>
          <w:p w:rsidR="00D20858" w:rsidRPr="009772BC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D20858" w:rsidRPr="009772BC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  <w:vAlign w:val="center"/>
          </w:tcPr>
          <w:p w:rsidR="00D20858" w:rsidRPr="009772BC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:rsidR="00D20858" w:rsidRPr="009772BC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03" w:type="dxa"/>
            <w:vAlign w:val="center"/>
          </w:tcPr>
          <w:p w:rsidR="00D20858" w:rsidRPr="009772BC" w:rsidRDefault="00D20858" w:rsidP="00EE5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50AA" w:rsidRPr="009772BC" w:rsidTr="00F32C9E">
        <w:tc>
          <w:tcPr>
            <w:tcW w:w="14709" w:type="dxa"/>
            <w:gridSpan w:val="6"/>
            <w:vAlign w:val="center"/>
          </w:tcPr>
          <w:p w:rsidR="006250AA" w:rsidRPr="009772BC" w:rsidRDefault="006250AA" w:rsidP="00D759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ED3C28" w:rsidRPr="00977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Благоустройство, экологическая безопасность и природопользование города Барнаула на 2015-2040 годы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D3C28" w:rsidRPr="009772BC" w:rsidTr="00F32C9E">
        <w:tc>
          <w:tcPr>
            <w:tcW w:w="673" w:type="dxa"/>
            <w:vAlign w:val="center"/>
          </w:tcPr>
          <w:p w:rsidR="00ED3C28" w:rsidRPr="009772BC" w:rsidRDefault="00ED3C28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ED3C28" w:rsidRPr="009772BC" w:rsidRDefault="00ED3C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ликвидированных несанкционированных свалок к общей площади несанкционированных свалок на территории города Барнаула Алтайского края</w:t>
            </w:r>
          </w:p>
        </w:tc>
        <w:tc>
          <w:tcPr>
            <w:tcW w:w="1725" w:type="dxa"/>
            <w:vAlign w:val="center"/>
          </w:tcPr>
          <w:p w:rsidR="00ED3C28" w:rsidRPr="009772BC" w:rsidRDefault="00ED3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ED3C28" w:rsidRPr="009772BC" w:rsidRDefault="00ED3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1578" w:type="dxa"/>
            <w:vAlign w:val="center"/>
          </w:tcPr>
          <w:p w:rsidR="00ED3C28" w:rsidRPr="009772BC" w:rsidRDefault="00ED3C2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4903" w:type="dxa"/>
            <w:vAlign w:val="center"/>
          </w:tcPr>
          <w:p w:rsidR="00ED3C28" w:rsidRPr="009772BC" w:rsidRDefault="00ED3C28" w:rsidP="00F32C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9FA" w:rsidRPr="009772BC" w:rsidTr="00F32C9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обслуживаемых объектов внешнего благоустройства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01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79FA" w:rsidRPr="009772BC" w:rsidTr="00F32C9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территории города, на которой проводятся работы по благоустройству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тыс.кв.м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763,3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752,3</w:t>
            </w:r>
          </w:p>
        </w:tc>
        <w:tc>
          <w:tcPr>
            <w:tcW w:w="4903" w:type="dxa"/>
            <w:vAlign w:val="center"/>
          </w:tcPr>
          <w:p w:rsidR="004979FA" w:rsidRPr="009772BC" w:rsidRDefault="006D2993" w:rsidP="006D2993">
            <w:pPr>
              <w:spacing w:line="228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AD792E" w:rsidRPr="009772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ндикатор не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 </w:t>
            </w:r>
            <w:r w:rsidR="00AD792E" w:rsidRPr="0097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ошибкой при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определении планового значения </w:t>
            </w:r>
            <w:r w:rsidR="00AD792E" w:rsidRPr="00977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площади территории, благоустраиваемой в рамках Подпрограммы</w:t>
            </w:r>
          </w:p>
        </w:tc>
      </w:tr>
      <w:tr w:rsidR="004979FA" w:rsidRPr="009772BC" w:rsidTr="00F32C9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обслуживаемых зеленых зон на территории города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9FA" w:rsidRPr="009772BC" w:rsidTr="00F32C9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 водного хозяйства, находящихся в технически исправном состоянии, от общего количества объектов водного хозяйства, числящихся на балансе КДХБТС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0101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79FA" w:rsidRPr="009772BC" w:rsidTr="000101F9">
        <w:tc>
          <w:tcPr>
            <w:tcW w:w="14709" w:type="dxa"/>
            <w:gridSpan w:val="6"/>
            <w:vAlign w:val="center"/>
          </w:tcPr>
          <w:p w:rsidR="004979FA" w:rsidRPr="009772BC" w:rsidRDefault="004979FA" w:rsidP="001E10E3">
            <w:pPr>
              <w:pStyle w:val="a5"/>
              <w:spacing w:after="60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 w:rsidR="00271F8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9772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Формирование современной городской среды на 2017 год</w:t>
            </w:r>
            <w:r w:rsidR="00271F8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4979FA" w:rsidRPr="009772BC" w:rsidTr="000101F9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наиболее посещаемых территорий общего пользования, </w:t>
            </w: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благоустроенных в рамках Подпрограммы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тыс.кв.м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156,6</w:t>
            </w:r>
          </w:p>
        </w:tc>
        <w:tc>
          <w:tcPr>
            <w:tcW w:w="4903" w:type="dxa"/>
            <w:vAlign w:val="center"/>
          </w:tcPr>
          <w:p w:rsidR="004979FA" w:rsidRPr="009772BC" w:rsidRDefault="006D2993" w:rsidP="006D29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ндикатор</w:t>
            </w:r>
            <w:r w:rsidRPr="004756B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е выполнен 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в связи с </w:t>
            </w:r>
            <w:r w:rsidRPr="00892412">
              <w:rPr>
                <w:rFonts w:ascii="Times New Roman" w:eastAsia="Times New Roman" w:hAnsi="Times New Roman" w:cs="Times New Roman"/>
                <w:i/>
                <w:lang w:eastAsia="ru-RU"/>
              </w:rPr>
              <w:t>ошибк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>ой</w:t>
            </w:r>
            <w:r w:rsidRPr="0089241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D299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при </w:t>
            </w:r>
            <w:r w:rsidRPr="006D2993">
              <w:rPr>
                <w:rFonts w:ascii="Times New Roman" w:eastAsia="Times New Roman" w:hAnsi="Times New Roman"/>
                <w:i/>
                <w:lang w:eastAsia="ru-RU"/>
              </w:rPr>
              <w:t xml:space="preserve">определении планового значения </w:t>
            </w:r>
            <w:r w:rsidRPr="004756B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площади </w:t>
            </w:r>
            <w:r w:rsidRPr="004756B4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благоустраиваемой территории Управлением единого заказчика в сфере капитального строительства города Барнаула</w:t>
            </w:r>
          </w:p>
        </w:tc>
      </w:tr>
      <w:tr w:rsidR="004979FA" w:rsidRPr="009772BC" w:rsidTr="000101F9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домов, имеющих благоустроенную дворовую территорию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0101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9FA" w:rsidRPr="009772BC" w:rsidTr="0025746E">
        <w:tc>
          <w:tcPr>
            <w:tcW w:w="14709" w:type="dxa"/>
            <w:gridSpan w:val="6"/>
            <w:vAlign w:val="center"/>
          </w:tcPr>
          <w:p w:rsidR="004979FA" w:rsidRPr="009772BC" w:rsidRDefault="004979FA" w:rsidP="00D7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72BC">
              <w:rPr>
                <w:rFonts w:ascii="Times New Roman" w:hAnsi="Times New Roman" w:cs="Times New Roman"/>
                <w:b/>
                <w:sz w:val="24"/>
                <w:szCs w:val="24"/>
              </w:rPr>
              <w:t>Газификация города Барнаула на 2015-2019 годы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79FA" w:rsidRPr="009772BC" w:rsidTr="0025746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котельных и отопительных устройств различных форм собственности, обеспечивающих теплоснабжение и горячее водоснабжение населения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79FA" w:rsidRPr="009772BC" w:rsidTr="0025746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Уровень газификации жилого фонда, подлежащего переводу на природный газ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AC4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79FA" w:rsidRPr="009772BC" w:rsidTr="0025746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Количество газифицированных квартир и частных домовладений</w:t>
            </w:r>
          </w:p>
        </w:tc>
        <w:tc>
          <w:tcPr>
            <w:tcW w:w="172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578" w:type="dxa"/>
            <w:vAlign w:val="center"/>
          </w:tcPr>
          <w:p w:rsidR="004979FA" w:rsidRPr="009772BC" w:rsidRDefault="00497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1752</w:t>
            </w:r>
          </w:p>
        </w:tc>
        <w:tc>
          <w:tcPr>
            <w:tcW w:w="4903" w:type="dxa"/>
          </w:tcPr>
          <w:p w:rsidR="004979FA" w:rsidRPr="009772BC" w:rsidRDefault="004979FA" w:rsidP="003C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4979FA" w:rsidRPr="009772BC" w:rsidTr="00F32C9E">
        <w:tc>
          <w:tcPr>
            <w:tcW w:w="14709" w:type="dxa"/>
            <w:gridSpan w:val="6"/>
          </w:tcPr>
          <w:p w:rsidR="004979FA" w:rsidRPr="009772BC" w:rsidRDefault="00786414" w:rsidP="00D7593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43E58">
              <w:rPr>
                <w:rFonts w:ascii="Times New Roman" w:hAnsi="Times New Roman" w:cs="Times New Roman"/>
                <w:b/>
                <w:sz w:val="24"/>
                <w:szCs w:val="24"/>
              </w:rPr>
              <w:t>Градостроительная политика города Барнаула на 2015-2019 годы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414" w:rsidRPr="009772BC" w:rsidTr="00F32C9E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F43E58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рекламных конструкций, установленных в соответствии с разрешением, от общего количества мест для размещения рекламных конструкций, утвержденных согласно Схеме размещения рекламных конструкций на территории города Барнаула</w:t>
            </w:r>
          </w:p>
        </w:tc>
        <w:tc>
          <w:tcPr>
            <w:tcW w:w="172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3" w:type="dxa"/>
            <w:vAlign w:val="center"/>
          </w:tcPr>
          <w:p w:rsidR="00786414" w:rsidRPr="002B0CBF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14" w:rsidRPr="009772BC" w:rsidTr="00F32C9E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F43E58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обеспеченность неналоговыми доходами от установки и эксплуатации рекламных конструкций на душу населения</w:t>
            </w:r>
          </w:p>
        </w:tc>
        <w:tc>
          <w:tcPr>
            <w:tcW w:w="172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57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578" w:type="dxa"/>
            <w:vAlign w:val="center"/>
          </w:tcPr>
          <w:p w:rsidR="00786414" w:rsidRPr="002B0CBF" w:rsidRDefault="00786414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0C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109,6</w:t>
            </w:r>
          </w:p>
        </w:tc>
        <w:tc>
          <w:tcPr>
            <w:tcW w:w="4903" w:type="dxa"/>
            <w:vAlign w:val="center"/>
          </w:tcPr>
          <w:p w:rsidR="00786414" w:rsidRPr="002B0CBF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F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786414" w:rsidRPr="009772BC" w:rsidTr="00F32C9E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F43E58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в действие жилых домов</w:t>
            </w:r>
          </w:p>
        </w:tc>
        <w:tc>
          <w:tcPr>
            <w:tcW w:w="172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425300</w:t>
            </w:r>
          </w:p>
        </w:tc>
        <w:tc>
          <w:tcPr>
            <w:tcW w:w="1578" w:type="dxa"/>
            <w:vAlign w:val="center"/>
          </w:tcPr>
          <w:p w:rsidR="00786414" w:rsidRPr="002B0CBF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C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378768</w:t>
            </w:r>
          </w:p>
        </w:tc>
        <w:tc>
          <w:tcPr>
            <w:tcW w:w="4903" w:type="dxa"/>
            <w:vAlign w:val="center"/>
          </w:tcPr>
          <w:p w:rsidR="00786414" w:rsidRPr="002B0CBF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 в связи с тем, что на часть объектов, планируемых для ввода в эксплуатацию в декабре 2017 года, не получила заключение Государственной инспекции Алтайского края</w:t>
            </w:r>
          </w:p>
        </w:tc>
      </w:tr>
      <w:tr w:rsidR="00786414" w:rsidRPr="009772BC" w:rsidTr="00F32C9E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F43E58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 жилья на душу населения</w:t>
            </w:r>
          </w:p>
        </w:tc>
        <w:tc>
          <w:tcPr>
            <w:tcW w:w="172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1578" w:type="dxa"/>
            <w:vAlign w:val="center"/>
          </w:tcPr>
          <w:p w:rsidR="00786414" w:rsidRPr="002B0CBF" w:rsidRDefault="00786414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0C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4903" w:type="dxa"/>
            <w:vAlign w:val="center"/>
          </w:tcPr>
          <w:p w:rsidR="00786414" w:rsidRPr="002B0CBF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85A">
              <w:rPr>
                <w:rFonts w:ascii="Times New Roman" w:hAnsi="Times New Roman" w:cs="Times New Roman"/>
                <w:sz w:val="24"/>
                <w:szCs w:val="24"/>
              </w:rPr>
              <w:t>Планируемая площадь ввода жилья рассчитана согласно проектной площади, фактическая площадь ввода жилья взята по данным итогам ввода жилья БТИ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F43E58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1 жителя</w:t>
            </w:r>
          </w:p>
        </w:tc>
        <w:tc>
          <w:tcPr>
            <w:tcW w:w="172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23,9</w:t>
            </w:r>
          </w:p>
        </w:tc>
        <w:tc>
          <w:tcPr>
            <w:tcW w:w="1578" w:type="dxa"/>
            <w:vAlign w:val="center"/>
          </w:tcPr>
          <w:p w:rsidR="00786414" w:rsidRPr="002B0CBF" w:rsidRDefault="00786414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2B0CB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24,1</w:t>
            </w:r>
          </w:p>
        </w:tc>
        <w:tc>
          <w:tcPr>
            <w:tcW w:w="4903" w:type="dxa"/>
            <w:vAlign w:val="center"/>
          </w:tcPr>
          <w:p w:rsidR="00786414" w:rsidRPr="002B0CBF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CBF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786414" w:rsidRPr="009772BC" w:rsidTr="00F32C9E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F43E58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разработанных и актуализированных объектов нормативно-технической базы градостроительной политики</w:t>
            </w:r>
          </w:p>
        </w:tc>
        <w:tc>
          <w:tcPr>
            <w:tcW w:w="172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786414" w:rsidRPr="00F43E58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3E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3" w:type="dxa"/>
            <w:vAlign w:val="center"/>
          </w:tcPr>
          <w:p w:rsidR="00786414" w:rsidRPr="002B0CBF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FA" w:rsidRPr="006C1E6A" w:rsidTr="00F32C9E">
        <w:tc>
          <w:tcPr>
            <w:tcW w:w="14709" w:type="dxa"/>
            <w:gridSpan w:val="6"/>
            <w:vAlign w:val="center"/>
          </w:tcPr>
          <w:p w:rsidR="004979FA" w:rsidRPr="006C1E6A" w:rsidRDefault="004979FA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6C1E6A" w:rsidRPr="006C1E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населения и территории города Барнаула от чрезвычайных ситуаций на 2015-2025 годы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C1E6A" w:rsidRPr="009772BC" w:rsidTr="00F32C9E">
        <w:tc>
          <w:tcPr>
            <w:tcW w:w="673" w:type="dxa"/>
            <w:vAlign w:val="center"/>
          </w:tcPr>
          <w:p w:rsidR="006C1E6A" w:rsidRPr="009772BC" w:rsidRDefault="006C1E6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6C1E6A" w:rsidRPr="006C1E6A" w:rsidRDefault="006C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организаций, в которых в текущем году проведены мероприятия оперативной подготовки должностных лиц и работников гражданской обороны и городского звена РСЧС по тематике гражданской обороны и защиты от чрезвычайных ситуаций</w:t>
            </w:r>
          </w:p>
        </w:tc>
        <w:tc>
          <w:tcPr>
            <w:tcW w:w="1725" w:type="dxa"/>
            <w:vAlign w:val="center"/>
          </w:tcPr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78" w:type="dxa"/>
            <w:vAlign w:val="center"/>
          </w:tcPr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03" w:type="dxa"/>
            <w:vAlign w:val="center"/>
          </w:tcPr>
          <w:p w:rsidR="006C1E6A" w:rsidRPr="006C1E6A" w:rsidRDefault="006C1E6A" w:rsidP="00F32C9E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  <w:tr w:rsidR="006C1E6A" w:rsidRPr="009772BC" w:rsidTr="00F32C9E">
        <w:tc>
          <w:tcPr>
            <w:tcW w:w="673" w:type="dxa"/>
            <w:vAlign w:val="center"/>
          </w:tcPr>
          <w:p w:rsidR="006C1E6A" w:rsidRPr="009772BC" w:rsidRDefault="006C1E6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6C1E6A" w:rsidRPr="006C1E6A" w:rsidRDefault="006C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Комплексный показатель риска чрезвычайных ситуаций на территории городского округа</w:t>
            </w:r>
          </w:p>
        </w:tc>
        <w:tc>
          <w:tcPr>
            <w:tcW w:w="1725" w:type="dxa"/>
            <w:vAlign w:val="center"/>
          </w:tcPr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9C1A3B" w:rsidRDefault="0031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vAlign w:val="center"/>
          </w:tcPr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3,61</w:t>
            </w:r>
          </w:p>
        </w:tc>
        <w:tc>
          <w:tcPr>
            <w:tcW w:w="4903" w:type="dxa"/>
            <w:vAlign w:val="center"/>
          </w:tcPr>
          <w:p w:rsidR="006C1E6A" w:rsidRPr="006C1E6A" w:rsidRDefault="006C1E6A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1E6A" w:rsidRPr="009772BC" w:rsidTr="00F32C9E">
        <w:tc>
          <w:tcPr>
            <w:tcW w:w="673" w:type="dxa"/>
            <w:vAlign w:val="center"/>
          </w:tcPr>
          <w:p w:rsidR="006C1E6A" w:rsidRPr="009772BC" w:rsidRDefault="006C1E6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6C1E6A" w:rsidRPr="006C1E6A" w:rsidRDefault="006C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Комплексный показатель интегрального риска пожарной опасности на территории городского округа</w:t>
            </w:r>
          </w:p>
        </w:tc>
        <w:tc>
          <w:tcPr>
            <w:tcW w:w="1725" w:type="dxa"/>
            <w:vAlign w:val="center"/>
          </w:tcPr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9C1A3B" w:rsidRDefault="00310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21,35</w:t>
            </w:r>
          </w:p>
        </w:tc>
        <w:tc>
          <w:tcPr>
            <w:tcW w:w="1578" w:type="dxa"/>
            <w:vAlign w:val="center"/>
          </w:tcPr>
          <w:p w:rsidR="006C1E6A" w:rsidRPr="006C1E6A" w:rsidRDefault="006C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E6A">
              <w:rPr>
                <w:rFonts w:ascii="Times New Roman" w:hAnsi="Times New Roman" w:cs="Times New Roman"/>
                <w:sz w:val="24"/>
                <w:szCs w:val="24"/>
              </w:rPr>
              <w:t>18,08</w:t>
            </w:r>
          </w:p>
        </w:tc>
        <w:tc>
          <w:tcPr>
            <w:tcW w:w="4903" w:type="dxa"/>
            <w:vAlign w:val="center"/>
          </w:tcPr>
          <w:p w:rsidR="006C1E6A" w:rsidRPr="006C1E6A" w:rsidRDefault="006C1E6A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9FA" w:rsidRPr="009772BC" w:rsidTr="00F32C9E">
        <w:tc>
          <w:tcPr>
            <w:tcW w:w="14709" w:type="dxa"/>
            <w:gridSpan w:val="6"/>
            <w:vAlign w:val="center"/>
          </w:tcPr>
          <w:p w:rsidR="004979FA" w:rsidRPr="009772BC" w:rsidRDefault="004979FA" w:rsidP="00D75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72BC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Капитальный и текущий ремонт зданий органов местного самоуправления, казенных учреждений города Барнаула на 2015-2025 годы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979FA" w:rsidRPr="009772BC" w:rsidTr="00F32C9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 w:rsidP="00F32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фасадов</w:t>
            </w:r>
          </w:p>
        </w:tc>
        <w:tc>
          <w:tcPr>
            <w:tcW w:w="1725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979FA" w:rsidRPr="009772BC" w:rsidTr="00F32C9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 w:rsidP="00F32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систем водоотведения и водоснабжения</w:t>
            </w:r>
          </w:p>
        </w:tc>
        <w:tc>
          <w:tcPr>
            <w:tcW w:w="1725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979FA" w:rsidRPr="009772BC" w:rsidTr="00F32C9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 w:rsidP="00F32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зданий, в которых проведены работы по ремонту </w:t>
            </w: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электрооборудования</w:t>
            </w:r>
          </w:p>
        </w:tc>
        <w:tc>
          <w:tcPr>
            <w:tcW w:w="1725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здания</w:t>
            </w:r>
          </w:p>
        </w:tc>
        <w:tc>
          <w:tcPr>
            <w:tcW w:w="1575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4979FA" w:rsidRPr="009772BC" w:rsidTr="00F32C9E">
        <w:tc>
          <w:tcPr>
            <w:tcW w:w="673" w:type="dxa"/>
            <w:vAlign w:val="center"/>
          </w:tcPr>
          <w:p w:rsidR="004979FA" w:rsidRPr="009772BC" w:rsidRDefault="004979FA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4979FA" w:rsidRPr="009772BC" w:rsidRDefault="004979FA" w:rsidP="00F32C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проведены работы по ремонту помещений</w:t>
            </w:r>
          </w:p>
        </w:tc>
        <w:tc>
          <w:tcPr>
            <w:tcW w:w="1725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здания</w:t>
            </w:r>
          </w:p>
        </w:tc>
        <w:tc>
          <w:tcPr>
            <w:tcW w:w="1575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03" w:type="dxa"/>
            <w:vAlign w:val="center"/>
          </w:tcPr>
          <w:p w:rsidR="004979FA" w:rsidRPr="009772BC" w:rsidRDefault="004979FA" w:rsidP="00F32C9E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786414" w:rsidRPr="009772BC" w:rsidTr="00BF3ED3">
        <w:tc>
          <w:tcPr>
            <w:tcW w:w="14709" w:type="dxa"/>
            <w:gridSpan w:val="6"/>
          </w:tcPr>
          <w:p w:rsidR="00786414" w:rsidRPr="00A36891" w:rsidRDefault="00786414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36891">
              <w:rPr>
                <w:rFonts w:ascii="Times New Roman" w:hAnsi="Times New Roman" w:cs="Times New Roman"/>
                <w:b/>
                <w:sz w:val="24"/>
                <w:szCs w:val="24"/>
              </w:rPr>
              <w:t>Барнаул - комфортный город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A36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2015-2025 годы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A36891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благоустроенных объектов на территории жилой застройки с начала реализации Программы</w:t>
            </w:r>
          </w:p>
        </w:tc>
        <w:tc>
          <w:tcPr>
            <w:tcW w:w="1725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578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4903" w:type="dxa"/>
            <w:vAlign w:val="center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A36891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благоустроенного жилья от его общего количества</w:t>
            </w:r>
          </w:p>
        </w:tc>
        <w:tc>
          <w:tcPr>
            <w:tcW w:w="1725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578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78,38</w:t>
            </w:r>
          </w:p>
        </w:tc>
        <w:tc>
          <w:tcPr>
            <w:tcW w:w="4903" w:type="dxa"/>
            <w:vAlign w:val="center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По данным статистики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A36891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аварийного и ветхого жилья в общей площади жилищного фонда</w:t>
            </w:r>
          </w:p>
        </w:tc>
        <w:tc>
          <w:tcPr>
            <w:tcW w:w="1725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:rsidR="00786414" w:rsidRPr="00A36891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68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4903" w:type="dxa"/>
            <w:vAlign w:val="center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786414" w:rsidRPr="009772BC" w:rsidTr="00BF3ED3">
        <w:tc>
          <w:tcPr>
            <w:tcW w:w="14709" w:type="dxa"/>
            <w:gridSpan w:val="6"/>
          </w:tcPr>
          <w:p w:rsidR="00786414" w:rsidRPr="000A468D" w:rsidRDefault="00786414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 </w:t>
            </w:r>
            <w:r w:rsidR="00271F8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A468D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населения города Барнаула комфортным жильем на 2015-2025 годы</w:t>
            </w:r>
            <w:r w:rsidR="00271F8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категории которых установлены федеральным законодательством, улучшивших жилищные условия, в том числе участников Великой Отечественной войны, ветеранов боевых действий, инвалидов и семей, имеющих детей-инвалидов, с начала реализации Программы.</w:t>
            </w:r>
          </w:p>
        </w:tc>
        <w:tc>
          <w:tcPr>
            <w:tcW w:w="172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578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903" w:type="dxa"/>
          </w:tcPr>
          <w:p w:rsidR="00786414" w:rsidRPr="009772BC" w:rsidRDefault="00786414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граждан, переселенных из аварийного жилищного фонда, с начала реализации Подпрограммы.</w:t>
            </w:r>
          </w:p>
        </w:tc>
        <w:tc>
          <w:tcPr>
            <w:tcW w:w="172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1578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1555</w:t>
            </w:r>
          </w:p>
        </w:tc>
        <w:tc>
          <w:tcPr>
            <w:tcW w:w="4903" w:type="dxa"/>
          </w:tcPr>
          <w:p w:rsidR="00786414" w:rsidRPr="009772BC" w:rsidRDefault="00786414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6414" w:rsidRPr="009772BC" w:rsidTr="00BF3ED3">
        <w:tc>
          <w:tcPr>
            <w:tcW w:w="14709" w:type="dxa"/>
            <w:gridSpan w:val="6"/>
          </w:tcPr>
          <w:p w:rsidR="00786414" w:rsidRPr="000A468D" w:rsidRDefault="00786414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 w:rsidR="00271F8F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A468D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обеспечения населения города Барнаула качественными услугами жилищно-коммунального хозяйства на 2015-2025 годы</w:t>
            </w:r>
            <w:r w:rsidR="00271F8F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капитально отремонтированных многоквартирных домов с начала реализации Программы</w:t>
            </w:r>
          </w:p>
        </w:tc>
        <w:tc>
          <w:tcPr>
            <w:tcW w:w="172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138196,9</w:t>
            </w:r>
          </w:p>
        </w:tc>
        <w:tc>
          <w:tcPr>
            <w:tcW w:w="1578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138196,9</w:t>
            </w:r>
          </w:p>
        </w:tc>
        <w:tc>
          <w:tcPr>
            <w:tcW w:w="4903" w:type="dxa"/>
            <w:vAlign w:val="center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капитально отремонтированных квартир и жилых домов, находящихся в муниципальной собственности, с начала реализации </w:t>
            </w: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172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кв.м</w:t>
            </w:r>
          </w:p>
        </w:tc>
        <w:tc>
          <w:tcPr>
            <w:tcW w:w="157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9007,5</w:t>
            </w:r>
          </w:p>
        </w:tc>
        <w:tc>
          <w:tcPr>
            <w:tcW w:w="1578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8417,5</w:t>
            </w:r>
          </w:p>
        </w:tc>
        <w:tc>
          <w:tcPr>
            <w:tcW w:w="4903" w:type="dxa"/>
            <w:vAlign w:val="center"/>
          </w:tcPr>
          <w:p w:rsidR="00786414" w:rsidRPr="00465F18" w:rsidRDefault="00786414" w:rsidP="00BF3E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F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Отклонение в связи с тем, что комитет подал в суд иск в целях расторжения муниципального контракта из-за невыполнения работ по капитальному </w:t>
            </w:r>
            <w:r w:rsidRPr="00465F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ремонту 11 муниципальных помещений по адресу: ул,Кутузова,16б.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0A468D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капитально отремонтированных муниципальных общежитий и жилых домов, исключенных из Перечня объектов, относящихся к специализированному жилищному фонду, с начала реализации Программы</w:t>
            </w:r>
          </w:p>
        </w:tc>
        <w:tc>
          <w:tcPr>
            <w:tcW w:w="172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7436,7</w:t>
            </w:r>
          </w:p>
        </w:tc>
        <w:tc>
          <w:tcPr>
            <w:tcW w:w="1578" w:type="dxa"/>
            <w:vAlign w:val="center"/>
          </w:tcPr>
          <w:p w:rsidR="00786414" w:rsidRPr="000A468D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7436,7</w:t>
            </w:r>
          </w:p>
        </w:tc>
        <w:tc>
          <w:tcPr>
            <w:tcW w:w="4903" w:type="dxa"/>
            <w:vAlign w:val="center"/>
          </w:tcPr>
          <w:p w:rsidR="00786414" w:rsidRPr="009772BC" w:rsidRDefault="00786414" w:rsidP="00BF3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79FA" w:rsidRPr="009772BC" w:rsidTr="00F32C9E">
        <w:tc>
          <w:tcPr>
            <w:tcW w:w="14709" w:type="dxa"/>
            <w:gridSpan w:val="6"/>
            <w:vAlign w:val="center"/>
          </w:tcPr>
          <w:p w:rsidR="004979FA" w:rsidRPr="009772BC" w:rsidRDefault="004979FA" w:rsidP="00D75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9772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772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Повышение эффективности использования энергетических ресурсов в муниципальном бюджетом секторе города Барнаула на 2015-2020 годы</w:t>
            </w:r>
            <w:r w:rsidR="00271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83F2D" w:rsidRPr="009772BC" w:rsidTr="00F32C9E">
        <w:tc>
          <w:tcPr>
            <w:tcW w:w="673" w:type="dxa"/>
            <w:vAlign w:val="center"/>
          </w:tcPr>
          <w:p w:rsidR="00283F2D" w:rsidRPr="009772BC" w:rsidRDefault="00283F2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283F2D" w:rsidRPr="00283F2D" w:rsidRDefault="00283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заключенных </w:t>
            </w:r>
            <w:proofErr w:type="spellStart"/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контрактов с начала реализации Программы</w:t>
            </w:r>
          </w:p>
        </w:tc>
        <w:tc>
          <w:tcPr>
            <w:tcW w:w="1725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78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03" w:type="dxa"/>
            <w:vAlign w:val="center"/>
          </w:tcPr>
          <w:p w:rsidR="00283F2D" w:rsidRPr="009772BC" w:rsidRDefault="00283F2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83F2D" w:rsidRPr="009772BC" w:rsidTr="00F32C9E">
        <w:tc>
          <w:tcPr>
            <w:tcW w:w="673" w:type="dxa"/>
            <w:vAlign w:val="center"/>
          </w:tcPr>
          <w:p w:rsidR="00283F2D" w:rsidRPr="009772BC" w:rsidRDefault="00283F2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283F2D" w:rsidRPr="00283F2D" w:rsidRDefault="00283F2D" w:rsidP="00283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годовой расход ЭР и холодной воды, используемых учреждениями и организациями муниципальной бюджетной сферы электрической энергии</w:t>
            </w:r>
          </w:p>
        </w:tc>
        <w:tc>
          <w:tcPr>
            <w:tcW w:w="1725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/кв.м</w:t>
            </w:r>
          </w:p>
        </w:tc>
        <w:tc>
          <w:tcPr>
            <w:tcW w:w="1575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27,42</w:t>
            </w:r>
          </w:p>
        </w:tc>
        <w:tc>
          <w:tcPr>
            <w:tcW w:w="1578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26,562</w:t>
            </w:r>
          </w:p>
        </w:tc>
        <w:tc>
          <w:tcPr>
            <w:tcW w:w="4903" w:type="dxa"/>
            <w:vAlign w:val="center"/>
          </w:tcPr>
          <w:p w:rsidR="00283F2D" w:rsidRPr="00CE16F8" w:rsidRDefault="00283F2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6F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83F2D" w:rsidRPr="009772BC" w:rsidTr="00F32C9E">
        <w:tc>
          <w:tcPr>
            <w:tcW w:w="673" w:type="dxa"/>
            <w:vAlign w:val="center"/>
          </w:tcPr>
          <w:p w:rsidR="00283F2D" w:rsidRPr="009772BC" w:rsidRDefault="00283F2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283F2D" w:rsidRPr="00283F2D" w:rsidRDefault="00283F2D" w:rsidP="00283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годовой расход ЭР и холодной воды, используемых учреждениями и организациями муниципальной бюджетной сферы тепловой энергии</w:t>
            </w:r>
          </w:p>
        </w:tc>
        <w:tc>
          <w:tcPr>
            <w:tcW w:w="1725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575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0,1524</w:t>
            </w:r>
          </w:p>
        </w:tc>
        <w:tc>
          <w:tcPr>
            <w:tcW w:w="1578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0,1522</w:t>
            </w:r>
          </w:p>
        </w:tc>
        <w:tc>
          <w:tcPr>
            <w:tcW w:w="4903" w:type="dxa"/>
            <w:vAlign w:val="center"/>
          </w:tcPr>
          <w:p w:rsidR="00283F2D" w:rsidRPr="007D4D88" w:rsidRDefault="00283F2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8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283F2D" w:rsidRPr="009772BC" w:rsidTr="00F32C9E">
        <w:tc>
          <w:tcPr>
            <w:tcW w:w="673" w:type="dxa"/>
            <w:vAlign w:val="center"/>
          </w:tcPr>
          <w:p w:rsidR="00283F2D" w:rsidRPr="009772BC" w:rsidRDefault="00283F2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283F2D" w:rsidRPr="00283F2D" w:rsidRDefault="00283F2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годовой расход ЭР и холодной воды, используемых учреждениями и организациями муниципальной бюджетной сферы: холодной воды</w:t>
            </w:r>
          </w:p>
        </w:tc>
        <w:tc>
          <w:tcPr>
            <w:tcW w:w="1725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 метров на 1 человека населения</w:t>
            </w:r>
          </w:p>
        </w:tc>
        <w:tc>
          <w:tcPr>
            <w:tcW w:w="1575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4,428</w:t>
            </w:r>
          </w:p>
        </w:tc>
        <w:tc>
          <w:tcPr>
            <w:tcW w:w="1578" w:type="dxa"/>
            <w:vAlign w:val="center"/>
          </w:tcPr>
          <w:p w:rsidR="00283F2D" w:rsidRPr="00283F2D" w:rsidRDefault="00283F2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4,022</w:t>
            </w:r>
          </w:p>
        </w:tc>
        <w:tc>
          <w:tcPr>
            <w:tcW w:w="4903" w:type="dxa"/>
            <w:vAlign w:val="center"/>
          </w:tcPr>
          <w:p w:rsidR="00283F2D" w:rsidRPr="007D4D88" w:rsidRDefault="00283F2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D8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bookmarkEnd w:id="0"/>
      <w:tr w:rsidR="004979FA" w:rsidRPr="000101F9" w:rsidTr="00F32C9E">
        <w:tc>
          <w:tcPr>
            <w:tcW w:w="14709" w:type="dxa"/>
            <w:gridSpan w:val="6"/>
            <w:vAlign w:val="center"/>
          </w:tcPr>
          <w:p w:rsidR="004979FA" w:rsidRPr="000101F9" w:rsidRDefault="004979FA" w:rsidP="00D759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101F9" w:rsidRPr="000101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дорожно-транспортной системы города Барнаула на 2015-2025 годы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1D77" w:rsidRPr="009772BC" w:rsidTr="00F32C9E">
        <w:tc>
          <w:tcPr>
            <w:tcW w:w="673" w:type="dxa"/>
            <w:vAlign w:val="center"/>
          </w:tcPr>
          <w:p w:rsidR="00831D77" w:rsidRPr="009772BC" w:rsidRDefault="00831D77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31D77" w:rsidRPr="00831D77" w:rsidRDefault="0083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автомобильных дорог с усовершенствованным покрытием в общей площади автомобильных дорог</w:t>
            </w:r>
          </w:p>
        </w:tc>
        <w:tc>
          <w:tcPr>
            <w:tcW w:w="172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4903" w:type="dxa"/>
          </w:tcPr>
          <w:p w:rsidR="00831D77" w:rsidRPr="00FC01C5" w:rsidRDefault="007D4D88" w:rsidP="007D4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 не выполнен</w:t>
            </w:r>
            <w:r w:rsidR="00FC01C5" w:rsidRPr="00FC01C5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частично не принятыми работами по ремонту дорог из-за некачественной работы подрядной организации</w:t>
            </w:r>
          </w:p>
        </w:tc>
      </w:tr>
      <w:tr w:rsidR="00831D77" w:rsidRPr="009772BC" w:rsidTr="00F32C9E">
        <w:tc>
          <w:tcPr>
            <w:tcW w:w="673" w:type="dxa"/>
            <w:vAlign w:val="center"/>
          </w:tcPr>
          <w:p w:rsidR="00831D77" w:rsidRPr="009772BC" w:rsidRDefault="00831D77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31D77" w:rsidRPr="00831D77" w:rsidRDefault="0083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зарегистрированных дорожно-транспортных происшествий на 10000 состоящих на учете транспортных средств</w:t>
            </w:r>
          </w:p>
        </w:tc>
        <w:tc>
          <w:tcPr>
            <w:tcW w:w="172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78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61,44</w:t>
            </w:r>
          </w:p>
        </w:tc>
        <w:tc>
          <w:tcPr>
            <w:tcW w:w="4903" w:type="dxa"/>
          </w:tcPr>
          <w:p w:rsidR="00831D77" w:rsidRPr="009772BC" w:rsidRDefault="00CE16F8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6F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831D77" w:rsidRPr="009772BC" w:rsidTr="00F32C9E">
        <w:tc>
          <w:tcPr>
            <w:tcW w:w="673" w:type="dxa"/>
            <w:vAlign w:val="center"/>
          </w:tcPr>
          <w:p w:rsidR="00831D77" w:rsidRPr="009772BC" w:rsidRDefault="00831D77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31D77" w:rsidRPr="00831D77" w:rsidRDefault="0083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обновленных единиц подвижного состава городского транспорта</w:t>
            </w:r>
          </w:p>
        </w:tc>
        <w:tc>
          <w:tcPr>
            <w:tcW w:w="172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78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03" w:type="dxa"/>
          </w:tcPr>
          <w:p w:rsidR="00831D77" w:rsidRPr="009772BC" w:rsidRDefault="00831D77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1D77" w:rsidRPr="009772BC" w:rsidTr="00F32C9E">
        <w:tc>
          <w:tcPr>
            <w:tcW w:w="673" w:type="dxa"/>
            <w:vAlign w:val="center"/>
          </w:tcPr>
          <w:p w:rsidR="00831D77" w:rsidRPr="009772BC" w:rsidRDefault="00831D77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31D77" w:rsidRPr="00831D77" w:rsidRDefault="0083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транспортных средств, приспособленных для перемещения </w:t>
            </w:r>
            <w:proofErr w:type="spellStart"/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маломобильных</w:t>
            </w:r>
            <w:proofErr w:type="spellEnd"/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групп граждан, в общем количестве подвижного состава общественного транспорта</w:t>
            </w:r>
          </w:p>
        </w:tc>
        <w:tc>
          <w:tcPr>
            <w:tcW w:w="172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1578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4903" w:type="dxa"/>
          </w:tcPr>
          <w:p w:rsidR="00831D77" w:rsidRPr="009772BC" w:rsidRDefault="00831D77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1D77" w:rsidRPr="009772BC" w:rsidTr="00F32C9E">
        <w:tc>
          <w:tcPr>
            <w:tcW w:w="673" w:type="dxa"/>
            <w:vAlign w:val="center"/>
          </w:tcPr>
          <w:p w:rsidR="00831D77" w:rsidRPr="009772BC" w:rsidRDefault="00831D77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31D77" w:rsidRPr="00831D77" w:rsidRDefault="0083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освещенной улично-дорожной сети города в ее общей протяженности</w:t>
            </w:r>
          </w:p>
        </w:tc>
        <w:tc>
          <w:tcPr>
            <w:tcW w:w="172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48,23</w:t>
            </w:r>
          </w:p>
        </w:tc>
        <w:tc>
          <w:tcPr>
            <w:tcW w:w="1578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48,48</w:t>
            </w:r>
          </w:p>
        </w:tc>
        <w:tc>
          <w:tcPr>
            <w:tcW w:w="4903" w:type="dxa"/>
          </w:tcPr>
          <w:p w:rsidR="00831D77" w:rsidRPr="009772BC" w:rsidRDefault="003A7744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6F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831D77" w:rsidRPr="009772BC" w:rsidTr="00F32C9E">
        <w:tc>
          <w:tcPr>
            <w:tcW w:w="673" w:type="dxa"/>
            <w:vAlign w:val="center"/>
          </w:tcPr>
          <w:p w:rsidR="00831D77" w:rsidRPr="009772BC" w:rsidRDefault="00831D77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31D77" w:rsidRPr="00831D77" w:rsidRDefault="0083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линий наружного освещения</w:t>
            </w:r>
          </w:p>
        </w:tc>
        <w:tc>
          <w:tcPr>
            <w:tcW w:w="172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632,84</w:t>
            </w:r>
          </w:p>
        </w:tc>
        <w:tc>
          <w:tcPr>
            <w:tcW w:w="1578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4903" w:type="dxa"/>
          </w:tcPr>
          <w:p w:rsidR="00831D77" w:rsidRPr="009772BC" w:rsidRDefault="003A7744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6F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831D77" w:rsidRPr="009772BC" w:rsidTr="00F32C9E">
        <w:tc>
          <w:tcPr>
            <w:tcW w:w="673" w:type="dxa"/>
            <w:vAlign w:val="center"/>
          </w:tcPr>
          <w:p w:rsidR="00831D77" w:rsidRPr="009772BC" w:rsidRDefault="00831D77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31D77" w:rsidRPr="00831D77" w:rsidRDefault="0083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светильников, соответствующих </w:t>
            </w:r>
            <w:proofErr w:type="spellStart"/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энергоэффективным</w:t>
            </w:r>
            <w:proofErr w:type="spellEnd"/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показателям, в общем количестве светильников</w:t>
            </w:r>
          </w:p>
        </w:tc>
        <w:tc>
          <w:tcPr>
            <w:tcW w:w="172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831D77" w:rsidRPr="009772BC" w:rsidRDefault="00831D77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31D77" w:rsidRPr="009772BC" w:rsidTr="00F32C9E">
        <w:tc>
          <w:tcPr>
            <w:tcW w:w="673" w:type="dxa"/>
            <w:vAlign w:val="center"/>
          </w:tcPr>
          <w:p w:rsidR="00831D77" w:rsidRPr="009772BC" w:rsidRDefault="00831D77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831D77" w:rsidRPr="00831D77" w:rsidRDefault="00831D7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автомобильных дорог, приведенных к нормативному состоянию</w:t>
            </w:r>
          </w:p>
        </w:tc>
        <w:tc>
          <w:tcPr>
            <w:tcW w:w="172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330,4</w:t>
            </w:r>
          </w:p>
        </w:tc>
        <w:tc>
          <w:tcPr>
            <w:tcW w:w="1578" w:type="dxa"/>
            <w:vAlign w:val="center"/>
          </w:tcPr>
          <w:p w:rsidR="00831D77" w:rsidRPr="00831D77" w:rsidRDefault="00831D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D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341,3</w:t>
            </w:r>
          </w:p>
        </w:tc>
        <w:tc>
          <w:tcPr>
            <w:tcW w:w="4903" w:type="dxa"/>
          </w:tcPr>
          <w:p w:rsidR="00831D77" w:rsidRPr="009772BC" w:rsidRDefault="003A7744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16F8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786414" w:rsidRPr="009772BC" w:rsidTr="00BF3ED3">
        <w:tc>
          <w:tcPr>
            <w:tcW w:w="14709" w:type="dxa"/>
            <w:gridSpan w:val="6"/>
          </w:tcPr>
          <w:p w:rsidR="00786414" w:rsidRPr="00AD2AC9" w:rsidRDefault="00786414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A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2AC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культуры города Барнаула на 2015-2019 годы</w:t>
            </w:r>
            <w:r w:rsidR="00271F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8F3083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зданий, улучшивших материально-техническую базу с начала реализации Программы от общего числа зданий учреждений, подведомственных Комитету</w:t>
            </w:r>
          </w:p>
        </w:tc>
        <w:tc>
          <w:tcPr>
            <w:tcW w:w="172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78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03" w:type="dxa"/>
          </w:tcPr>
          <w:p w:rsidR="00786414" w:rsidRPr="009772BC" w:rsidRDefault="00786414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8F3083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Посещаемость </w:t>
            </w:r>
            <w:proofErr w:type="spellStart"/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72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посещений на 1 жителя в год</w:t>
            </w:r>
          </w:p>
        </w:tc>
        <w:tc>
          <w:tcPr>
            <w:tcW w:w="157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78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4903" w:type="dxa"/>
          </w:tcPr>
          <w:p w:rsidR="00786414" w:rsidRPr="009772BC" w:rsidRDefault="00786414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8F3083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средств внебюджетных источников в общем объёме финансирования Программы</w:t>
            </w:r>
          </w:p>
        </w:tc>
        <w:tc>
          <w:tcPr>
            <w:tcW w:w="172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</w:t>
            </w:r>
          </w:p>
        </w:tc>
        <w:tc>
          <w:tcPr>
            <w:tcW w:w="1578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4903" w:type="dxa"/>
            <w:vAlign w:val="center"/>
          </w:tcPr>
          <w:p w:rsidR="00786414" w:rsidRPr="008F3083" w:rsidRDefault="00786414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3083">
              <w:rPr>
                <w:rFonts w:ascii="Times New Roman" w:hAnsi="Times New Roman" w:cs="Times New Roman"/>
                <w:sz w:val="24"/>
                <w:szCs w:val="24"/>
              </w:rPr>
              <w:t>тклонение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</w:t>
            </w:r>
            <w:r w:rsidRPr="008F3083">
              <w:rPr>
                <w:rFonts w:ascii="Times New Roman" w:hAnsi="Times New Roman" w:cs="Times New Roman"/>
                <w:sz w:val="24"/>
                <w:szCs w:val="24"/>
              </w:rPr>
              <w:t>увеличени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F3083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средств на 19150,2 </w:t>
            </w:r>
            <w:proofErr w:type="spellStart"/>
            <w:r w:rsidRPr="008F3083">
              <w:rPr>
                <w:rFonts w:ascii="Times New Roman" w:hAnsi="Times New Roman" w:cs="Times New Roman"/>
                <w:sz w:val="24"/>
                <w:szCs w:val="24"/>
              </w:rPr>
              <w:t>тыс,рублей</w:t>
            </w:r>
            <w:proofErr w:type="spellEnd"/>
            <w:r w:rsidRPr="008F3083">
              <w:rPr>
                <w:rFonts w:ascii="Times New Roman" w:hAnsi="Times New Roman" w:cs="Times New Roman"/>
                <w:sz w:val="24"/>
                <w:szCs w:val="24"/>
              </w:rPr>
              <w:t xml:space="preserve"> и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8F3083">
              <w:rPr>
                <w:rFonts w:ascii="Times New Roman" w:hAnsi="Times New Roman" w:cs="Times New Roman"/>
                <w:sz w:val="24"/>
                <w:szCs w:val="24"/>
              </w:rPr>
              <w:t xml:space="preserve"> плана по привлечению </w:t>
            </w:r>
            <w:r w:rsidRPr="008F3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внебюджетных средств на 99,6%,</w:t>
            </w: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8F3083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учреждений культуры, в которых обеспечиваются условия индивидуальной мобильности инвалидов, от общего количества учреждений культуры, в том числе имеются ПАНДУСЫ</w:t>
            </w:r>
          </w:p>
        </w:tc>
        <w:tc>
          <w:tcPr>
            <w:tcW w:w="172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1578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</w:t>
            </w:r>
          </w:p>
        </w:tc>
        <w:tc>
          <w:tcPr>
            <w:tcW w:w="4903" w:type="dxa"/>
          </w:tcPr>
          <w:p w:rsidR="00786414" w:rsidRPr="009772BC" w:rsidRDefault="00786414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8F3083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учреждений культуры, в которых обеспечиваются условия индивидуальной мобильности инвалидов, от общего количества учреждений культуры, в том числе имеется ДОСТАТОЧНАЯ ШИРИНА ДВЕРНЫХ ПРОЕМОВ В СТЕНАХ, ЛЕСТНИЧНЫХ МАРШЕЙ, ПЛОЩАДОК</w:t>
            </w:r>
          </w:p>
        </w:tc>
        <w:tc>
          <w:tcPr>
            <w:tcW w:w="172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786414" w:rsidRPr="009772BC" w:rsidRDefault="00786414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6414" w:rsidRPr="009772BC" w:rsidTr="00BF3ED3">
        <w:tc>
          <w:tcPr>
            <w:tcW w:w="673" w:type="dxa"/>
            <w:vAlign w:val="center"/>
          </w:tcPr>
          <w:p w:rsidR="00786414" w:rsidRPr="009772BC" w:rsidRDefault="00786414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786414" w:rsidRPr="008F3083" w:rsidRDefault="00786414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отремонтированных и отреставрированных объектов культурного наследия, находящихся на балансе Комитета и входящих в состав имущества муниципальной казны</w:t>
            </w:r>
          </w:p>
        </w:tc>
        <w:tc>
          <w:tcPr>
            <w:tcW w:w="172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:rsidR="00786414" w:rsidRPr="008F3083" w:rsidRDefault="00786414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3" w:type="dxa"/>
          </w:tcPr>
          <w:p w:rsidR="00786414" w:rsidRPr="009772BC" w:rsidRDefault="00786414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F308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лауреатов, дипломантов Всероссийских и международных конкурсов от общего контингента обучающихся</w:t>
            </w:r>
          </w:p>
        </w:tc>
        <w:tc>
          <w:tcPr>
            <w:tcW w:w="1725" w:type="dxa"/>
            <w:vAlign w:val="center"/>
          </w:tcPr>
          <w:p w:rsidR="00A7301D" w:rsidRPr="008F308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F308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578" w:type="dxa"/>
            <w:vAlign w:val="center"/>
          </w:tcPr>
          <w:p w:rsidR="00A7301D" w:rsidRPr="008F308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</w:t>
            </w:r>
          </w:p>
        </w:tc>
        <w:tc>
          <w:tcPr>
            <w:tcW w:w="4903" w:type="dxa"/>
          </w:tcPr>
          <w:p w:rsidR="00A7301D" w:rsidRPr="00043EAB" w:rsidRDefault="00A7301D" w:rsidP="004A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043EAB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43EA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обеспечение предоставления муниципальных услуг в сфере культуры города Барнаула на 2015-20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Pr="00043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посещений тематических мероприятий, проводимых библиотеками, от общего количества посещений библиотек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  <w:tc>
          <w:tcPr>
            <w:tcW w:w="4903" w:type="dxa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численности участников клубных формирований к предыдущему году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3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проведенных мероприятий </w:t>
            </w: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МБУК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Дворец культуры г.Барнаула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03" w:type="dxa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досуговых</w:t>
            </w:r>
            <w:proofErr w:type="spellEnd"/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объектов в МБУ г.Барнаула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Парк культуры и отдыха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03" w:type="dxa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проведенных концертов муниципальными творческими коллективами города Барнаула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903" w:type="dxa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посещений мероприятий МБУК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Барнаульский</w:t>
            </w:r>
            <w:proofErr w:type="spellEnd"/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планетарий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60208</w:t>
            </w:r>
          </w:p>
        </w:tc>
        <w:tc>
          <w:tcPr>
            <w:tcW w:w="4903" w:type="dxa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посещений публичного показа музейных предметов, музейных коллекций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22400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25444</w:t>
            </w:r>
          </w:p>
        </w:tc>
        <w:tc>
          <w:tcPr>
            <w:tcW w:w="4903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043EAB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43EAB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обеспечение предоставления муниципальных услуг в сфере дополнительного образования детей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обучающихся в учреждениях дополнительного образования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4865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4890</w:t>
            </w:r>
          </w:p>
        </w:tc>
        <w:tc>
          <w:tcPr>
            <w:tcW w:w="4903" w:type="dxa"/>
          </w:tcPr>
          <w:p w:rsidR="00A7301D" w:rsidRPr="00043EAB" w:rsidRDefault="00A7301D" w:rsidP="004A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выпускников-отличников от общего количества выпускников учреждений дополнительного образования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</w:t>
            </w:r>
          </w:p>
        </w:tc>
        <w:tc>
          <w:tcPr>
            <w:tcW w:w="4903" w:type="dxa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043EAB" w:rsidRDefault="00A7301D" w:rsidP="00D759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43E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образования и молодежной политики в городе Барнауле на 2015-201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43E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дошкольного возраста (от 1,5 до 7 лет) всеми формами дошкольного образования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4903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занимающихся в системе организаций дополнительного образования от общего количества обучающихся в образовательных организациях в возрасте от 5 до 18 лет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70,4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74,3</w:t>
            </w:r>
          </w:p>
        </w:tc>
        <w:tc>
          <w:tcPr>
            <w:tcW w:w="4903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школьников, охваченных услугами оздоровления и занятости в каникулярное время от общего </w:t>
            </w: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количества обучающихся в общеобразовательных организациях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03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молодых специалистов от общего количества педагогов, прибывших в МБДОУ, МАДОУ, МБ(А)ОУ, УДО и получивших муниципальные льготы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903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школьников, обучающихся в общеобразовательных организациях, отвечающих современным требованиям безопасности, в общей численности школьников, обучающихся в общеобразовательных организациях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903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численности учащихся МБ(А)ОУ, обучающихся в соответствии с ФГОС, в общей численности учащихся МБ(А)ОУ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74,7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BF3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043EAB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043EAB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дошкольного образования в городе Барнауле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43EAB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</w:t>
            </w: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работников дошкольного образования</w:t>
            </w:r>
          </w:p>
        </w:tc>
        <w:tc>
          <w:tcPr>
            <w:tcW w:w="172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578" w:type="dxa"/>
            <w:vAlign w:val="center"/>
          </w:tcPr>
          <w:p w:rsidR="00A7301D" w:rsidRPr="00043EAB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E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99,97</w:t>
            </w:r>
          </w:p>
        </w:tc>
        <w:tc>
          <w:tcPr>
            <w:tcW w:w="4903" w:type="dxa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8370E7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общего образования в городе Барнауле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школьников - участников муниципального этапа всероссийской олимпиады от общего числа учащихся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4903" w:type="dxa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МБ(А)ОО, оборудованных устройствами для обучения лиц с ограниченными возможностями здоровья, от общего числа МБ(А)ОО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25,3</w:t>
            </w:r>
          </w:p>
        </w:tc>
        <w:tc>
          <w:tcPr>
            <w:tcW w:w="4903" w:type="dxa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детей-инвалидов, детей с ограниченными возможностями здоровья, обучающихся совместно с другими учащимися(в инклюзивных условиях) в общеобразовательных организациях, от общего числа детей-инвалидов, детей с ограниченными возможностями здоровья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76,2</w:t>
            </w:r>
          </w:p>
        </w:tc>
        <w:tc>
          <w:tcPr>
            <w:tcW w:w="4903" w:type="dxa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прошедших обучение (инструктирование) по вопросам, связанным с особенностями обучения детей-инвалидов в зависимости от стойких расстройств функций организма (зрения, слуха, опорно-двигательного аппарата), от общего числа педагогических работников общеобразовательных организаций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3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МБ(А)ОО, улучшивших материально-техническую базу с начала реализации Программы, от общего числа МБ(А)ОО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</w:p>
        </w:tc>
        <w:tc>
          <w:tcPr>
            <w:tcW w:w="4903" w:type="dxa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8370E7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>Развитие дополнительного образования и молодежной политики в городе Барнауле на 2015-2019годы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организаций дополнительного </w:t>
            </w: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образования, оснащенных современным оборудованием в соответствии с требованиями реализации образовательной программы, от общего количества организаций дополнительного образования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</w:t>
            </w:r>
          </w:p>
        </w:tc>
        <w:tc>
          <w:tcPr>
            <w:tcW w:w="4903" w:type="dxa"/>
          </w:tcPr>
          <w:p w:rsidR="00A7301D" w:rsidRPr="009772BC" w:rsidRDefault="00A7301D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молодых людей, вовлеченных в реализацию социальных проектов от общего числа молодежи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4903" w:type="dxa"/>
          </w:tcPr>
          <w:p w:rsidR="00A7301D" w:rsidRPr="009772BC" w:rsidRDefault="00A7301D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8370E7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отдыха и занятости детей в городе Барнауле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охваченных разными видами отдыха и оздоровления, от общего количества учащихся в общеобразовательных организациях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4903" w:type="dxa"/>
          </w:tcPr>
          <w:p w:rsidR="00A7301D" w:rsidRPr="009772BC" w:rsidRDefault="00A7301D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8370E7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системы сопровождения и поддержки педагогических работников в городе Барнауле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компенсаций, выданных на приобретение путевок в санатории, профилактории и на оздоровление для работников МБДОУ, МАДОУ, МБ(А)ОУ, МБ(А)УДО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4903" w:type="dxa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sz w:val="24"/>
                <w:szCs w:val="24"/>
              </w:rPr>
              <w:t>Отклонение в связи с уменьшением объема ассигнований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поощрений работникам по итогам проведения муниципальных конкурсов с начала реализации Программы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03" w:type="dxa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8370E7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Комплексная безопасность в образовательных учреждениях города Барнаула на 2015-201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8370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работников образовательных организаций, прошедших медицинский осмотр, от общей численности работников образовательных организаций, МАО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ЦОО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A7301D" w:rsidRPr="009772BC" w:rsidRDefault="00A7301D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образовательных </w:t>
            </w: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организаций, где проведен капитальный ремонт с начала реализации Программы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03" w:type="dxa"/>
          </w:tcPr>
          <w:p w:rsidR="00A7301D" w:rsidRPr="009772BC" w:rsidRDefault="00A7301D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7D2CA0">
            <w:pPr>
              <w:pStyle w:val="a5"/>
              <w:numPr>
                <w:ilvl w:val="0"/>
                <w:numId w:val="2"/>
              </w:numPr>
              <w:spacing w:line="235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7D2CA0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требующих благоустройства прилегающей территории, от общего количества образовательных организаций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7D2CA0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7D2CA0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7D2CA0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4903" w:type="dxa"/>
          </w:tcPr>
          <w:p w:rsidR="00A7301D" w:rsidRPr="009772BC" w:rsidRDefault="00A7301D" w:rsidP="007D2CA0">
            <w:pPr>
              <w:spacing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7D2CA0">
            <w:pPr>
              <w:pStyle w:val="a5"/>
              <w:numPr>
                <w:ilvl w:val="0"/>
                <w:numId w:val="2"/>
              </w:numPr>
              <w:spacing w:line="235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8370E7" w:rsidRDefault="00A7301D" w:rsidP="007D2CA0">
            <w:pPr>
              <w:spacing w:line="235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образовательных организаций, в которых проведена модернизация и приобретено технологически новое оборудование и мебель, от общего количества образовательных организаций</w:t>
            </w:r>
          </w:p>
        </w:tc>
        <w:tc>
          <w:tcPr>
            <w:tcW w:w="1725" w:type="dxa"/>
            <w:vAlign w:val="center"/>
          </w:tcPr>
          <w:p w:rsidR="00A7301D" w:rsidRPr="008370E7" w:rsidRDefault="00A7301D" w:rsidP="007D2CA0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8370E7" w:rsidRDefault="00A7301D" w:rsidP="007D2CA0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578" w:type="dxa"/>
            <w:vAlign w:val="center"/>
          </w:tcPr>
          <w:p w:rsidR="00A7301D" w:rsidRPr="008370E7" w:rsidRDefault="00A7301D" w:rsidP="007D2CA0">
            <w:pPr>
              <w:spacing w:line="235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7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4903" w:type="dxa"/>
          </w:tcPr>
          <w:p w:rsidR="00A7301D" w:rsidRPr="009772BC" w:rsidRDefault="00A7301D" w:rsidP="007D2CA0">
            <w:pPr>
              <w:spacing w:line="235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C83B32" w:rsidRDefault="00A7301D" w:rsidP="00D7593C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B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83B3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предпринимательства в городе Барнауле на 2015-2020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поступлений в доходах бюджета города от СМСП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4903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поступлений по земельному налогу в связи с оспариванием кадастровой стоимости земельных участков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производства пищевых продуктов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106,8</w:t>
            </w:r>
          </w:p>
        </w:tc>
        <w:tc>
          <w:tcPr>
            <w:tcW w:w="4903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производства напитков.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103,2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4903" w:type="dxa"/>
            <w:vAlign w:val="center"/>
          </w:tcPr>
          <w:p w:rsidR="00A7301D" w:rsidRPr="000A468D" w:rsidRDefault="00A7301D" w:rsidP="004A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По данным статистики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оборота предприятий неторговой сферы в общем обороте СМСП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4903" w:type="dxa"/>
            <w:vAlign w:val="center"/>
          </w:tcPr>
          <w:p w:rsidR="00A7301D" w:rsidRPr="000A468D" w:rsidRDefault="00A7301D" w:rsidP="004A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68D">
              <w:rPr>
                <w:rFonts w:ascii="Times New Roman" w:hAnsi="Times New Roman" w:cs="Times New Roman"/>
                <w:sz w:val="24"/>
                <w:szCs w:val="24"/>
              </w:rPr>
              <w:t>По данным статистики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промышленного производства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102,3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105,5</w:t>
            </w:r>
          </w:p>
        </w:tc>
        <w:tc>
          <w:tcPr>
            <w:tcW w:w="4903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инновационной активности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03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 статистики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Темп роста инвестиций в основной капитал (за исключением инвестиций субъектов малого предпринимательства и инвестиций, не наблюдаемых статистическими методами) (в сопоставимых ценах)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к предыдущему году в сопоставимых ценах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94,7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03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 статистики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частных (внебюджетных) инвестиций в общем объеме инвестиций (за исключением </w:t>
            </w: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инвестиций субъектов малого предпринимательства и инвестиций, не наблюдаемых статистическими методами)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03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данных статистики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 реальной заработной платы работников крупных и средних организаций к предыдущему году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101,4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4903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среднемесячной заработной платы работников крупных и средних организаций и прожиточного минимума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03" w:type="dxa"/>
            <w:vAlign w:val="center"/>
          </w:tcPr>
          <w:p w:rsidR="00A7301D" w:rsidRPr="00C83B32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B32">
              <w:rPr>
                <w:rFonts w:ascii="Times New Roman" w:hAnsi="Times New Roman" w:cs="Times New Roman"/>
                <w:sz w:val="24"/>
                <w:szCs w:val="24"/>
              </w:rPr>
              <w:t>Нет данных статистики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 розничной торговли в расчете на душу населения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тыс.рублей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280,6</w:t>
            </w:r>
          </w:p>
        </w:tc>
        <w:tc>
          <w:tcPr>
            <w:tcW w:w="4903" w:type="dxa"/>
            <w:vAlign w:val="center"/>
          </w:tcPr>
          <w:p w:rsidR="00A7301D" w:rsidRPr="00C83B32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4AA3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Обеспеченность населения площадью торговых объектов на 1000 человек населения</w:t>
            </w:r>
          </w:p>
        </w:tc>
        <w:tc>
          <w:tcPr>
            <w:tcW w:w="172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</w:p>
        </w:tc>
        <w:tc>
          <w:tcPr>
            <w:tcW w:w="1575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78" w:type="dxa"/>
            <w:vAlign w:val="center"/>
          </w:tcPr>
          <w:p w:rsidR="00A7301D" w:rsidRPr="00414AA3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4A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</w:t>
            </w:r>
          </w:p>
        </w:tc>
        <w:tc>
          <w:tcPr>
            <w:tcW w:w="4903" w:type="dxa"/>
            <w:vAlign w:val="center"/>
          </w:tcPr>
          <w:p w:rsidR="00A7301D" w:rsidRPr="00C83B32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124241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Туристский поток в год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тысяч человек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419,1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124241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CD5D6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мест в коллективных средствах размещения (гостиницы, пансионаты, санаторно-курортные организации и другие)</w:t>
            </w:r>
          </w:p>
        </w:tc>
        <w:tc>
          <w:tcPr>
            <w:tcW w:w="1725" w:type="dxa"/>
            <w:vAlign w:val="center"/>
          </w:tcPr>
          <w:p w:rsidR="00A7301D" w:rsidRPr="00CD5D6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</w:t>
            </w:r>
          </w:p>
        </w:tc>
        <w:tc>
          <w:tcPr>
            <w:tcW w:w="1575" w:type="dxa"/>
            <w:vAlign w:val="center"/>
          </w:tcPr>
          <w:p w:rsidR="00A7301D" w:rsidRPr="00CD5D6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4504</w:t>
            </w:r>
          </w:p>
        </w:tc>
        <w:tc>
          <w:tcPr>
            <w:tcW w:w="1578" w:type="dxa"/>
            <w:vAlign w:val="center"/>
          </w:tcPr>
          <w:p w:rsidR="00A7301D" w:rsidRPr="00CD5D6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5D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4522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124241" w:rsidRDefault="00A7301D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42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 в городе Барнауле на 2015-2019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 детей и юношества услугами дополнительного образования в области физической культуры и спорта от общего количества школьников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населения, систематически занимающегося физической культурой и спортом, от общей численности населения города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обеспеченности населения города спортивными сооружениями, исходя из единовременной пропускной </w:t>
            </w: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способности объектов спорта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Эффективность использования объектов спорта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124241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24241">
              <w:rPr>
                <w:rFonts w:ascii="Times New Roman" w:hAnsi="Times New Roman" w:cs="Times New Roman"/>
                <w:i/>
                <w:sz w:val="24"/>
                <w:szCs w:val="24"/>
              </w:rPr>
              <w:t>Барнаул спортивный на 2015-201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24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горожан, занимающихся физической культурой и спортом по месту работы, от общей численности населения, занятого в экономике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выполнивших нормативы ВФСК ГТО, от общей численности населения, принявшего участие в прохождении испытаний (тестов) ГТО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от общей численности данной категории населения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от общей численности учащихся и студентов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80,1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spellStart"/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барнаульских</w:t>
            </w:r>
            <w:proofErr w:type="spellEnd"/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спортсменов, участников краевых, региональных, всероссийских и международных соревнований, получивших компенсацию расходов за счет средств бюджета города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602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участников городских массовых спортивных мероприятий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социально значимых проектов по физической культуре и </w:t>
            </w: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BF3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дворовых площадок в рамках проекта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Дворовый инструктор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зимний и летний период в районах города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BF3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124241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124241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обеспечение предоставления муниципальной услуги в сфере дополнительного образования в области физической культуры и спорта города Барнаула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воспитанников учреждений дополнительного образования в сфере физической культуры и спорта, участвующих в краевых региональных, всероссийских и международных соревнованиях, от общей численности воспитанников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учреждений дополнительного образования, улучшивших материально-техническую базу, с начала реализации Подпрограммы, от общего числа учреждений дополнительного образования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46,7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03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 среднемесячной заработной платы педагогических работников муниципальных учреждений дополнительного образования в области физической культуры и спорта к средней заработной плате Алтайского края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109,3</w:t>
            </w:r>
          </w:p>
        </w:tc>
        <w:tc>
          <w:tcPr>
            <w:tcW w:w="4903" w:type="dxa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Сохранность контингента воспитанников спортивных школ на этапе начальной подготовки и тренировочном этапе от общего количества воспитанников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03" w:type="dxa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вес учреждений физической культуры и спорта, в которых обеспечиваются условия </w:t>
            </w: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индивидуальной мобильности инвалидов, от общего количества учреждений физической культуры и спорта, в том числе имеется ДОСТАТОЧНАЯ ШИРИНА ДВЕРНЫХ ПРОЕМОВ В СТЕНАХ, ЛЕСТНИЧНЫХ МАРШЕЙ, ПЛОЩАДОК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4903" w:type="dxa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в том числе имеются ДОСТУПНЫЕ САНИТАРНО-ГИГИЕНИЧЕСКИЕ ПОМЕЩЕНИЯ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21,4</w:t>
            </w:r>
          </w:p>
        </w:tc>
        <w:tc>
          <w:tcPr>
            <w:tcW w:w="4903" w:type="dxa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учреждений физической культуры и спорта, в которых обеспечиваются условия индивидуальной мобильности инвалидов, от общего количества учреждений физической культуры и спорта, в том числе имеются ПАНДУСЫ</w:t>
            </w:r>
          </w:p>
        </w:tc>
        <w:tc>
          <w:tcPr>
            <w:tcW w:w="172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</w:t>
            </w:r>
          </w:p>
        </w:tc>
        <w:tc>
          <w:tcPr>
            <w:tcW w:w="1578" w:type="dxa"/>
            <w:vAlign w:val="center"/>
          </w:tcPr>
          <w:p w:rsidR="00A7301D" w:rsidRPr="00124241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28,6</w:t>
            </w:r>
          </w:p>
        </w:tc>
        <w:tc>
          <w:tcPr>
            <w:tcW w:w="4903" w:type="dxa"/>
          </w:tcPr>
          <w:p w:rsidR="00A7301D" w:rsidRPr="00124241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241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205DC7" w:rsidTr="00F32C9E">
        <w:tc>
          <w:tcPr>
            <w:tcW w:w="14709" w:type="dxa"/>
            <w:gridSpan w:val="6"/>
            <w:vAlign w:val="center"/>
          </w:tcPr>
          <w:p w:rsidR="00A7301D" w:rsidRPr="00205DC7" w:rsidRDefault="00A7301D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05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муниципального управления и развитие гражданского общества в городе Барнауле на 2015-2019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205DC7" w:rsidTr="00F32C9E">
        <w:tc>
          <w:tcPr>
            <w:tcW w:w="673" w:type="dxa"/>
            <w:vAlign w:val="center"/>
          </w:tcPr>
          <w:p w:rsidR="00A7301D" w:rsidRPr="00205DC7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205DC7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граждан города Барнаула качеством предоставления муниципальных услуг, определяемый по результатам соответствующего мониторинга</w:t>
            </w:r>
          </w:p>
        </w:tc>
        <w:tc>
          <w:tcPr>
            <w:tcW w:w="1725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78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4903" w:type="dxa"/>
            <w:vAlign w:val="center"/>
          </w:tcPr>
          <w:p w:rsidR="00A7301D" w:rsidRPr="00205DC7" w:rsidRDefault="00A7301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205DC7" w:rsidTr="00F32C9E">
        <w:tc>
          <w:tcPr>
            <w:tcW w:w="673" w:type="dxa"/>
            <w:vAlign w:val="center"/>
          </w:tcPr>
          <w:p w:rsidR="00A7301D" w:rsidRPr="00205DC7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205DC7" w:rsidRDefault="00A7301D" w:rsidP="00FF1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охваченных ежегодно дополнительным профессиональны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образованием за счет средств п</w:t>
            </w: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Совершенствование кадрового обеспечения муниципального образования в городе Барнауле на 2015-2019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25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78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03" w:type="dxa"/>
            <w:vAlign w:val="center"/>
          </w:tcPr>
          <w:p w:rsidR="00A7301D" w:rsidRPr="00205DC7" w:rsidRDefault="00A7301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205DC7" w:rsidTr="00F32C9E">
        <w:tc>
          <w:tcPr>
            <w:tcW w:w="673" w:type="dxa"/>
            <w:vAlign w:val="center"/>
          </w:tcPr>
          <w:p w:rsidR="00A7301D" w:rsidRPr="00205DC7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205DC7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Число жителей, воспользовавшихся результатами реализации социально значимых проектов</w:t>
            </w:r>
          </w:p>
        </w:tc>
        <w:tc>
          <w:tcPr>
            <w:tcW w:w="1725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75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  <w:tc>
          <w:tcPr>
            <w:tcW w:w="1578" w:type="dxa"/>
            <w:vAlign w:val="center"/>
          </w:tcPr>
          <w:p w:rsidR="00A7301D" w:rsidRPr="00205DC7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sz w:val="24"/>
                <w:szCs w:val="24"/>
              </w:rPr>
              <w:t>31500</w:t>
            </w:r>
          </w:p>
        </w:tc>
        <w:tc>
          <w:tcPr>
            <w:tcW w:w="4903" w:type="dxa"/>
            <w:vAlign w:val="center"/>
          </w:tcPr>
          <w:p w:rsidR="00A7301D" w:rsidRPr="00205DC7" w:rsidRDefault="00A7301D" w:rsidP="00F32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205DC7" w:rsidTr="00F32C9E">
        <w:tc>
          <w:tcPr>
            <w:tcW w:w="14709" w:type="dxa"/>
            <w:gridSpan w:val="6"/>
            <w:vAlign w:val="center"/>
          </w:tcPr>
          <w:p w:rsidR="00A7301D" w:rsidRPr="00205DC7" w:rsidRDefault="00A7301D" w:rsidP="00D7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205DC7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Электронный муниципалитет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F32C9E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D9088C" w:rsidRDefault="00A7301D" w:rsidP="00D90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оля граждан, использующих механизм получения государственных и муниципальных услуг в электронной форме, от общего количества заявок</w:t>
            </w:r>
          </w:p>
        </w:tc>
        <w:tc>
          <w:tcPr>
            <w:tcW w:w="1725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8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50,23</w:t>
            </w:r>
          </w:p>
        </w:tc>
        <w:tc>
          <w:tcPr>
            <w:tcW w:w="4903" w:type="dxa"/>
            <w:vAlign w:val="center"/>
          </w:tcPr>
          <w:p w:rsidR="00A7301D" w:rsidRPr="00D9088C" w:rsidRDefault="00A7301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F32C9E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D9088C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органов местного самоуправления, подключенных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</w:t>
            </w: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СЭД</w:t>
            </w:r>
            <w:proofErr w:type="spellEnd"/>
          </w:p>
        </w:tc>
        <w:tc>
          <w:tcPr>
            <w:tcW w:w="1725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78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F32C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F32C9E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D9088C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Доля компьютеров муниципальных служащих, подключенных к КСПД, от общего количества компьютеров</w:t>
            </w:r>
          </w:p>
        </w:tc>
        <w:tc>
          <w:tcPr>
            <w:tcW w:w="1725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1578" w:type="dxa"/>
            <w:vAlign w:val="center"/>
          </w:tcPr>
          <w:p w:rsidR="00A7301D" w:rsidRPr="00D9088C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88C">
              <w:rPr>
                <w:rFonts w:ascii="Times New Roman" w:hAnsi="Times New Roman" w:cs="Times New Roman"/>
                <w:sz w:val="24"/>
                <w:szCs w:val="24"/>
              </w:rPr>
              <w:t>86,3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F32C9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1B6279" w:rsidTr="00F32C9E">
        <w:tc>
          <w:tcPr>
            <w:tcW w:w="14709" w:type="dxa"/>
            <w:gridSpan w:val="6"/>
            <w:vAlign w:val="center"/>
          </w:tcPr>
          <w:p w:rsidR="00A7301D" w:rsidRPr="001B6279" w:rsidRDefault="00A7301D" w:rsidP="00D7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1B6279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Совершенствование кадрового обеспечения муниципального управления в городе Барнауле на 2015-2019 годы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A7301D" w:rsidRPr="001B6279" w:rsidTr="00F32C9E">
        <w:tc>
          <w:tcPr>
            <w:tcW w:w="673" w:type="dxa"/>
            <w:vAlign w:val="center"/>
          </w:tcPr>
          <w:p w:rsidR="00A7301D" w:rsidRPr="001B6279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B6279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Доля должностей муниципальной службы, на которые сформирован кадровый резерв на замещение вакантных должностей, муниципальный резерв управленческих кадров города Барнаула, от общего количества должностей муниципальной службы</w:t>
            </w:r>
          </w:p>
        </w:tc>
        <w:tc>
          <w:tcPr>
            <w:tcW w:w="172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78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4903" w:type="dxa"/>
            <w:vAlign w:val="center"/>
          </w:tcPr>
          <w:p w:rsidR="00A7301D" w:rsidRPr="001B6279" w:rsidRDefault="00A7301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1B6279" w:rsidTr="00F32C9E">
        <w:tc>
          <w:tcPr>
            <w:tcW w:w="673" w:type="dxa"/>
            <w:vAlign w:val="center"/>
          </w:tcPr>
          <w:p w:rsidR="00A7301D" w:rsidRPr="001B6279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B6279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органов местного самоуправления, муниципальных органов, в которых внедрен институт наставничества, от общего количества органов местного самоуправления, муниципальных органов, в которых </w:t>
            </w:r>
            <w:r w:rsidRPr="001B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осуществлялось назначение на вакантные должности муниципальной службы лиц, впервые поступающих на муниципальную службу</w:t>
            </w:r>
          </w:p>
        </w:tc>
        <w:tc>
          <w:tcPr>
            <w:tcW w:w="172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  <w:vAlign w:val="center"/>
          </w:tcPr>
          <w:p w:rsidR="00A7301D" w:rsidRPr="001B6279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1B6279" w:rsidTr="00F32C9E">
        <w:tc>
          <w:tcPr>
            <w:tcW w:w="673" w:type="dxa"/>
            <w:vAlign w:val="center"/>
          </w:tcPr>
          <w:p w:rsidR="00A7301D" w:rsidRPr="001B6279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B6279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 своевременно представивших сведения о доходах, о расходах, об имуществе и обязательствах имущественного характера, от общего числа муниципальных служащих, обязанных представлять данные сведения</w:t>
            </w:r>
          </w:p>
        </w:tc>
        <w:tc>
          <w:tcPr>
            <w:tcW w:w="172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  <w:vAlign w:val="center"/>
          </w:tcPr>
          <w:p w:rsidR="00A7301D" w:rsidRPr="001B6279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1B6279" w:rsidTr="00F32C9E">
        <w:tc>
          <w:tcPr>
            <w:tcW w:w="673" w:type="dxa"/>
            <w:vAlign w:val="center"/>
          </w:tcPr>
          <w:p w:rsidR="00A7301D" w:rsidRPr="001B6279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B6279" w:rsidRDefault="00A7301D" w:rsidP="001B6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диспансеризацию, от общего количества должностей муниципальной службы</w:t>
            </w:r>
          </w:p>
        </w:tc>
        <w:tc>
          <w:tcPr>
            <w:tcW w:w="172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78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4903" w:type="dxa"/>
            <w:vAlign w:val="center"/>
          </w:tcPr>
          <w:p w:rsidR="00A7301D" w:rsidRPr="001B6279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1B6279" w:rsidTr="00F32C9E">
        <w:tc>
          <w:tcPr>
            <w:tcW w:w="14709" w:type="dxa"/>
            <w:gridSpan w:val="6"/>
            <w:vAlign w:val="center"/>
          </w:tcPr>
          <w:p w:rsidR="00A7301D" w:rsidRPr="001B6279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1B6279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развитию гражданского общества в городе Барнауле на 2015-2019 годы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A7301D" w:rsidRPr="001B6279" w:rsidTr="00F32C9E">
        <w:tc>
          <w:tcPr>
            <w:tcW w:w="673" w:type="dxa"/>
            <w:vAlign w:val="center"/>
          </w:tcPr>
          <w:p w:rsidR="00A7301D" w:rsidRPr="001B6279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B6279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Количество управленческих формирований и комиссий, в составе которых осуществляют деятельность представители НКО</w:t>
            </w:r>
          </w:p>
        </w:tc>
        <w:tc>
          <w:tcPr>
            <w:tcW w:w="172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78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03" w:type="dxa"/>
            <w:vAlign w:val="center"/>
          </w:tcPr>
          <w:p w:rsidR="00A7301D" w:rsidRPr="001B6279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1B6279" w:rsidTr="00F32C9E">
        <w:tc>
          <w:tcPr>
            <w:tcW w:w="673" w:type="dxa"/>
            <w:vAlign w:val="center"/>
          </w:tcPr>
          <w:p w:rsidR="00A7301D" w:rsidRPr="001B6279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B6279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Количество проектов НКО, реализуемых при поддержке органов местного самоуправления</w:t>
            </w:r>
          </w:p>
        </w:tc>
        <w:tc>
          <w:tcPr>
            <w:tcW w:w="172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78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03" w:type="dxa"/>
            <w:vAlign w:val="center"/>
          </w:tcPr>
          <w:p w:rsidR="00A7301D" w:rsidRPr="001B6279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1B6279" w:rsidTr="00F32C9E">
        <w:tc>
          <w:tcPr>
            <w:tcW w:w="673" w:type="dxa"/>
            <w:vAlign w:val="center"/>
          </w:tcPr>
          <w:p w:rsidR="00A7301D" w:rsidRPr="001B6279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1B6279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средствах массовой информации о деятельности общественных формирований, направленных на развитие гражданского общества</w:t>
            </w:r>
          </w:p>
        </w:tc>
        <w:tc>
          <w:tcPr>
            <w:tcW w:w="172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578" w:type="dxa"/>
            <w:vAlign w:val="center"/>
          </w:tcPr>
          <w:p w:rsidR="00A7301D" w:rsidRPr="001B6279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775</w:t>
            </w:r>
          </w:p>
        </w:tc>
        <w:tc>
          <w:tcPr>
            <w:tcW w:w="4903" w:type="dxa"/>
            <w:vAlign w:val="center"/>
          </w:tcPr>
          <w:p w:rsidR="00A7301D" w:rsidRPr="001B6279" w:rsidRDefault="00A7301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79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5A749A" w:rsidTr="00F32C9E">
        <w:tc>
          <w:tcPr>
            <w:tcW w:w="14709" w:type="dxa"/>
            <w:gridSpan w:val="6"/>
            <w:vAlign w:val="center"/>
          </w:tcPr>
          <w:p w:rsidR="00A7301D" w:rsidRPr="005A749A" w:rsidRDefault="00A7301D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5A7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поддержка населения города Барнаула на 2015-2019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5A749A" w:rsidRDefault="00A73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фактически получивших дополнительные меры социальной поддержки за счет средств бюджета города, в общей численности </w:t>
            </w: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обратившихся в комитет по социальной поддержке населения города Барнаула за предоставлением указанных мер;</w:t>
            </w:r>
          </w:p>
        </w:tc>
        <w:tc>
          <w:tcPr>
            <w:tcW w:w="1725" w:type="dxa"/>
            <w:vAlign w:val="center"/>
          </w:tcPr>
          <w:p w:rsidR="00A7301D" w:rsidRPr="005A749A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</w:p>
          <w:p w:rsidR="00A7301D" w:rsidRPr="005A749A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578" w:type="dxa"/>
            <w:vAlign w:val="center"/>
          </w:tcPr>
          <w:p w:rsidR="00A7301D" w:rsidRPr="005A749A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5A749A" w:rsidRDefault="00A73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проведенных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725" w:type="dxa"/>
            <w:vAlign w:val="center"/>
          </w:tcPr>
          <w:p w:rsidR="00A7301D" w:rsidRPr="005A749A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575" w:type="dxa"/>
            <w:vAlign w:val="center"/>
          </w:tcPr>
          <w:p w:rsidR="00A7301D" w:rsidRPr="005A749A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578" w:type="dxa"/>
            <w:vAlign w:val="center"/>
          </w:tcPr>
          <w:p w:rsidR="00A7301D" w:rsidRPr="005A749A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4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03" w:type="dxa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02629E" w:rsidRDefault="00A7301D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2629E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жилищных условий молодых семей в городе Барнауле на 2015-2021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бюджетных средств, направляемая на строительство индивидуального и приобретение нового жилья, в общем объеме бюджетных средств, выделяемых в рамках Программы (значение индикатора за 2015-2021 годы считается нарастающим итогом)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  <w:tc>
          <w:tcPr>
            <w:tcW w:w="1578" w:type="dxa"/>
            <w:vAlign w:val="center"/>
          </w:tcPr>
          <w:p w:rsidR="00A7301D" w:rsidRPr="00E27F94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7F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89,8</w:t>
            </w:r>
          </w:p>
        </w:tc>
        <w:tc>
          <w:tcPr>
            <w:tcW w:w="4903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семей города Барнаула, улучшивших свои жилищные условия за счет средств федерального, краевого бюджетов и средств бюджета города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578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261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BF3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молодых семей, получающих субсидии с начала реализации Программы (значение индикатора за 2015-2021 годы считается нарастающим итогом)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578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03" w:type="dxa"/>
          </w:tcPr>
          <w:p w:rsidR="00A7301D" w:rsidRPr="009772BC" w:rsidRDefault="00A7301D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02629E" w:rsidRDefault="00A7301D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2629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земельными ресурсами города Барнаула на 2015-2019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Обеспеченность доходами в виде арендной платы за земельные участки, находящиеся в муниципальной </w:t>
            </w: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собственности (без учета средств от продажи права на заключение договоров аренды земельных участков) на душу населения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рублей на душу населения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1578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108,1</w:t>
            </w:r>
          </w:p>
        </w:tc>
        <w:tc>
          <w:tcPr>
            <w:tcW w:w="4903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земельных участков, зарегистрированных в муниципальную собственность, под муниципальными объектами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578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4903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сформированных охранных зон объектов инженерной инфраструктуры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1578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1253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BF3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сформированных и поставленных на государственный кадастровый учет земельных участков в целях предоставления на торгах для нестационарных объектов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BF3ED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02629E" w:rsidRDefault="00A7301D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2629E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муниципальным имуществом города Барнаула на 2015-2019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Бюджетная обеспеченность доходами от использования муниципального имущества, за исключением поступлений от продажи имущества и акций, на одного жителя города Барнаула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366</w:t>
            </w:r>
          </w:p>
        </w:tc>
        <w:tc>
          <w:tcPr>
            <w:tcW w:w="1578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391,3</w:t>
            </w:r>
          </w:p>
        </w:tc>
        <w:tc>
          <w:tcPr>
            <w:tcW w:w="4903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02629E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благоустроенности кладбищ за счет проведения ремонта межквартальных дорог в общей протяженности дорог на территории кладбищ с начала реализации Программы</w:t>
            </w:r>
          </w:p>
        </w:tc>
        <w:tc>
          <w:tcPr>
            <w:tcW w:w="172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1578" w:type="dxa"/>
            <w:vAlign w:val="center"/>
          </w:tcPr>
          <w:p w:rsidR="00A7301D" w:rsidRPr="0002629E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6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</w:t>
            </w:r>
          </w:p>
        </w:tc>
        <w:tc>
          <w:tcPr>
            <w:tcW w:w="4903" w:type="dxa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DF3346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DF3346">
              <w:rPr>
                <w:rFonts w:ascii="Times New Roman" w:hAnsi="Times New Roman" w:cs="Times New Roman"/>
                <w:i/>
                <w:sz w:val="24"/>
                <w:szCs w:val="24"/>
              </w:rPr>
              <w:t>Эффективное управление муниципальным имуществом города Барнаула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бесхозяйных объектов инженерной инфраструктуры, на которые оформлено право муниципальной собственности, в </w:t>
            </w: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общей протяженности бесхозяйных объектов</w:t>
            </w:r>
          </w:p>
        </w:tc>
        <w:tc>
          <w:tcPr>
            <w:tcW w:w="1725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</w:t>
            </w:r>
          </w:p>
        </w:tc>
        <w:tc>
          <w:tcPr>
            <w:tcW w:w="1578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60,7</w:t>
            </w:r>
          </w:p>
        </w:tc>
        <w:tc>
          <w:tcPr>
            <w:tcW w:w="4903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BE6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 связи с длительностью судебных процессов о признании права муниципальной собственности на бесхозяйные объекты, а также увеличения </w:t>
            </w:r>
            <w:r w:rsidRPr="00327B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протяженности бесхозяйных объектов за счет дополнительно выявленных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нежилых помещений, составляющих казну и переданных в пользование, в общей площади предназначенных для сдачи в аренду нежилых помещений, составляющих казну и числящихся на балансе комитета по управлению муниципальной собственностью города Барнаула</w:t>
            </w:r>
          </w:p>
        </w:tc>
        <w:tc>
          <w:tcPr>
            <w:tcW w:w="1725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</w:t>
            </w:r>
          </w:p>
        </w:tc>
        <w:tc>
          <w:tcPr>
            <w:tcW w:w="1578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90,5</w:t>
            </w:r>
          </w:p>
        </w:tc>
        <w:tc>
          <w:tcPr>
            <w:tcW w:w="4903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Отклонение в связи с принятием из оперативного управления учреждений в казну города объектов муниципальной собственности, в отношении которых проводится работа по передаче в пользование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объектов, на которые оформлено право муниципальной собственности в общем количестве объектов, внесенных в Реестр объектов муниципальной собственности</w:t>
            </w:r>
          </w:p>
        </w:tc>
        <w:tc>
          <w:tcPr>
            <w:tcW w:w="1725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78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4903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объектов инженерной инфраструктуры, поставленных на учет в качестве бесхозяйных объектов в управлении Федеральной службы государственной регистрации, кадастра и картографии по Алтайскому краю с начала реализации Подпрограммы</w:t>
            </w:r>
          </w:p>
        </w:tc>
        <w:tc>
          <w:tcPr>
            <w:tcW w:w="1725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325,8</w:t>
            </w:r>
          </w:p>
        </w:tc>
        <w:tc>
          <w:tcPr>
            <w:tcW w:w="1578" w:type="dxa"/>
            <w:vAlign w:val="center"/>
          </w:tcPr>
          <w:p w:rsidR="00A7301D" w:rsidRPr="00DF3346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328,3</w:t>
            </w:r>
          </w:p>
        </w:tc>
        <w:tc>
          <w:tcPr>
            <w:tcW w:w="4903" w:type="dxa"/>
            <w:vAlign w:val="center"/>
          </w:tcPr>
          <w:p w:rsidR="00A7301D" w:rsidRPr="00DF33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3346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14709" w:type="dxa"/>
            <w:gridSpan w:val="6"/>
          </w:tcPr>
          <w:p w:rsidR="00A7301D" w:rsidRPr="00A97DC5" w:rsidRDefault="00A7301D" w:rsidP="00D7593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7D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Модернизация, технологическое развитие МУП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97DC5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Специализированная похоронная служба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A97D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 Барнаула и благоустройство кладбищ города Барнаула на 2015-2019 годы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A97DC5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отремонтированных межквартальных дорог кладбищ с начала реализации Подпрограммы</w:t>
            </w:r>
          </w:p>
        </w:tc>
        <w:tc>
          <w:tcPr>
            <w:tcW w:w="1725" w:type="dxa"/>
            <w:vAlign w:val="center"/>
          </w:tcPr>
          <w:p w:rsidR="00A7301D" w:rsidRPr="00A97DC5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A7301D" w:rsidRPr="00A97DC5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1578" w:type="dxa"/>
            <w:vAlign w:val="center"/>
          </w:tcPr>
          <w:p w:rsidR="00A7301D" w:rsidRPr="00A97DC5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4903" w:type="dxa"/>
          </w:tcPr>
          <w:p w:rsidR="00A7301D" w:rsidRPr="009772BC" w:rsidRDefault="00A7301D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A97DC5" w:rsidRDefault="00A7301D" w:rsidP="00BF3E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сооруженных водопроводов на кладбищах с начала реализации Подпрограммы</w:t>
            </w:r>
          </w:p>
        </w:tc>
        <w:tc>
          <w:tcPr>
            <w:tcW w:w="1725" w:type="dxa"/>
            <w:vAlign w:val="center"/>
          </w:tcPr>
          <w:p w:rsidR="00A7301D" w:rsidRPr="00A97DC5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575" w:type="dxa"/>
            <w:vAlign w:val="center"/>
          </w:tcPr>
          <w:p w:rsidR="00A7301D" w:rsidRPr="00A97DC5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578" w:type="dxa"/>
            <w:vAlign w:val="center"/>
          </w:tcPr>
          <w:p w:rsidR="00A7301D" w:rsidRPr="00A97DC5" w:rsidRDefault="00A7301D" w:rsidP="00BF3E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D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4903" w:type="dxa"/>
          </w:tcPr>
          <w:p w:rsidR="00A7301D" w:rsidRPr="009772BC" w:rsidRDefault="00A7301D" w:rsidP="00BF3E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C075CE" w:rsidTr="00F32C9E">
        <w:tc>
          <w:tcPr>
            <w:tcW w:w="14709" w:type="dxa"/>
            <w:gridSpan w:val="6"/>
            <w:vAlign w:val="center"/>
          </w:tcPr>
          <w:p w:rsidR="00A7301D" w:rsidRPr="00C075CE" w:rsidRDefault="00A7301D" w:rsidP="00D759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07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муниципальными финансами города Барнаула на 2015-2019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C075CE" w:rsidTr="00F32C9E">
        <w:tc>
          <w:tcPr>
            <w:tcW w:w="673" w:type="dxa"/>
            <w:vAlign w:val="center"/>
          </w:tcPr>
          <w:p w:rsidR="00A7301D" w:rsidRPr="00C075CE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C075CE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 xml:space="preserve">Уровень автоматизации основных </w:t>
            </w:r>
            <w:r w:rsidRPr="00C0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стадий бюджетного процесса</w:t>
            </w:r>
          </w:p>
        </w:tc>
        <w:tc>
          <w:tcPr>
            <w:tcW w:w="172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7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8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03" w:type="dxa"/>
          </w:tcPr>
          <w:p w:rsidR="00A7301D" w:rsidRPr="00C075CE" w:rsidRDefault="00A7301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C075CE" w:rsidTr="00F32C9E">
        <w:tc>
          <w:tcPr>
            <w:tcW w:w="673" w:type="dxa"/>
            <w:vAlign w:val="center"/>
          </w:tcPr>
          <w:p w:rsidR="00A7301D" w:rsidRPr="00C075CE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C075CE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Доля расходов, сформированных в рамках муниципальных программ, в общем объеме бюджета города</w:t>
            </w:r>
          </w:p>
        </w:tc>
        <w:tc>
          <w:tcPr>
            <w:tcW w:w="172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78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4903" w:type="dxa"/>
            <w:vAlign w:val="center"/>
          </w:tcPr>
          <w:p w:rsidR="00A7301D" w:rsidRPr="00C075CE" w:rsidRDefault="00A7301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C075CE" w:rsidTr="00F32C9E">
        <w:tc>
          <w:tcPr>
            <w:tcW w:w="673" w:type="dxa"/>
            <w:vAlign w:val="center"/>
          </w:tcPr>
          <w:p w:rsidR="00A7301D" w:rsidRPr="00C075CE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C075CE" w:rsidRDefault="00A73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приоритетным направлениям расходования средств бюджета города, утверждаемым нормативными правовыми актами администрации города, в общем объеме расходов бюджета города</w:t>
            </w:r>
          </w:p>
        </w:tc>
        <w:tc>
          <w:tcPr>
            <w:tcW w:w="172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8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03" w:type="dxa"/>
          </w:tcPr>
          <w:p w:rsidR="00A7301D" w:rsidRPr="00C075CE" w:rsidRDefault="00A7301D" w:rsidP="00F3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01D" w:rsidRPr="00C075CE" w:rsidTr="00F32C9E">
        <w:tc>
          <w:tcPr>
            <w:tcW w:w="14709" w:type="dxa"/>
            <w:gridSpan w:val="6"/>
            <w:vAlign w:val="center"/>
          </w:tcPr>
          <w:p w:rsidR="00A7301D" w:rsidRPr="00C075CE" w:rsidRDefault="00A7301D" w:rsidP="00D7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C075CE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бюджетного процесса города Барнаула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A7301D" w:rsidRPr="009772BC" w:rsidTr="00F32C9E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C075CE" w:rsidRDefault="00A73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Соблюдение установленных Бюджетным кодексом Российской Федерации требований по срокам внесения проекта бюджета города и отчета о его исполнении в представительный орган</w:t>
            </w:r>
          </w:p>
        </w:tc>
        <w:tc>
          <w:tcPr>
            <w:tcW w:w="172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578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4903" w:type="dxa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F32C9E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C075CE" w:rsidRDefault="00A73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количества фактически проведенных контрольных мероприятий (ревизий и проверок) к количеству запланированных в сфере внутреннего муниципального финансового контроля</w:t>
            </w:r>
          </w:p>
        </w:tc>
        <w:tc>
          <w:tcPr>
            <w:tcW w:w="172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Default="00A7301D" w:rsidP="00C0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78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4903" w:type="dxa"/>
            <w:vAlign w:val="center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F32C9E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C075CE" w:rsidRDefault="00A73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Динамика поступления налоговых и неналоговых доходов бюджета города (без учета доходов от продажи материальных и нематериальных активов, от оказания платных услуг и компенсации затрат государства)</w:t>
            </w:r>
          </w:p>
        </w:tc>
        <w:tc>
          <w:tcPr>
            <w:tcW w:w="172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578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103,1</w:t>
            </w:r>
          </w:p>
        </w:tc>
        <w:tc>
          <w:tcPr>
            <w:tcW w:w="4903" w:type="dxa"/>
            <w:vAlign w:val="center"/>
          </w:tcPr>
          <w:p w:rsidR="00A7301D" w:rsidRPr="00D761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46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F32C9E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C075CE" w:rsidRDefault="00A730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публикаций в средствах массовой информации и сети Интернет</w:t>
            </w:r>
          </w:p>
        </w:tc>
        <w:tc>
          <w:tcPr>
            <w:tcW w:w="1725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75" w:type="dxa"/>
            <w:vAlign w:val="center"/>
          </w:tcPr>
          <w:p w:rsidR="00A7301D" w:rsidRDefault="00A7301D" w:rsidP="00C07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</w:p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578" w:type="dxa"/>
            <w:vAlign w:val="center"/>
          </w:tcPr>
          <w:p w:rsidR="00A7301D" w:rsidRPr="00C075CE" w:rsidRDefault="00A73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4903" w:type="dxa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C075CE" w:rsidTr="00F32C9E">
        <w:tc>
          <w:tcPr>
            <w:tcW w:w="14709" w:type="dxa"/>
            <w:gridSpan w:val="6"/>
            <w:vAlign w:val="center"/>
          </w:tcPr>
          <w:p w:rsidR="00A7301D" w:rsidRPr="00C075CE" w:rsidRDefault="00A7301D" w:rsidP="00D7593C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C075C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Автоматизация бюджетного процесса города Барнаула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A7301D" w:rsidRPr="00C075CE" w:rsidRDefault="00A7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автоматизированных </w:t>
            </w: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стадий бюджетного процесса</w:t>
            </w:r>
          </w:p>
        </w:tc>
        <w:tc>
          <w:tcPr>
            <w:tcW w:w="1725" w:type="dxa"/>
          </w:tcPr>
          <w:p w:rsidR="00A7301D" w:rsidRPr="00C075CE" w:rsidRDefault="00A7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1575" w:type="dxa"/>
          </w:tcPr>
          <w:p w:rsidR="00A7301D" w:rsidRPr="00C075CE" w:rsidRDefault="00A7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A7301D" w:rsidRPr="00C075CE" w:rsidRDefault="00A7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9772BC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</w:tcPr>
          <w:p w:rsidR="00A7301D" w:rsidRPr="00C075CE" w:rsidRDefault="00A730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функционирующих автоматизированных стадий бюджетного процесса</w:t>
            </w:r>
          </w:p>
        </w:tc>
        <w:tc>
          <w:tcPr>
            <w:tcW w:w="1725" w:type="dxa"/>
          </w:tcPr>
          <w:p w:rsidR="00A7301D" w:rsidRPr="00C075CE" w:rsidRDefault="00A7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575" w:type="dxa"/>
          </w:tcPr>
          <w:p w:rsidR="00A7301D" w:rsidRPr="00C075CE" w:rsidRDefault="00A7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A7301D" w:rsidRPr="00C075CE" w:rsidRDefault="00A730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5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03" w:type="dxa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44A88" w:rsidTr="00BF3ED3">
        <w:tc>
          <w:tcPr>
            <w:tcW w:w="14709" w:type="dxa"/>
            <w:gridSpan w:val="6"/>
            <w:vAlign w:val="center"/>
          </w:tcPr>
          <w:p w:rsidR="00A7301D" w:rsidRPr="00BF3ED3" w:rsidRDefault="00A7301D" w:rsidP="009E6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E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F3E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инженерной инфраструктуры городского округа  –  города Барнаула на 2017-2020 годы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BF3ED3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3C18" w:rsidRDefault="00A7301D" w:rsidP="00BF3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перерывов в подаче воды</w:t>
            </w:r>
          </w:p>
        </w:tc>
        <w:tc>
          <w:tcPr>
            <w:tcW w:w="172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7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578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0,389</w:t>
            </w:r>
          </w:p>
        </w:tc>
        <w:tc>
          <w:tcPr>
            <w:tcW w:w="4903" w:type="dxa"/>
            <w:vAlign w:val="center"/>
          </w:tcPr>
          <w:p w:rsidR="00A7301D" w:rsidRPr="00D761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46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BF3ED3" w:rsidRDefault="00A7301D" w:rsidP="00BF3E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3C18" w:rsidRDefault="00A7301D" w:rsidP="00BF3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присоединяемой тепловой нагрузки новых потребителей с начала реализации Программы</w:t>
            </w:r>
          </w:p>
        </w:tc>
        <w:tc>
          <w:tcPr>
            <w:tcW w:w="172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Гигакал</w:t>
            </w:r>
            <w:proofErr w:type="spellEnd"/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157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9,059</w:t>
            </w:r>
          </w:p>
        </w:tc>
        <w:tc>
          <w:tcPr>
            <w:tcW w:w="1578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10,774</w:t>
            </w:r>
          </w:p>
        </w:tc>
        <w:tc>
          <w:tcPr>
            <w:tcW w:w="4903" w:type="dxa"/>
            <w:vAlign w:val="center"/>
          </w:tcPr>
          <w:p w:rsidR="00A7301D" w:rsidRPr="00D761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46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BF3ED3" w:rsidRDefault="00A7301D" w:rsidP="00BF3ED3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3C18" w:rsidRDefault="00A7301D" w:rsidP="00BF3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Протяженность отремонтированных линейных объектов инженерной инфраструктуры с начала реализации Программы</w:t>
            </w:r>
          </w:p>
        </w:tc>
        <w:tc>
          <w:tcPr>
            <w:tcW w:w="172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57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578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110,7</w:t>
            </w:r>
          </w:p>
        </w:tc>
        <w:tc>
          <w:tcPr>
            <w:tcW w:w="4903" w:type="dxa"/>
            <w:vAlign w:val="center"/>
          </w:tcPr>
          <w:p w:rsidR="00A7301D" w:rsidRPr="00D76146" w:rsidRDefault="00A7301D" w:rsidP="00BF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146">
              <w:rPr>
                <w:rFonts w:ascii="Times New Roman" w:hAnsi="Times New Roman" w:cs="Times New Roman"/>
                <w:sz w:val="24"/>
                <w:szCs w:val="24"/>
              </w:rPr>
              <w:t>Положительное отклонение</w:t>
            </w: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BF3ED3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3C18" w:rsidRDefault="00A7301D" w:rsidP="00BF3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Степень износа основных фондов коммунального хозяйства</w:t>
            </w:r>
          </w:p>
        </w:tc>
        <w:tc>
          <w:tcPr>
            <w:tcW w:w="172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75,63</w:t>
            </w:r>
          </w:p>
        </w:tc>
        <w:tc>
          <w:tcPr>
            <w:tcW w:w="1578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75,63</w:t>
            </w:r>
          </w:p>
        </w:tc>
        <w:tc>
          <w:tcPr>
            <w:tcW w:w="4903" w:type="dxa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301D" w:rsidRPr="009772BC" w:rsidTr="00BF3ED3">
        <w:tc>
          <w:tcPr>
            <w:tcW w:w="673" w:type="dxa"/>
            <w:vAlign w:val="center"/>
          </w:tcPr>
          <w:p w:rsidR="00A7301D" w:rsidRPr="00BF3ED3" w:rsidRDefault="00A7301D" w:rsidP="00D7593C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55" w:type="dxa"/>
            <w:vAlign w:val="center"/>
          </w:tcPr>
          <w:p w:rsidR="00A7301D" w:rsidRPr="00413C18" w:rsidRDefault="00A7301D" w:rsidP="00BF3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проб питьевой воды, подаваемой из источников водоснабжения пригородной зоны города Барнаула в распределительную сеть, не соответствующих установленным требованиям по содержанию железа и марганца</w:t>
            </w:r>
          </w:p>
        </w:tc>
        <w:tc>
          <w:tcPr>
            <w:tcW w:w="172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5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1578" w:type="dxa"/>
            <w:vAlign w:val="center"/>
          </w:tcPr>
          <w:p w:rsidR="00A7301D" w:rsidRPr="00413C18" w:rsidRDefault="00A7301D" w:rsidP="00BF3E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3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93,47</w:t>
            </w:r>
          </w:p>
        </w:tc>
        <w:tc>
          <w:tcPr>
            <w:tcW w:w="4903" w:type="dxa"/>
          </w:tcPr>
          <w:p w:rsidR="00A7301D" w:rsidRPr="009772BC" w:rsidRDefault="00A7301D" w:rsidP="00F3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A4BBA" w:rsidRPr="009772BC" w:rsidRDefault="000A4BBA" w:rsidP="000A4BB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C1ED5" w:rsidRPr="009772BC" w:rsidRDefault="00EC1ED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C1ED5" w:rsidRPr="009772BC" w:rsidSect="003C6148">
      <w:headerReference w:type="default" r:id="rId8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2DA" w:rsidRDefault="000902DA" w:rsidP="00D71B43">
      <w:pPr>
        <w:spacing w:after="0" w:line="240" w:lineRule="auto"/>
      </w:pPr>
      <w:r>
        <w:separator/>
      </w:r>
    </w:p>
  </w:endnote>
  <w:endnote w:type="continuationSeparator" w:id="1">
    <w:p w:rsidR="000902DA" w:rsidRDefault="000902DA" w:rsidP="00D7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2DA" w:rsidRDefault="000902DA" w:rsidP="00D71B43">
      <w:pPr>
        <w:spacing w:after="0" w:line="240" w:lineRule="auto"/>
      </w:pPr>
      <w:r>
        <w:separator/>
      </w:r>
    </w:p>
  </w:footnote>
  <w:footnote w:type="continuationSeparator" w:id="1">
    <w:p w:rsidR="000902DA" w:rsidRDefault="000902DA" w:rsidP="00D7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46505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3ED3" w:rsidRPr="00D71B43" w:rsidRDefault="00C0606D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03A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3ED3" w:rsidRPr="00003A1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3A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301D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003A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F3ED3" w:rsidRDefault="00BF3E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32CC"/>
    <w:multiLevelType w:val="hybridMultilevel"/>
    <w:tmpl w:val="AE5CB35C"/>
    <w:lvl w:ilvl="0" w:tplc="7B947C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A2D41"/>
    <w:multiLevelType w:val="hybridMultilevel"/>
    <w:tmpl w:val="3346916E"/>
    <w:lvl w:ilvl="0" w:tplc="7B947C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124EB"/>
    <w:multiLevelType w:val="hybridMultilevel"/>
    <w:tmpl w:val="C3F63D9E"/>
    <w:lvl w:ilvl="0" w:tplc="7B947C3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F57"/>
    <w:rsid w:val="00003A17"/>
    <w:rsid w:val="000101F9"/>
    <w:rsid w:val="00012F79"/>
    <w:rsid w:val="00024B22"/>
    <w:rsid w:val="00036F8B"/>
    <w:rsid w:val="000420F0"/>
    <w:rsid w:val="00080E1B"/>
    <w:rsid w:val="000902DA"/>
    <w:rsid w:val="00092A53"/>
    <w:rsid w:val="000A4BBA"/>
    <w:rsid w:val="000B7C56"/>
    <w:rsid w:val="000B7E81"/>
    <w:rsid w:val="000E71C4"/>
    <w:rsid w:val="00121305"/>
    <w:rsid w:val="00134088"/>
    <w:rsid w:val="00145A2D"/>
    <w:rsid w:val="00152D23"/>
    <w:rsid w:val="00153F57"/>
    <w:rsid w:val="001B6279"/>
    <w:rsid w:val="001E10E3"/>
    <w:rsid w:val="001E60B0"/>
    <w:rsid w:val="001F197F"/>
    <w:rsid w:val="00204357"/>
    <w:rsid w:val="00205DC7"/>
    <w:rsid w:val="00210AEF"/>
    <w:rsid w:val="002275C6"/>
    <w:rsid w:val="00245DB0"/>
    <w:rsid w:val="0025746E"/>
    <w:rsid w:val="00262B13"/>
    <w:rsid w:val="00271F8F"/>
    <w:rsid w:val="00283F2D"/>
    <w:rsid w:val="00284D14"/>
    <w:rsid w:val="002975B3"/>
    <w:rsid w:val="002A18BF"/>
    <w:rsid w:val="002A1B8A"/>
    <w:rsid w:val="002C154C"/>
    <w:rsid w:val="002C22BE"/>
    <w:rsid w:val="002E5087"/>
    <w:rsid w:val="002F1159"/>
    <w:rsid w:val="002F639A"/>
    <w:rsid w:val="00310295"/>
    <w:rsid w:val="003171CD"/>
    <w:rsid w:val="00336161"/>
    <w:rsid w:val="00346580"/>
    <w:rsid w:val="00350A33"/>
    <w:rsid w:val="00383510"/>
    <w:rsid w:val="00394687"/>
    <w:rsid w:val="003A6AFE"/>
    <w:rsid w:val="003A7744"/>
    <w:rsid w:val="003B09B7"/>
    <w:rsid w:val="003C6148"/>
    <w:rsid w:val="003E2802"/>
    <w:rsid w:val="003F1ABA"/>
    <w:rsid w:val="00401935"/>
    <w:rsid w:val="00413C18"/>
    <w:rsid w:val="0043057C"/>
    <w:rsid w:val="00445FCA"/>
    <w:rsid w:val="0044629A"/>
    <w:rsid w:val="004529AD"/>
    <w:rsid w:val="00454D49"/>
    <w:rsid w:val="00470FFF"/>
    <w:rsid w:val="004724FE"/>
    <w:rsid w:val="0047590C"/>
    <w:rsid w:val="00483C86"/>
    <w:rsid w:val="00485F9B"/>
    <w:rsid w:val="004907AC"/>
    <w:rsid w:val="00495D14"/>
    <w:rsid w:val="004979FA"/>
    <w:rsid w:val="00497B9C"/>
    <w:rsid w:val="004D6433"/>
    <w:rsid w:val="004E155F"/>
    <w:rsid w:val="004E719F"/>
    <w:rsid w:val="004E7870"/>
    <w:rsid w:val="004F544B"/>
    <w:rsid w:val="00513AA4"/>
    <w:rsid w:val="00525FC4"/>
    <w:rsid w:val="00533C2F"/>
    <w:rsid w:val="005452C6"/>
    <w:rsid w:val="005514CF"/>
    <w:rsid w:val="0057108E"/>
    <w:rsid w:val="005736D5"/>
    <w:rsid w:val="00592927"/>
    <w:rsid w:val="005976DE"/>
    <w:rsid w:val="005A749A"/>
    <w:rsid w:val="005B7041"/>
    <w:rsid w:val="005B79B1"/>
    <w:rsid w:val="005C35E0"/>
    <w:rsid w:val="005D64A6"/>
    <w:rsid w:val="005D7AD7"/>
    <w:rsid w:val="005F0EF4"/>
    <w:rsid w:val="006250AA"/>
    <w:rsid w:val="00666961"/>
    <w:rsid w:val="00696CA7"/>
    <w:rsid w:val="006A6089"/>
    <w:rsid w:val="006C1E6A"/>
    <w:rsid w:val="006C2C5A"/>
    <w:rsid w:val="006C306E"/>
    <w:rsid w:val="006C5FD2"/>
    <w:rsid w:val="006D2993"/>
    <w:rsid w:val="006D431C"/>
    <w:rsid w:val="006E7E21"/>
    <w:rsid w:val="00786414"/>
    <w:rsid w:val="00797E89"/>
    <w:rsid w:val="007A0815"/>
    <w:rsid w:val="007A637E"/>
    <w:rsid w:val="007C49D6"/>
    <w:rsid w:val="007D2CA0"/>
    <w:rsid w:val="007D4D88"/>
    <w:rsid w:val="007D7C99"/>
    <w:rsid w:val="007E7557"/>
    <w:rsid w:val="007E77CA"/>
    <w:rsid w:val="007F106E"/>
    <w:rsid w:val="007F4030"/>
    <w:rsid w:val="0080059C"/>
    <w:rsid w:val="0082159A"/>
    <w:rsid w:val="00821EF0"/>
    <w:rsid w:val="00831D77"/>
    <w:rsid w:val="00836290"/>
    <w:rsid w:val="00837ABD"/>
    <w:rsid w:val="00837C49"/>
    <w:rsid w:val="0086300E"/>
    <w:rsid w:val="00883C99"/>
    <w:rsid w:val="008846ED"/>
    <w:rsid w:val="008A265A"/>
    <w:rsid w:val="008A3B9E"/>
    <w:rsid w:val="008B222D"/>
    <w:rsid w:val="008C6B95"/>
    <w:rsid w:val="008C731C"/>
    <w:rsid w:val="008D12B2"/>
    <w:rsid w:val="008F3B9C"/>
    <w:rsid w:val="008F66D6"/>
    <w:rsid w:val="00907509"/>
    <w:rsid w:val="0091296C"/>
    <w:rsid w:val="00922A23"/>
    <w:rsid w:val="00937415"/>
    <w:rsid w:val="00944A88"/>
    <w:rsid w:val="00946225"/>
    <w:rsid w:val="009475B6"/>
    <w:rsid w:val="00957CD5"/>
    <w:rsid w:val="0096377E"/>
    <w:rsid w:val="00964F57"/>
    <w:rsid w:val="0096681C"/>
    <w:rsid w:val="009678B5"/>
    <w:rsid w:val="0097306D"/>
    <w:rsid w:val="009772BC"/>
    <w:rsid w:val="009814DE"/>
    <w:rsid w:val="00983935"/>
    <w:rsid w:val="0098580A"/>
    <w:rsid w:val="00992F12"/>
    <w:rsid w:val="009C1A3B"/>
    <w:rsid w:val="009E2C0C"/>
    <w:rsid w:val="009E2E4B"/>
    <w:rsid w:val="009E6D62"/>
    <w:rsid w:val="00A0025C"/>
    <w:rsid w:val="00A524A5"/>
    <w:rsid w:val="00A57E1B"/>
    <w:rsid w:val="00A7301D"/>
    <w:rsid w:val="00A82FC9"/>
    <w:rsid w:val="00AA0FD1"/>
    <w:rsid w:val="00AA4F44"/>
    <w:rsid w:val="00AB3580"/>
    <w:rsid w:val="00AB3EF1"/>
    <w:rsid w:val="00AC4F5D"/>
    <w:rsid w:val="00AD3E3C"/>
    <w:rsid w:val="00AD6068"/>
    <w:rsid w:val="00AD792E"/>
    <w:rsid w:val="00AE18BC"/>
    <w:rsid w:val="00AF0C45"/>
    <w:rsid w:val="00B00569"/>
    <w:rsid w:val="00B05FF5"/>
    <w:rsid w:val="00B379E4"/>
    <w:rsid w:val="00B526D1"/>
    <w:rsid w:val="00B8315F"/>
    <w:rsid w:val="00B8339E"/>
    <w:rsid w:val="00BC7149"/>
    <w:rsid w:val="00BC79D3"/>
    <w:rsid w:val="00BD3150"/>
    <w:rsid w:val="00BD3CAB"/>
    <w:rsid w:val="00BE4B4E"/>
    <w:rsid w:val="00BE5FDE"/>
    <w:rsid w:val="00BF3ED3"/>
    <w:rsid w:val="00C037F0"/>
    <w:rsid w:val="00C0606D"/>
    <w:rsid w:val="00C075CE"/>
    <w:rsid w:val="00C11D55"/>
    <w:rsid w:val="00C224AB"/>
    <w:rsid w:val="00C2573E"/>
    <w:rsid w:val="00C40D51"/>
    <w:rsid w:val="00C44FC2"/>
    <w:rsid w:val="00CA160D"/>
    <w:rsid w:val="00CA79AA"/>
    <w:rsid w:val="00CB6D3F"/>
    <w:rsid w:val="00CE16F8"/>
    <w:rsid w:val="00CF01F1"/>
    <w:rsid w:val="00CF37A6"/>
    <w:rsid w:val="00CF628D"/>
    <w:rsid w:val="00D1731F"/>
    <w:rsid w:val="00D20858"/>
    <w:rsid w:val="00D22AFE"/>
    <w:rsid w:val="00D706EF"/>
    <w:rsid w:val="00D71B43"/>
    <w:rsid w:val="00D7593C"/>
    <w:rsid w:val="00D76146"/>
    <w:rsid w:val="00D9088C"/>
    <w:rsid w:val="00DB513D"/>
    <w:rsid w:val="00DE1F6B"/>
    <w:rsid w:val="00E2415F"/>
    <w:rsid w:val="00E27211"/>
    <w:rsid w:val="00E27F94"/>
    <w:rsid w:val="00E30B0D"/>
    <w:rsid w:val="00E31025"/>
    <w:rsid w:val="00E44577"/>
    <w:rsid w:val="00E459F6"/>
    <w:rsid w:val="00E5015A"/>
    <w:rsid w:val="00E52CAE"/>
    <w:rsid w:val="00E92F1C"/>
    <w:rsid w:val="00EA6343"/>
    <w:rsid w:val="00EC1ED5"/>
    <w:rsid w:val="00EC3FE0"/>
    <w:rsid w:val="00ED3C28"/>
    <w:rsid w:val="00EE2C54"/>
    <w:rsid w:val="00EE51B4"/>
    <w:rsid w:val="00F32C9E"/>
    <w:rsid w:val="00F3707A"/>
    <w:rsid w:val="00F40E9C"/>
    <w:rsid w:val="00F53344"/>
    <w:rsid w:val="00F539BF"/>
    <w:rsid w:val="00F53B67"/>
    <w:rsid w:val="00F71171"/>
    <w:rsid w:val="00F911C4"/>
    <w:rsid w:val="00FC01C5"/>
    <w:rsid w:val="00FC03C4"/>
    <w:rsid w:val="00FD0348"/>
    <w:rsid w:val="00FD37A2"/>
    <w:rsid w:val="00FE2121"/>
    <w:rsid w:val="00FF0E10"/>
    <w:rsid w:val="00FF1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A4BB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E5FD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1B43"/>
  </w:style>
  <w:style w:type="paragraph" w:styleId="a8">
    <w:name w:val="footer"/>
    <w:basedOn w:val="a"/>
    <w:link w:val="a9"/>
    <w:uiPriority w:val="99"/>
    <w:unhideWhenUsed/>
    <w:rsid w:val="00D71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1B43"/>
  </w:style>
  <w:style w:type="character" w:customStyle="1" w:styleId="FontStyle12">
    <w:name w:val="Font Style12"/>
    <w:basedOn w:val="a0"/>
    <w:rsid w:val="00EE51B4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2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7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9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146C-B0B7-46A8-9620-881CA866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23</Pages>
  <Words>4557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А. Матвеева</dc:creator>
  <cp:lastModifiedBy>Лидия К. Кудро</cp:lastModifiedBy>
  <cp:revision>103</cp:revision>
  <cp:lastPrinted>2018-04-11T10:22:00Z</cp:lastPrinted>
  <dcterms:created xsi:type="dcterms:W3CDTF">2017-03-09T06:08:00Z</dcterms:created>
  <dcterms:modified xsi:type="dcterms:W3CDTF">2018-04-17T03:25:00Z</dcterms:modified>
</cp:coreProperties>
</file>