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07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23"/>
        <w:gridCol w:w="3547"/>
      </w:tblGrid>
      <w:tr w:rsidR="00717BE9" w:rsidRPr="00F36C58">
        <w:tc>
          <w:tcPr>
            <w:tcW w:w="5523" w:type="dxa"/>
            <w:shd w:val="clear" w:color="auto" w:fill="auto"/>
          </w:tcPr>
          <w:p w:rsidR="00717BE9" w:rsidRPr="00F4504B" w:rsidRDefault="00717BE9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gjdgxs" w:colFirst="0" w:colLast="0"/>
            <w:bookmarkEnd w:id="0"/>
          </w:p>
        </w:tc>
        <w:tc>
          <w:tcPr>
            <w:tcW w:w="3547" w:type="dxa"/>
            <w:shd w:val="clear" w:color="auto" w:fill="auto"/>
          </w:tcPr>
          <w:p w:rsidR="00717BE9" w:rsidRPr="00F36C58" w:rsidRDefault="002D74DC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6C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717BE9" w:rsidRPr="00F36C58" w:rsidRDefault="00BC7713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C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2D74DC" w:rsidRPr="00F36C58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</w:t>
            </w:r>
            <w:r w:rsidRPr="00F36C58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</w:p>
          <w:p w:rsidR="00717BE9" w:rsidRPr="00F36C58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6C5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717BE9" w:rsidRPr="00F36C58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6C58"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 №______</w:t>
            </w:r>
          </w:p>
        </w:tc>
      </w:tr>
    </w:tbl>
    <w:p w:rsidR="00717BE9" w:rsidRPr="00F36C58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E9" w:rsidRPr="00F36C58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E9" w:rsidRPr="00F36C58" w:rsidRDefault="002D74DC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</w:p>
    <w:p w:rsidR="00717BE9" w:rsidRPr="00F36C58" w:rsidRDefault="002D74DC" w:rsidP="009B0F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конкурсе на соискание грант</w:t>
      </w:r>
      <w:r w:rsidR="00607955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города Барнаула </w:t>
      </w:r>
      <w:r w:rsidR="009B0F44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осуществление деятельности по содержанию животных, в том числе животных </w:t>
      </w:r>
      <w:r w:rsidR="009104AD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без владельцев</w:t>
      </w:r>
      <w:r w:rsidR="009B0F44" w:rsidRPr="00F36C58">
        <w:t xml:space="preserve"> </w:t>
      </w:r>
    </w:p>
    <w:p w:rsidR="00717BE9" w:rsidRPr="00F36C58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E9" w:rsidRPr="00F36C58" w:rsidRDefault="002D74DC" w:rsidP="009B0F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1. Общие положения</w:t>
      </w:r>
    </w:p>
    <w:p w:rsidR="00717BE9" w:rsidRPr="00F36C58" w:rsidRDefault="00717BE9" w:rsidP="00F45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30j0zll" w:colFirst="0" w:colLast="0"/>
      <w:bookmarkEnd w:id="1"/>
    </w:p>
    <w:p w:rsidR="00717BE9" w:rsidRPr="00F36C58" w:rsidRDefault="002D74DC" w:rsidP="00F45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9104AD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Положение о конкурсе на соискание грант</w:t>
      </w:r>
      <w:r w:rsidR="00607955" w:rsidRPr="00F36C58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Барнаула </w:t>
      </w:r>
      <w:r w:rsidR="009B0F44" w:rsidRPr="00F36C58">
        <w:rPr>
          <w:rFonts w:ascii="Times New Roman" w:eastAsia="Times New Roman" w:hAnsi="Times New Roman" w:cs="Times New Roman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(далее</w:t>
      </w:r>
      <w:r w:rsidR="00AC69C2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C69C2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Положение) раз</w:t>
      </w:r>
      <w:r w:rsidR="003B589A" w:rsidRPr="00F36C58">
        <w:rPr>
          <w:rFonts w:ascii="Times New Roman" w:eastAsia="Times New Roman" w:hAnsi="Times New Roman" w:cs="Times New Roman"/>
          <w:sz w:val="28"/>
          <w:szCs w:val="28"/>
        </w:rPr>
        <w:t xml:space="preserve">работано в соответствии </w:t>
      </w:r>
      <w:r w:rsidR="00585C21" w:rsidRPr="00F36C58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стать</w:t>
      </w:r>
      <w:r w:rsidR="00585C21" w:rsidRPr="00F36C58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78</w:t>
      </w:r>
      <w:r w:rsidR="00585C21" w:rsidRPr="00F36C58">
        <w:rPr>
          <w:rFonts w:ascii="Times New Roman" w:eastAsia="Times New Roman" w:hAnsi="Times New Roman" w:cs="Times New Roman"/>
          <w:sz w:val="28"/>
          <w:szCs w:val="28"/>
        </w:rPr>
        <w:t>.1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25.10.2023 №1782 «</w:t>
      </w:r>
      <w:r w:rsidR="00E436C0" w:rsidRPr="00F36C58">
        <w:rPr>
          <w:rFonts w:ascii="Times New Roman" w:eastAsia="Times New Roman" w:hAnsi="Times New Roman" w:cs="Times New Roman"/>
          <w:sz w:val="28"/>
          <w:szCs w:val="28"/>
        </w:rPr>
        <w:t>Об утверждении общих требований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414B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</w:t>
      </w:r>
      <w:r w:rsidR="00BB414B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а также физическим лицам </w:t>
      </w:r>
      <w:r w:rsidR="0026710D" w:rsidRPr="00F36C5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производителям товаров, работ, услуг </w:t>
      </w:r>
      <w:r w:rsidR="00BB414B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и проведение отборов получателей указанных субсидий, в том числе грантов в форме субсидий».</w:t>
      </w:r>
    </w:p>
    <w:p w:rsidR="00D96D35" w:rsidRPr="00F36C58" w:rsidRDefault="002D74DC" w:rsidP="009104A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EB064D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Положение определяет цель, условия, порядок организации, проведения и подведения итогов конкурса на соискание грант</w:t>
      </w:r>
      <w:r w:rsidR="00607955" w:rsidRPr="00F36C58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Барнаула </w:t>
      </w:r>
      <w:r w:rsidR="009B0F44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деятельности </w:t>
      </w:r>
      <w:r w:rsidR="00BB414B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F36C58">
        <w:rPr>
          <w:rFonts w:ascii="Times New Roman" w:eastAsia="Times New Roman" w:hAnsi="Times New Roman" w:cs="Times New Roman"/>
          <w:sz w:val="28"/>
          <w:szCs w:val="28"/>
        </w:rPr>
        <w:t xml:space="preserve">по содержанию животных, в том числе животных </w:t>
      </w:r>
      <w:r w:rsidR="00037E9D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F36C58">
        <w:rPr>
          <w:rFonts w:ascii="Times New Roman" w:eastAsia="Times New Roman" w:hAnsi="Times New Roman" w:cs="Times New Roman"/>
          <w:sz w:val="28"/>
          <w:szCs w:val="28"/>
        </w:rPr>
        <w:t>без владельцев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(далее – конкурс), а также</w:t>
      </w:r>
      <w:r w:rsidR="00990AC4" w:rsidRPr="00F36C58">
        <w:rPr>
          <w:rFonts w:ascii="Times New Roman" w:eastAsia="Times New Roman" w:hAnsi="Times New Roman" w:cs="Times New Roman"/>
          <w:sz w:val="28"/>
          <w:szCs w:val="28"/>
        </w:rPr>
        <w:t xml:space="preserve"> условия и порядок предоставления грантов, </w:t>
      </w:r>
      <w:r w:rsidR="00D96D35" w:rsidRPr="00F36C58">
        <w:rPr>
          <w:rFonts w:ascii="Times New Roman" w:eastAsia="Times New Roman" w:hAnsi="Times New Roman" w:cs="Times New Roman"/>
          <w:sz w:val="28"/>
          <w:szCs w:val="28"/>
        </w:rPr>
        <w:t>требования к отчетности об использовании грант</w:t>
      </w:r>
      <w:r w:rsidR="00607955" w:rsidRPr="00F36C58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D96D35" w:rsidRPr="00F36C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96D35" w:rsidRPr="00F36C58">
        <w:rPr>
          <w:rFonts w:ascii="Times New Roman" w:hAnsi="Times New Roman" w:cs="Times New Roman"/>
          <w:sz w:val="28"/>
          <w:szCs w:val="28"/>
        </w:rPr>
        <w:t xml:space="preserve">требования к осуществлению контроля (мониторинга) </w:t>
      </w:r>
      <w:r w:rsidR="00037E9D" w:rsidRPr="00F36C58">
        <w:rPr>
          <w:rFonts w:ascii="Times New Roman" w:hAnsi="Times New Roman" w:cs="Times New Roman"/>
          <w:sz w:val="28"/>
          <w:szCs w:val="28"/>
        </w:rPr>
        <w:br/>
      </w:r>
      <w:r w:rsidR="00D96D35" w:rsidRPr="00F36C58">
        <w:rPr>
          <w:rFonts w:ascii="Times New Roman" w:hAnsi="Times New Roman" w:cs="Times New Roman"/>
          <w:sz w:val="28"/>
          <w:szCs w:val="28"/>
        </w:rPr>
        <w:t xml:space="preserve">за соблюдением условий и порядка предоставления гранта </w:t>
      </w:r>
      <w:r w:rsidR="00037E9D" w:rsidRPr="00F36C58">
        <w:rPr>
          <w:rFonts w:ascii="Times New Roman" w:hAnsi="Times New Roman" w:cs="Times New Roman"/>
          <w:sz w:val="28"/>
          <w:szCs w:val="28"/>
        </w:rPr>
        <w:br/>
      </w:r>
      <w:r w:rsidR="00D96D35" w:rsidRPr="00F36C58">
        <w:rPr>
          <w:rFonts w:ascii="Times New Roman" w:hAnsi="Times New Roman" w:cs="Times New Roman"/>
          <w:sz w:val="28"/>
          <w:szCs w:val="28"/>
        </w:rPr>
        <w:t>и ответственность за их нарушение.</w:t>
      </w:r>
    </w:p>
    <w:p w:rsidR="00717BE9" w:rsidRPr="00F36C58" w:rsidRDefault="002D74DC" w:rsidP="00F45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9104AD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Целью </w:t>
      </w:r>
      <w:r w:rsidR="00F525DF" w:rsidRPr="00F36C58">
        <w:rPr>
          <w:rFonts w:ascii="Times New Roman" w:eastAsia="Times New Roman" w:hAnsi="Times New Roman" w:cs="Times New Roman"/>
          <w:sz w:val="28"/>
          <w:szCs w:val="28"/>
        </w:rPr>
        <w:t>предоставления грант</w:t>
      </w:r>
      <w:r w:rsidR="00607955" w:rsidRPr="00F36C58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525DF" w:rsidRPr="00F36C5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Барнаула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деятельности по содержанию животных, в том числе животных без владельцев </w:t>
      </w:r>
      <w:r w:rsidR="00765370" w:rsidRPr="00F36C58">
        <w:rPr>
          <w:rFonts w:ascii="Times New Roman" w:eastAsia="Times New Roman" w:hAnsi="Times New Roman" w:cs="Times New Roman"/>
          <w:sz w:val="28"/>
          <w:szCs w:val="28"/>
        </w:rPr>
        <w:t xml:space="preserve">(далее – грант)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157D61" w:rsidRPr="00F36C58">
        <w:rPr>
          <w:rFonts w:ascii="Times New Roman" w:eastAsia="Times New Roman" w:hAnsi="Times New Roman" w:cs="Times New Roman"/>
          <w:sz w:val="28"/>
          <w:szCs w:val="28"/>
        </w:rPr>
        <w:t xml:space="preserve">поддержка </w:t>
      </w:r>
      <w:r w:rsidR="00A05AEF" w:rsidRPr="00F36C58">
        <w:rPr>
          <w:rFonts w:ascii="Times New Roman" w:eastAsia="Times New Roman" w:hAnsi="Times New Roman" w:cs="Times New Roman"/>
          <w:sz w:val="28"/>
          <w:szCs w:val="28"/>
        </w:rPr>
        <w:t>некоммерческих организаций</w:t>
      </w:r>
      <w:r w:rsidR="00EE7466" w:rsidRPr="00F36C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A579C" w:rsidRPr="00F36C58">
        <w:rPr>
          <w:rFonts w:ascii="Times New Roman" w:eastAsia="Times New Roman" w:hAnsi="Times New Roman" w:cs="Times New Roman"/>
          <w:sz w:val="28"/>
          <w:szCs w:val="28"/>
        </w:rPr>
        <w:t>реализующи</w:t>
      </w:r>
      <w:r w:rsidR="0026710D" w:rsidRPr="00F36C58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A579C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AEF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городского округа – города Барнаула Алтайского края (далее – город) </w:t>
      </w:r>
      <w:r w:rsidR="00D56511" w:rsidRPr="00F36C58">
        <w:rPr>
          <w:rFonts w:ascii="Times New Roman" w:eastAsia="Times New Roman" w:hAnsi="Times New Roman" w:cs="Times New Roman"/>
          <w:sz w:val="28"/>
          <w:szCs w:val="28"/>
        </w:rPr>
        <w:t xml:space="preserve">мероприятия </w:t>
      </w:r>
      <w:r w:rsidR="00037E9D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F36C58">
        <w:rPr>
          <w:rFonts w:ascii="Times New Roman" w:eastAsia="Times New Roman" w:hAnsi="Times New Roman" w:cs="Times New Roman"/>
          <w:sz w:val="28"/>
          <w:szCs w:val="28"/>
        </w:rPr>
        <w:t xml:space="preserve">по содержанию животных, в том числе животных </w:t>
      </w:r>
      <w:r w:rsidR="00037E9D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F36C58">
        <w:rPr>
          <w:rFonts w:ascii="Times New Roman" w:eastAsia="Times New Roman" w:hAnsi="Times New Roman" w:cs="Times New Roman"/>
          <w:sz w:val="28"/>
          <w:szCs w:val="28"/>
        </w:rPr>
        <w:t>без владельцев</w:t>
      </w:r>
      <w:r w:rsidR="00877A37" w:rsidRPr="00F36C58">
        <w:rPr>
          <w:rFonts w:ascii="Times New Roman" w:eastAsia="Times New Roman" w:hAnsi="Times New Roman" w:cs="Times New Roman"/>
          <w:sz w:val="28"/>
          <w:szCs w:val="28"/>
        </w:rPr>
        <w:t>, направленные на предупреждение появления животных без владельцев на территории города.</w:t>
      </w:r>
    </w:p>
    <w:p w:rsidR="00717BE9" w:rsidRPr="00F36C58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 w:rsidR="002C4895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понятия, используемые в Положении:</w:t>
      </w:r>
    </w:p>
    <w:p w:rsidR="00717BE9" w:rsidRPr="00F36C58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lastRenderedPageBreak/>
        <w:t>грант – средства бюджета города, предоставляемые победителю конкурса на безв</w:t>
      </w:r>
      <w:r w:rsidR="00BF3F75" w:rsidRPr="00F36C58">
        <w:rPr>
          <w:rFonts w:ascii="Times New Roman" w:eastAsia="Times New Roman" w:hAnsi="Times New Roman" w:cs="Times New Roman"/>
          <w:sz w:val="28"/>
          <w:szCs w:val="28"/>
        </w:rPr>
        <w:t>озмездной, безвозвратной основе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для реализации </w:t>
      </w:r>
      <w:r w:rsidR="00B574CF" w:rsidRPr="00F36C58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="002C42FC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0F44" w:rsidRPr="00F36C58">
        <w:rPr>
          <w:rFonts w:ascii="Times New Roman" w:eastAsia="Times New Roman" w:hAnsi="Times New Roman" w:cs="Times New Roman"/>
          <w:sz w:val="28"/>
          <w:szCs w:val="28"/>
        </w:rPr>
        <w:t xml:space="preserve">по содержанию животных, в том числе животных </w:t>
      </w:r>
      <w:r w:rsidR="002C42FC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F36C58">
        <w:rPr>
          <w:rFonts w:ascii="Times New Roman" w:eastAsia="Times New Roman" w:hAnsi="Times New Roman" w:cs="Times New Roman"/>
          <w:sz w:val="28"/>
          <w:szCs w:val="28"/>
        </w:rPr>
        <w:t>без владельцев</w:t>
      </w:r>
      <w:r w:rsidR="002C42FC" w:rsidRPr="00F36C58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заявкой для участия в конкурсе </w:t>
      </w:r>
      <w:r w:rsidR="002C42FC" w:rsidRPr="00F36C58">
        <w:rPr>
          <w:rFonts w:ascii="Times New Roman" w:eastAsia="Times New Roman" w:hAnsi="Times New Roman" w:cs="Times New Roman"/>
          <w:sz w:val="28"/>
          <w:szCs w:val="28"/>
        </w:rPr>
        <w:br/>
        <w:t>(далее – заявка)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 Грант</w:t>
      </w:r>
      <w:r w:rsidR="00916A60" w:rsidRPr="00F36C5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выделя</w:t>
      </w:r>
      <w:r w:rsidR="00FB53FB" w:rsidRPr="00F36C5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тся в форме субсидий из бюджета города;</w:t>
      </w:r>
    </w:p>
    <w:p w:rsidR="00717BE9" w:rsidRPr="00F36C58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грантополучатель – победитель конкурса, с которым заключен</w:t>
      </w:r>
      <w:r w:rsidR="00325ADF" w:rsidRPr="00F36C5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ADF" w:rsidRPr="00F36C58">
        <w:rPr>
          <w:rFonts w:ascii="Times New Roman" w:eastAsia="Times New Roman" w:hAnsi="Times New Roman" w:cs="Times New Roman"/>
          <w:sz w:val="28"/>
          <w:szCs w:val="28"/>
        </w:rPr>
        <w:t>соглашение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гранта;</w:t>
      </w:r>
    </w:p>
    <w:p w:rsidR="008D2293" w:rsidRPr="00F36C58" w:rsidRDefault="008D2293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смета расходов средств гранта – </w:t>
      </w:r>
      <w:r w:rsidR="006D2AFC" w:rsidRPr="00F36C58">
        <w:rPr>
          <w:rFonts w:ascii="Times New Roman" w:eastAsia="Times New Roman" w:hAnsi="Times New Roman" w:cs="Times New Roman"/>
          <w:sz w:val="28"/>
          <w:szCs w:val="28"/>
        </w:rPr>
        <w:t>перечень статей расходов,</w:t>
      </w:r>
      <w:r w:rsidR="006D2AFC" w:rsidRPr="00F36C58">
        <w:rPr>
          <w:rFonts w:ascii="Times New Roman" w:eastAsia="Times New Roman" w:hAnsi="Times New Roman" w:cs="Times New Roman"/>
          <w:sz w:val="28"/>
          <w:szCs w:val="28"/>
        </w:rPr>
        <w:br/>
        <w:t xml:space="preserve">направленных на реализацию </w:t>
      </w:r>
      <w:r w:rsidR="002C42FC" w:rsidRPr="00F36C58">
        <w:rPr>
          <w:rFonts w:ascii="Times New Roman" w:eastAsia="Times New Roman" w:hAnsi="Times New Roman" w:cs="Times New Roman"/>
          <w:sz w:val="28"/>
          <w:szCs w:val="28"/>
        </w:rPr>
        <w:t>мероприятий, предусмотренных заявкой</w:t>
      </w:r>
      <w:r w:rsidR="00C66D13" w:rsidRPr="00F36C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6D2AFC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AFC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4C697D" w:rsidRPr="00F36C58">
        <w:rPr>
          <w:rFonts w:ascii="Times New Roman" w:eastAsia="Times New Roman" w:hAnsi="Times New Roman" w:cs="Times New Roman"/>
          <w:sz w:val="28"/>
          <w:szCs w:val="28"/>
        </w:rPr>
        <w:t>общий размер которых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697D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превыша</w:t>
      </w:r>
      <w:r w:rsidR="004C697D" w:rsidRPr="00F36C58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предельный размер гранта</w:t>
      </w:r>
      <w:r w:rsidR="004C697D" w:rsidRPr="00F36C5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365C" w:rsidRPr="00F36C58" w:rsidRDefault="002D74DC" w:rsidP="00C66D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участник </w:t>
      </w:r>
      <w:r w:rsidR="00997DF4" w:rsidRPr="00F36C58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C365C" w:rsidRPr="00F36C58">
        <w:rPr>
          <w:rFonts w:ascii="Times New Roman" w:eastAsia="Times New Roman" w:hAnsi="Times New Roman" w:cs="Times New Roman"/>
          <w:sz w:val="28"/>
          <w:szCs w:val="28"/>
        </w:rPr>
        <w:t>некоммерческая организация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C365C" w:rsidRPr="00F36C58">
        <w:rPr>
          <w:rFonts w:ascii="Times New Roman" w:eastAsia="Times New Roman" w:hAnsi="Times New Roman" w:cs="Times New Roman"/>
          <w:sz w:val="28"/>
          <w:szCs w:val="28"/>
        </w:rPr>
        <w:t>зарегистрированная на день подачи заявки в установленном законом порядке в качестве юридического лица и подавшая заявку.</w:t>
      </w:r>
    </w:p>
    <w:p w:rsidR="00717BE9" w:rsidRPr="00F36C58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Иные понятия, используемые в Положении, применяются</w:t>
      </w:r>
      <w:r w:rsidR="000479CB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в значениях, предусмотренных действующим законодательством. </w:t>
      </w:r>
    </w:p>
    <w:p w:rsidR="00842FAF" w:rsidRPr="00F36C58" w:rsidRDefault="00687372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1.5.</w:t>
      </w:r>
      <w:r w:rsidR="00D451DD" w:rsidRPr="00F36C5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36C58">
        <w:rPr>
          <w:rFonts w:ascii="Times New Roman" w:hAnsi="Times New Roman" w:cs="Times New Roman"/>
          <w:sz w:val="28"/>
          <w:szCs w:val="28"/>
        </w:rPr>
        <w:t xml:space="preserve">Предоставление гранта является расходным обязательством </w:t>
      </w:r>
      <w:r w:rsidR="00D176EE" w:rsidRPr="00F36C58">
        <w:rPr>
          <w:rFonts w:ascii="Times New Roman" w:hAnsi="Times New Roman" w:cs="Times New Roman"/>
          <w:sz w:val="28"/>
          <w:szCs w:val="28"/>
        </w:rPr>
        <w:t>город</w:t>
      </w:r>
      <w:r w:rsidR="00201D20" w:rsidRPr="00F36C58">
        <w:rPr>
          <w:rFonts w:ascii="Times New Roman" w:hAnsi="Times New Roman" w:cs="Times New Roman"/>
          <w:sz w:val="28"/>
          <w:szCs w:val="28"/>
        </w:rPr>
        <w:t>а</w:t>
      </w:r>
      <w:r w:rsidR="00D176EE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842FAF" w:rsidRPr="00F36C58">
        <w:rPr>
          <w:rFonts w:ascii="Times New Roman" w:hAnsi="Times New Roman" w:cs="Times New Roman"/>
          <w:sz w:val="28"/>
          <w:szCs w:val="28"/>
        </w:rPr>
        <w:t xml:space="preserve">и осуществляется за счет бюджетных ассигнований, предусмотренных в бюджете города в </w:t>
      </w:r>
      <w:r w:rsidR="00842FAF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программе «</w:t>
      </w:r>
      <w:r w:rsidR="004C176A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Благоустройство, экологическая безопасность и природопользование города Барнаула на 2015 </w:t>
      </w:r>
      <w:r w:rsidR="00037E9D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‒</w:t>
      </w:r>
      <w:r w:rsidR="004C176A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2040 годы</w:t>
      </w:r>
      <w:r w:rsidR="00842FAF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4C176A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, утвержденной постановлением администрации города от 04.09.2014 №1911</w:t>
      </w:r>
      <w:r w:rsidR="00842FAF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6792" w:rsidRPr="00F36C58" w:rsidRDefault="00FD6792" w:rsidP="00FD67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1.6. Органом местного самоуправления, до которого в соответствии </w:t>
      </w: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 бюджетным законодательством Российской Федерации как </w:t>
      </w: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до получателя бюджетных средств доведены в установленном порядке лимиты бюджетных обязательств на предоставление грантов </w:t>
      </w: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на соответствующий финансовый год и на плановый период, является комитет по благоустройству города </w:t>
      </w:r>
      <w:r w:rsidR="00037E9D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Барнаула </w:t>
      </w:r>
      <w:r w:rsidR="000C031A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‒ комитет)</w:t>
      </w:r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(место нахождения (юридический и почтовый адрес): пр-кт Социалистический, 14, г.Барнаул, Алтайский край, 6560</w:t>
      </w:r>
      <w:r w:rsidR="00E535FA">
        <w:rPr>
          <w:rFonts w:ascii="Times New Roman" w:eastAsia="Times New Roman" w:hAnsi="Times New Roman" w:cs="Times New Roman"/>
          <w:color w:val="000000"/>
          <w:sz w:val="28"/>
          <w:szCs w:val="28"/>
        </w:rPr>
        <w:t>43</w:t>
      </w:r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адрес электронной почты: </w:t>
      </w:r>
      <w:bookmarkStart w:id="2" w:name="_GoBack"/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blago</w:t>
      </w:r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barnaul</w:t>
      </w:r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</w:t>
      </w:r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bookmarkEnd w:id="2"/>
      <w:r w:rsidR="006306F3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6792" w:rsidRPr="00F36C58" w:rsidRDefault="000C031A" w:rsidP="00FD67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является о</w:t>
      </w:r>
      <w:r w:rsidR="00FD6792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рганизатором конкурса.</w:t>
      </w:r>
    </w:p>
    <w:p w:rsidR="00FD6792" w:rsidRPr="00F36C58" w:rsidRDefault="00A17CEF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1.</w:t>
      </w:r>
      <w:r w:rsidR="00FD6792" w:rsidRPr="00F36C58">
        <w:rPr>
          <w:sz w:val="28"/>
          <w:szCs w:val="28"/>
        </w:rPr>
        <w:t>7</w:t>
      </w:r>
      <w:r w:rsidR="00377DC0" w:rsidRPr="00F36C58">
        <w:rPr>
          <w:sz w:val="28"/>
          <w:szCs w:val="28"/>
        </w:rPr>
        <w:t>.</w:t>
      </w:r>
      <w:r w:rsidR="00D451DD" w:rsidRPr="00F36C58">
        <w:rPr>
          <w:sz w:val="28"/>
          <w:szCs w:val="28"/>
          <w:lang w:val="en-US"/>
        </w:rPr>
        <w:t> </w:t>
      </w:r>
      <w:r w:rsidR="00FD6792" w:rsidRPr="00F36C58">
        <w:rPr>
          <w:sz w:val="28"/>
          <w:szCs w:val="28"/>
        </w:rPr>
        <w:t>Грант предоставля</w:t>
      </w:r>
      <w:r w:rsidR="008A61DF" w:rsidRPr="00F36C58">
        <w:rPr>
          <w:sz w:val="28"/>
          <w:szCs w:val="28"/>
        </w:rPr>
        <w:t>е</w:t>
      </w:r>
      <w:r w:rsidR="00FD6792" w:rsidRPr="00F36C58">
        <w:rPr>
          <w:sz w:val="28"/>
          <w:szCs w:val="28"/>
        </w:rPr>
        <w:t xml:space="preserve">тся на конкурсной основе </w:t>
      </w:r>
      <w:bookmarkStart w:id="3" w:name="_Hlk171056357"/>
      <w:r w:rsidR="00FD6792" w:rsidRPr="00F36C58">
        <w:rPr>
          <w:sz w:val="28"/>
          <w:szCs w:val="28"/>
        </w:rPr>
        <w:t>на финансовое обеспечение следующих затрат</w:t>
      </w:r>
      <w:bookmarkEnd w:id="3"/>
      <w:r w:rsidR="00FD6792" w:rsidRPr="00F36C58">
        <w:rPr>
          <w:sz w:val="28"/>
          <w:szCs w:val="28"/>
        </w:rPr>
        <w:t>:</w:t>
      </w:r>
    </w:p>
    <w:p w:rsidR="00B50FE3" w:rsidRPr="00F36C58" w:rsidRDefault="00024D61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1.7.1</w:t>
      </w:r>
      <w:r w:rsidR="00FC6243" w:rsidRPr="00F36C58">
        <w:rPr>
          <w:sz w:val="28"/>
          <w:szCs w:val="28"/>
        </w:rPr>
        <w:t>.</w:t>
      </w:r>
      <w:r w:rsidRPr="00F36C58">
        <w:rPr>
          <w:sz w:val="28"/>
          <w:szCs w:val="28"/>
        </w:rPr>
        <w:t> </w:t>
      </w:r>
      <w:r w:rsidR="000C031A" w:rsidRPr="00F36C58">
        <w:rPr>
          <w:sz w:val="28"/>
          <w:szCs w:val="28"/>
        </w:rPr>
        <w:t>С</w:t>
      </w:r>
      <w:r w:rsidR="00FD6792" w:rsidRPr="00F36C58">
        <w:rPr>
          <w:sz w:val="28"/>
          <w:szCs w:val="28"/>
        </w:rPr>
        <w:t xml:space="preserve">оздание </w:t>
      </w:r>
      <w:r w:rsidR="00385E11" w:rsidRPr="00F36C58">
        <w:rPr>
          <w:sz w:val="28"/>
          <w:szCs w:val="28"/>
        </w:rPr>
        <w:t>новых</w:t>
      </w:r>
      <w:r w:rsidR="00FD6792" w:rsidRPr="00F36C58">
        <w:rPr>
          <w:sz w:val="28"/>
          <w:szCs w:val="28"/>
        </w:rPr>
        <w:t xml:space="preserve"> </w:t>
      </w:r>
      <w:r w:rsidR="00E52B75" w:rsidRPr="00F36C58">
        <w:rPr>
          <w:sz w:val="28"/>
          <w:szCs w:val="28"/>
        </w:rPr>
        <w:t xml:space="preserve">(дополнительных) </w:t>
      </w:r>
      <w:r w:rsidR="00FD6792" w:rsidRPr="00F36C58">
        <w:rPr>
          <w:sz w:val="28"/>
          <w:szCs w:val="28"/>
        </w:rPr>
        <w:t xml:space="preserve">мест для содержания животных без владельцев (собак) в приютах для животных: </w:t>
      </w:r>
    </w:p>
    <w:p w:rsidR="00B50FE3" w:rsidRPr="00F36C58" w:rsidRDefault="00FD6792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приобретение вольеров</w:t>
      </w:r>
      <w:r w:rsidR="00B50FE3" w:rsidRPr="00F36C58">
        <w:rPr>
          <w:sz w:val="28"/>
          <w:szCs w:val="28"/>
        </w:rPr>
        <w:t xml:space="preserve">, </w:t>
      </w:r>
      <w:r w:rsidR="000C031A" w:rsidRPr="00F36C58">
        <w:rPr>
          <w:sz w:val="28"/>
          <w:szCs w:val="28"/>
        </w:rPr>
        <w:t xml:space="preserve">будок, </w:t>
      </w:r>
      <w:r w:rsidR="00B50FE3" w:rsidRPr="00F36C58">
        <w:rPr>
          <w:sz w:val="28"/>
          <w:szCs w:val="28"/>
        </w:rPr>
        <w:t>в том числе затраты на их доставку, сборку и установку</w:t>
      </w:r>
      <w:r w:rsidR="00AD1979" w:rsidRPr="00F36C58">
        <w:rPr>
          <w:sz w:val="28"/>
          <w:szCs w:val="28"/>
        </w:rPr>
        <w:t>;</w:t>
      </w:r>
      <w:r w:rsidRPr="00F36C58">
        <w:rPr>
          <w:sz w:val="28"/>
          <w:szCs w:val="28"/>
        </w:rPr>
        <w:t xml:space="preserve"> </w:t>
      </w:r>
    </w:p>
    <w:p w:rsidR="00B50FE3" w:rsidRPr="00F36C58" w:rsidRDefault="00B50FE3" w:rsidP="00B50F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обеспечение электроснабжением, водоснабжением</w:t>
      </w:r>
      <w:r w:rsidR="000C031A" w:rsidRPr="00F36C58">
        <w:rPr>
          <w:sz w:val="28"/>
          <w:szCs w:val="28"/>
        </w:rPr>
        <w:t>;</w:t>
      </w:r>
      <w:r w:rsidRPr="00F36C58">
        <w:rPr>
          <w:sz w:val="28"/>
          <w:szCs w:val="28"/>
        </w:rPr>
        <w:t xml:space="preserve"> </w:t>
      </w:r>
    </w:p>
    <w:p w:rsidR="00FD6792" w:rsidRPr="00F36C58" w:rsidRDefault="00AD1979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приобретение и установка о</w:t>
      </w:r>
      <w:r w:rsidR="00FD6792" w:rsidRPr="00F36C58">
        <w:rPr>
          <w:sz w:val="28"/>
          <w:szCs w:val="28"/>
        </w:rPr>
        <w:t>граждения;</w:t>
      </w:r>
    </w:p>
    <w:p w:rsidR="00FD6792" w:rsidRPr="00F36C58" w:rsidRDefault="00024D61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1.7.2. </w:t>
      </w:r>
      <w:r w:rsidR="000C031A" w:rsidRPr="00F36C58">
        <w:rPr>
          <w:sz w:val="28"/>
          <w:szCs w:val="28"/>
        </w:rPr>
        <w:t>О</w:t>
      </w:r>
      <w:r w:rsidR="00FD6792" w:rsidRPr="00F36C58">
        <w:rPr>
          <w:sz w:val="28"/>
          <w:szCs w:val="28"/>
        </w:rPr>
        <w:t xml:space="preserve">казание услуг по бесплатной стерилизации (кастрации) </w:t>
      </w:r>
      <w:r w:rsidR="005D3522" w:rsidRPr="00F36C58">
        <w:rPr>
          <w:sz w:val="28"/>
          <w:szCs w:val="28"/>
        </w:rPr>
        <w:t xml:space="preserve">домашних </w:t>
      </w:r>
      <w:r w:rsidR="00FD6792" w:rsidRPr="00F36C58">
        <w:rPr>
          <w:sz w:val="28"/>
          <w:szCs w:val="28"/>
        </w:rPr>
        <w:t xml:space="preserve">животных (собак) </w:t>
      </w:r>
      <w:r w:rsidR="005D3522" w:rsidRPr="00F36C58">
        <w:rPr>
          <w:sz w:val="28"/>
          <w:szCs w:val="28"/>
        </w:rPr>
        <w:t>на территории города</w:t>
      </w:r>
      <w:r w:rsidRPr="00F36C58">
        <w:rPr>
          <w:sz w:val="28"/>
          <w:szCs w:val="28"/>
        </w:rPr>
        <w:t>:</w:t>
      </w:r>
    </w:p>
    <w:p w:rsidR="000B798E" w:rsidRPr="00F36C58" w:rsidRDefault="000B798E" w:rsidP="000B798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приобретение лекарственных препаратов и расходных материалов, используемых при проведении стерилизации (кастрации)</w:t>
      </w:r>
      <w:r w:rsidR="00FB53FB" w:rsidRPr="00F36C58">
        <w:rPr>
          <w:rFonts w:ascii="Times New Roman" w:hAnsi="Times New Roman" w:cs="Times New Roman"/>
          <w:sz w:val="28"/>
          <w:szCs w:val="28"/>
        </w:rPr>
        <w:t xml:space="preserve"> и метковани</w:t>
      </w:r>
      <w:r w:rsidR="00FC6243" w:rsidRPr="00F36C58">
        <w:rPr>
          <w:rFonts w:ascii="Times New Roman" w:hAnsi="Times New Roman" w:cs="Times New Roman"/>
          <w:sz w:val="28"/>
          <w:szCs w:val="28"/>
        </w:rPr>
        <w:t>я</w:t>
      </w:r>
      <w:r w:rsidRPr="00F36C58">
        <w:rPr>
          <w:rFonts w:ascii="Times New Roman" w:hAnsi="Times New Roman" w:cs="Times New Roman"/>
          <w:sz w:val="28"/>
          <w:szCs w:val="28"/>
        </w:rPr>
        <w:t xml:space="preserve"> домашних животных (собак);</w:t>
      </w:r>
    </w:p>
    <w:p w:rsidR="000B798E" w:rsidRPr="00F36C58" w:rsidRDefault="000B798E" w:rsidP="000B798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lastRenderedPageBreak/>
        <w:t>оплата труда ветеринарного специалиста, осуществляющего стерилизацию (кастрацию) домашних животных (собак), а также установку метки;</w:t>
      </w:r>
    </w:p>
    <w:p w:rsidR="005D3522" w:rsidRPr="00F36C58" w:rsidRDefault="000B798E" w:rsidP="000B798E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 xml:space="preserve">транспортные расходы на перевозку домашних животных (собак) </w:t>
      </w:r>
      <w:r w:rsidRPr="00F36C58">
        <w:rPr>
          <w:sz w:val="28"/>
          <w:szCs w:val="28"/>
        </w:rPr>
        <w:br/>
        <w:t>для проведени</w:t>
      </w:r>
      <w:r w:rsidR="00B525BA" w:rsidRPr="00F36C58">
        <w:rPr>
          <w:sz w:val="28"/>
          <w:szCs w:val="28"/>
        </w:rPr>
        <w:t>я</w:t>
      </w:r>
      <w:r w:rsidRPr="00F36C58">
        <w:rPr>
          <w:sz w:val="28"/>
          <w:szCs w:val="28"/>
        </w:rPr>
        <w:t xml:space="preserve"> их стерилизации (кастрации)</w:t>
      </w:r>
      <w:r w:rsidR="00B525BA" w:rsidRPr="00F36C58">
        <w:rPr>
          <w:sz w:val="28"/>
          <w:szCs w:val="28"/>
        </w:rPr>
        <w:t xml:space="preserve"> и меткования</w:t>
      </w:r>
      <w:r w:rsidR="000C031A" w:rsidRPr="00F36C58">
        <w:rPr>
          <w:sz w:val="28"/>
          <w:szCs w:val="28"/>
        </w:rPr>
        <w:t>.</w:t>
      </w:r>
    </w:p>
    <w:p w:rsidR="006D2F6C" w:rsidRPr="00F36C58" w:rsidRDefault="006D2F6C" w:rsidP="006D2F6C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1.7.3. Оказание услуг по бесплатному меткованию домашних животных (собак) на территории города:</w:t>
      </w:r>
    </w:p>
    <w:p w:rsidR="006D2F6C" w:rsidRPr="00F36C58" w:rsidRDefault="006D2F6C" w:rsidP="006D2F6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приобретение лекарственных препаратов и расходных материалов, используемых при проведении меткования домашних животных (собак);</w:t>
      </w:r>
    </w:p>
    <w:p w:rsidR="006D2F6C" w:rsidRPr="00F36C58" w:rsidRDefault="006D2F6C" w:rsidP="006D2F6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оплата труда ветеринарного специалиста, осуществляющего установку метки;</w:t>
      </w:r>
    </w:p>
    <w:p w:rsidR="006D2F6C" w:rsidRPr="00F36C58" w:rsidRDefault="006D2F6C" w:rsidP="006D2F6C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 xml:space="preserve">транспортные расходы на перевозку домашних животных (собак) </w:t>
      </w:r>
      <w:r w:rsidRPr="00F36C58">
        <w:rPr>
          <w:sz w:val="28"/>
          <w:szCs w:val="28"/>
        </w:rPr>
        <w:br/>
        <w:t>для проведения их меткования.</w:t>
      </w:r>
    </w:p>
    <w:p w:rsidR="00FD6792" w:rsidRPr="00F36C58" w:rsidRDefault="00FD6792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1.</w:t>
      </w:r>
      <w:r w:rsidR="00132D19" w:rsidRPr="00F36C58">
        <w:rPr>
          <w:sz w:val="28"/>
          <w:szCs w:val="28"/>
        </w:rPr>
        <w:t>8</w:t>
      </w:r>
      <w:r w:rsidRPr="00F36C58">
        <w:rPr>
          <w:sz w:val="28"/>
          <w:szCs w:val="28"/>
        </w:rPr>
        <w:t>.</w:t>
      </w:r>
      <w:r w:rsidRPr="00F36C58">
        <w:rPr>
          <w:sz w:val="28"/>
        </w:rPr>
        <w:t> Участник конкурса может подать заявку на од</w:t>
      </w:r>
      <w:r w:rsidR="00A8310D" w:rsidRPr="00F36C58">
        <w:rPr>
          <w:sz w:val="28"/>
        </w:rPr>
        <w:t>ин</w:t>
      </w:r>
      <w:r w:rsidRPr="00F36C58">
        <w:rPr>
          <w:sz w:val="28"/>
        </w:rPr>
        <w:t xml:space="preserve"> и более вид расходов, указанных в пункте 1.</w:t>
      </w:r>
      <w:r w:rsidR="00024D61" w:rsidRPr="00F36C58">
        <w:rPr>
          <w:sz w:val="28"/>
        </w:rPr>
        <w:t>7</w:t>
      </w:r>
      <w:r w:rsidRPr="00F36C58">
        <w:rPr>
          <w:sz w:val="28"/>
        </w:rPr>
        <w:t xml:space="preserve"> Положения.</w:t>
      </w:r>
    </w:p>
    <w:p w:rsidR="00E40869" w:rsidRPr="00F36C58" w:rsidRDefault="00D41411" w:rsidP="00E408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132D19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451DD" w:rsidRPr="00F36C5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bookmarkStart w:id="4" w:name="_Hlk171057824"/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 на получение гранта имеют </w:t>
      </w:r>
      <w:r w:rsidR="00E40869" w:rsidRPr="00F36C58">
        <w:rPr>
          <w:rFonts w:ascii="Times New Roman" w:eastAsia="Times New Roman" w:hAnsi="Times New Roman" w:cs="Times New Roman"/>
          <w:sz w:val="28"/>
          <w:szCs w:val="28"/>
        </w:rPr>
        <w:t>юридические лица, являющиеся некоммерческими организациями, за исключением государственных или муниципальных учреждений</w:t>
      </w:r>
      <w:r w:rsidR="005D3522" w:rsidRPr="00F36C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583117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79E9" w:rsidRPr="00F36C58">
        <w:rPr>
          <w:rFonts w:ascii="Times New Roman" w:eastAsia="Times New Roman" w:hAnsi="Times New Roman" w:cs="Times New Roman"/>
          <w:sz w:val="28"/>
          <w:szCs w:val="28"/>
        </w:rPr>
        <w:t xml:space="preserve">осуществляющие деятельность по </w:t>
      </w:r>
      <w:r w:rsidR="00E52B75" w:rsidRPr="00F36C58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="00C079E9" w:rsidRPr="00F36C58">
        <w:rPr>
          <w:rFonts w:ascii="Times New Roman" w:eastAsia="Times New Roman" w:hAnsi="Times New Roman" w:cs="Times New Roman"/>
          <w:sz w:val="28"/>
          <w:szCs w:val="28"/>
        </w:rPr>
        <w:t xml:space="preserve"> животных в соответствии с учредительными документами.</w:t>
      </w:r>
      <w:bookmarkEnd w:id="4"/>
    </w:p>
    <w:p w:rsidR="00F32A61" w:rsidRPr="00F36C58" w:rsidRDefault="00AF35B7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FD6792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D5931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9D7F18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451DD" w:rsidRPr="00F36C5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0D3FA6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>Грант предоставляется на</w:t>
      </w:r>
      <w:r w:rsidR="009D7F18" w:rsidRPr="00F36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финансовое обеспечение затрат.</w:t>
      </w:r>
    </w:p>
    <w:p w:rsidR="006306F3" w:rsidRPr="00F36C58" w:rsidRDefault="006306F3" w:rsidP="0063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1.11. Рассмотрение и оценку заявок, определение победителя (победителей) конкурса осуществляет конкурсная комиссия, состав и порядок работы которой ежегодно утверждается постановлением администрации города до окончания срока приема заявок.</w:t>
      </w:r>
    </w:p>
    <w:p w:rsidR="006306F3" w:rsidRPr="00F36C58" w:rsidRDefault="006306F3" w:rsidP="0063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Мероприятия, связанные с проведением конкурсного отбора, осуществляются конкурсной комиссией посредством государственной интегрированной информационной системы управления общественными финансами «Электронный бюджет» (далее – система «Электронный бюджет»).</w:t>
      </w:r>
    </w:p>
    <w:p w:rsidR="006833F6" w:rsidRPr="00F36C58" w:rsidRDefault="006833F6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1.1</w:t>
      </w:r>
      <w:r w:rsidR="006306F3" w:rsidRPr="00F36C58">
        <w:rPr>
          <w:sz w:val="28"/>
          <w:szCs w:val="28"/>
        </w:rPr>
        <w:t>2</w:t>
      </w:r>
      <w:r w:rsidRPr="00F36C58">
        <w:rPr>
          <w:sz w:val="28"/>
          <w:szCs w:val="28"/>
        </w:rPr>
        <w:t>.</w:t>
      </w:r>
      <w:r w:rsidR="00D451DD" w:rsidRPr="00F36C58">
        <w:rPr>
          <w:sz w:val="28"/>
          <w:szCs w:val="28"/>
          <w:lang w:val="en-US"/>
        </w:rPr>
        <w:t> </w:t>
      </w:r>
      <w:r w:rsidRPr="00F36C58">
        <w:rPr>
          <w:sz w:val="28"/>
          <w:szCs w:val="28"/>
        </w:rPr>
        <w:t xml:space="preserve">Достигнутыми или планируемыми результатами предоставления гранта являются </w:t>
      </w:r>
      <w:r w:rsidR="00C079E9" w:rsidRPr="00F36C58">
        <w:rPr>
          <w:sz w:val="28"/>
          <w:szCs w:val="28"/>
        </w:rPr>
        <w:t xml:space="preserve">увеличение числа </w:t>
      </w:r>
      <w:r w:rsidR="00132D19" w:rsidRPr="00F36C58">
        <w:rPr>
          <w:sz w:val="28"/>
          <w:szCs w:val="28"/>
        </w:rPr>
        <w:t>стерилиз</w:t>
      </w:r>
      <w:r w:rsidR="00C079E9" w:rsidRPr="00F36C58">
        <w:rPr>
          <w:sz w:val="28"/>
          <w:szCs w:val="28"/>
        </w:rPr>
        <w:t>ованных</w:t>
      </w:r>
      <w:r w:rsidR="00132D19" w:rsidRPr="00F36C58">
        <w:rPr>
          <w:sz w:val="28"/>
          <w:szCs w:val="28"/>
        </w:rPr>
        <w:t xml:space="preserve"> </w:t>
      </w:r>
      <w:r w:rsidR="00C079E9" w:rsidRPr="00F36C58">
        <w:rPr>
          <w:sz w:val="28"/>
          <w:szCs w:val="28"/>
        </w:rPr>
        <w:t>(кастрированных) домашних животных (собак)</w:t>
      </w:r>
      <w:r w:rsidR="00132D19" w:rsidRPr="00F36C58">
        <w:rPr>
          <w:sz w:val="28"/>
          <w:szCs w:val="28"/>
        </w:rPr>
        <w:t xml:space="preserve">, создание </w:t>
      </w:r>
      <w:r w:rsidR="00385E11" w:rsidRPr="00F36C58">
        <w:rPr>
          <w:sz w:val="28"/>
          <w:szCs w:val="28"/>
        </w:rPr>
        <w:t>новых</w:t>
      </w:r>
      <w:r w:rsidR="00E52B75" w:rsidRPr="00F36C58">
        <w:rPr>
          <w:sz w:val="28"/>
          <w:szCs w:val="28"/>
        </w:rPr>
        <w:t xml:space="preserve"> (дополнительных)</w:t>
      </w:r>
      <w:r w:rsidR="00C079E9" w:rsidRPr="00F36C58">
        <w:rPr>
          <w:sz w:val="28"/>
          <w:szCs w:val="28"/>
        </w:rPr>
        <w:t xml:space="preserve"> </w:t>
      </w:r>
      <w:r w:rsidR="00132D19" w:rsidRPr="00F36C58">
        <w:rPr>
          <w:sz w:val="28"/>
          <w:szCs w:val="28"/>
        </w:rPr>
        <w:t xml:space="preserve">мест содержания </w:t>
      </w:r>
      <w:r w:rsidR="00C079E9" w:rsidRPr="00F36C58">
        <w:rPr>
          <w:sz w:val="28"/>
          <w:szCs w:val="28"/>
        </w:rPr>
        <w:t>животных без владельцев (</w:t>
      </w:r>
      <w:r w:rsidR="00132D19" w:rsidRPr="00F36C58">
        <w:rPr>
          <w:sz w:val="28"/>
          <w:szCs w:val="28"/>
        </w:rPr>
        <w:t>собак</w:t>
      </w:r>
      <w:r w:rsidR="00C079E9" w:rsidRPr="00F36C58">
        <w:rPr>
          <w:sz w:val="28"/>
          <w:szCs w:val="28"/>
        </w:rPr>
        <w:t>).</w:t>
      </w:r>
    </w:p>
    <w:p w:rsidR="006833F6" w:rsidRPr="00F36C58" w:rsidRDefault="006833F6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 xml:space="preserve">Значения результатов предоставления гранта устанавливаются </w:t>
      </w:r>
      <w:r w:rsidR="00E32CE5" w:rsidRPr="00F36C58">
        <w:rPr>
          <w:sz w:val="28"/>
          <w:szCs w:val="28"/>
        </w:rPr>
        <w:br/>
      </w:r>
      <w:r w:rsidRPr="00F36C58">
        <w:rPr>
          <w:sz w:val="28"/>
          <w:szCs w:val="28"/>
        </w:rPr>
        <w:t xml:space="preserve">в соглашении о предоставлении гранта (далее – соглашение). </w:t>
      </w:r>
    </w:p>
    <w:p w:rsidR="006833F6" w:rsidRPr="00F36C58" w:rsidRDefault="006833F6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 xml:space="preserve">Результаты предоставления гранта должны быть конкретными, измеримыми, с указанием в соглашении точной даты завершения </w:t>
      </w:r>
      <w:r w:rsidR="00E32CE5" w:rsidRPr="00F36C58">
        <w:rPr>
          <w:sz w:val="28"/>
          <w:szCs w:val="28"/>
        </w:rPr>
        <w:br/>
      </w:r>
      <w:r w:rsidRPr="00F36C58">
        <w:rPr>
          <w:sz w:val="28"/>
          <w:szCs w:val="28"/>
        </w:rPr>
        <w:t xml:space="preserve">и конечного значения результатов, а также соответствовать типам результатов предоставления гранта, определенным в соответствии </w:t>
      </w:r>
      <w:r w:rsidR="00E32CE5" w:rsidRPr="00F36C58">
        <w:rPr>
          <w:sz w:val="28"/>
          <w:szCs w:val="28"/>
        </w:rPr>
        <w:br/>
      </w:r>
      <w:r w:rsidRPr="00F36C58">
        <w:rPr>
          <w:sz w:val="28"/>
          <w:szCs w:val="28"/>
        </w:rPr>
        <w:t xml:space="preserve">с установленным Министерством финансов Российской Федерации порядком проведения мониторинга достижения результатов предоставления гранта. </w:t>
      </w:r>
    </w:p>
    <w:p w:rsidR="007B3E83" w:rsidRPr="00F36C58" w:rsidRDefault="00DF7882" w:rsidP="00A8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8D5931" w:rsidRPr="00F36C5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D7F18" w:rsidRPr="00F36C5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451DD" w:rsidRPr="00F36C58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7B3E83" w:rsidRPr="00F36C58">
        <w:rPr>
          <w:rFonts w:ascii="Times New Roman" w:hAnsi="Times New Roman" w:cs="Times New Roman"/>
          <w:sz w:val="28"/>
          <w:szCs w:val="28"/>
        </w:rPr>
        <w:t xml:space="preserve">Сведения о грантах размещаются на едином портале </w:t>
      </w:r>
      <w:r w:rsidR="007B3E83" w:rsidRPr="00F36C58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системы Российской Федерации в информационно-телекоммуникационной сети «Интернет» </w:t>
      </w:r>
      <w:r w:rsidR="00EE12BC" w:rsidRPr="00F36C58">
        <w:rPr>
          <w:rFonts w:ascii="Times New Roman" w:hAnsi="Times New Roman" w:cs="Times New Roman"/>
          <w:sz w:val="28"/>
          <w:szCs w:val="28"/>
        </w:rPr>
        <w:t>(далее – единый портал)</w:t>
      </w:r>
      <w:r w:rsidR="00EE12BC" w:rsidRPr="00F36C58">
        <w:rPr>
          <w:rFonts w:ascii="Times New Roman" w:hAnsi="Times New Roman" w:cs="Times New Roman"/>
          <w:sz w:val="28"/>
          <w:szCs w:val="28"/>
        </w:rPr>
        <w:br/>
      </w:r>
      <w:r w:rsidR="007B3E83" w:rsidRPr="00F36C58">
        <w:rPr>
          <w:rFonts w:ascii="Times New Roman" w:hAnsi="Times New Roman" w:cs="Times New Roman"/>
          <w:sz w:val="28"/>
          <w:szCs w:val="28"/>
        </w:rPr>
        <w:t>в порядке, установленном Министерством финансов Российской Федерации</w:t>
      </w:r>
      <w:r w:rsidR="00A8310D" w:rsidRPr="00F36C58">
        <w:rPr>
          <w:rFonts w:ascii="Times New Roman" w:hAnsi="Times New Roman" w:cs="Times New Roman"/>
          <w:sz w:val="28"/>
          <w:szCs w:val="28"/>
        </w:rPr>
        <w:t>.</w:t>
      </w:r>
    </w:p>
    <w:p w:rsidR="009D7F18" w:rsidRPr="00F36C58" w:rsidRDefault="009D7F18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E9" w:rsidRPr="00F36C58" w:rsidRDefault="002D74DC" w:rsidP="00583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2. Порядок проведения отбора </w:t>
      </w:r>
      <w:r w:rsidR="00990AC4" w:rsidRPr="00F36C58">
        <w:rPr>
          <w:rFonts w:ascii="Times New Roman" w:eastAsia="Times New Roman" w:hAnsi="Times New Roman" w:cs="Times New Roman"/>
          <w:sz w:val="28"/>
          <w:szCs w:val="28"/>
        </w:rPr>
        <w:t>грантополучателей</w:t>
      </w:r>
    </w:p>
    <w:p w:rsidR="00717BE9" w:rsidRPr="00F36C58" w:rsidRDefault="00717BE9" w:rsidP="00F450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583D" w:rsidRPr="00F36C58" w:rsidRDefault="002D74DC" w:rsidP="006306F3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2.1.</w:t>
      </w:r>
      <w:r w:rsidR="003778E4" w:rsidRPr="00F36C58">
        <w:rPr>
          <w:rFonts w:ascii="Times New Roman" w:hAnsi="Times New Roman" w:cs="Times New Roman"/>
          <w:sz w:val="28"/>
          <w:szCs w:val="28"/>
        </w:rPr>
        <w:t> </w:t>
      </w:r>
      <w:r w:rsidR="00BC7713" w:rsidRPr="00F36C58">
        <w:rPr>
          <w:rFonts w:ascii="Times New Roman" w:eastAsia="Times New Roman" w:hAnsi="Times New Roman"/>
          <w:sz w:val="28"/>
          <w:szCs w:val="28"/>
        </w:rPr>
        <w:t>Комитет не позднее 1 сентября года проведения конкурса обеспечивает размещение объявления о проведении конкурсного отбора на едином портале.</w:t>
      </w:r>
    </w:p>
    <w:p w:rsidR="006306F3" w:rsidRPr="00F36C58" w:rsidRDefault="006306F3" w:rsidP="006306F3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6306F3" w:rsidRPr="00F36C58" w:rsidRDefault="006306F3" w:rsidP="006306F3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 xml:space="preserve">Взаимодействие комитета, членов комиссии с участниками конкурсного отбора осуществляется с использованием документов в электронной форме в системе «Электронный бюджет». </w:t>
      </w:r>
    </w:p>
    <w:p w:rsidR="00DC5838" w:rsidRPr="00F36C58" w:rsidRDefault="00CE686D" w:rsidP="006306F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color w:val="000000"/>
          <w:sz w:val="28"/>
          <w:szCs w:val="28"/>
        </w:rPr>
        <w:t>Грантополучатели</w:t>
      </w:r>
      <w:r w:rsidR="001864BC" w:rsidRPr="00F36C58">
        <w:rPr>
          <w:color w:val="000000"/>
          <w:sz w:val="28"/>
          <w:szCs w:val="28"/>
        </w:rPr>
        <w:t xml:space="preserve"> определяются по результатам отбора, проводимого в форме </w:t>
      </w:r>
      <w:r w:rsidR="00B43CCE" w:rsidRPr="00F36C58">
        <w:rPr>
          <w:color w:val="000000"/>
          <w:sz w:val="28"/>
          <w:szCs w:val="28"/>
        </w:rPr>
        <w:t>конкурса</w:t>
      </w:r>
      <w:r w:rsidR="006306F3" w:rsidRPr="00F36C58">
        <w:rPr>
          <w:sz w:val="28"/>
          <w:szCs w:val="28"/>
        </w:rPr>
        <w:t xml:space="preserve"> исходя из предложенных наилучших условий достижения результатов, в целях достижения которых предоставляются гранты, и очередности поступления заявок на участие в отборе.</w:t>
      </w:r>
    </w:p>
    <w:p w:rsidR="00FF6799" w:rsidRPr="00F36C58" w:rsidRDefault="00FF6799" w:rsidP="00FF67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2.2. Датой начала подачи заявок является дата размещения объявления о проведении конкурсного отбора на едином портале. Дата окончания приема заявок не может быть ранее 30-го календарного дня, следующего за днем размещения объявления о проведении</w:t>
      </w:r>
      <w:r w:rsidRPr="00F36C58">
        <w:t xml:space="preserve"> 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конкурсного отбора. </w:t>
      </w:r>
    </w:p>
    <w:p w:rsidR="00FF6799" w:rsidRPr="00F36C58" w:rsidRDefault="00FF6799" w:rsidP="00FF67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Срок проведения конкурсного отбора составляет:</w:t>
      </w:r>
    </w:p>
    <w:p w:rsidR="00FF6799" w:rsidRPr="00F36C58" w:rsidRDefault="00FF6799" w:rsidP="00FF67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не менее 30 календарных дней с момента размещения объявления о проведении конкурсного отбора</w:t>
      </w:r>
      <w:r w:rsidR="00DA3E10" w:rsidRPr="00F36C58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F36C58">
        <w:rPr>
          <w:rFonts w:ascii="Times New Roman" w:eastAsia="Times New Roman" w:hAnsi="Times New Roman"/>
          <w:sz w:val="28"/>
          <w:szCs w:val="28"/>
        </w:rPr>
        <w:t>на подачу заявок;</w:t>
      </w:r>
    </w:p>
    <w:p w:rsidR="00FF6799" w:rsidRPr="00F36C58" w:rsidRDefault="00FF6799" w:rsidP="00FF67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не более 35 календарных дней  с момента истечения срока размещения объявления о проведении конкурсного отбора - на рассмотрение, оценку заявок и подведение итогов конкурсного отбора.</w:t>
      </w:r>
    </w:p>
    <w:p w:rsidR="00717BE9" w:rsidRPr="00F36C58" w:rsidRDefault="002D74D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B44B3" w:rsidRPr="00F36C5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084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Требования, которым должны соответствовать участники </w:t>
      </w:r>
      <w:r w:rsidR="00BA6B9A" w:rsidRPr="00F36C58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3022B" w:rsidRPr="00F36C58">
        <w:rPr>
          <w:rFonts w:ascii="Times New Roman" w:eastAsia="Times New Roman" w:hAnsi="Times New Roman" w:cs="Times New Roman"/>
          <w:sz w:val="28"/>
          <w:szCs w:val="28"/>
        </w:rPr>
        <w:t>первое число месяца подачи заявки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D75F2" w:rsidRPr="00F36C58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B44B3" w:rsidRPr="00F36C5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4562A1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6C58">
        <w:rPr>
          <w:rFonts w:ascii="Times New Roman" w:hAnsi="Times New Roman" w:cs="Times New Roman"/>
          <w:sz w:val="28"/>
          <w:szCs w:val="28"/>
        </w:rPr>
        <w:t xml:space="preserve">Не должны находиться в процессе реорганизации </w:t>
      </w:r>
      <w:r w:rsidRPr="00F36C58">
        <w:rPr>
          <w:rFonts w:ascii="Times New Roman" w:hAnsi="Times New Roman" w:cs="Times New Roman"/>
          <w:sz w:val="28"/>
          <w:szCs w:val="28"/>
        </w:rPr>
        <w:br/>
        <w:t xml:space="preserve">(за исключением реорганизации в форме присоединения к </w:t>
      </w:r>
      <w:r w:rsidR="004562A1" w:rsidRPr="00F36C58">
        <w:rPr>
          <w:rFonts w:ascii="Times New Roman" w:hAnsi="Times New Roman" w:cs="Times New Roman"/>
          <w:sz w:val="28"/>
          <w:szCs w:val="28"/>
        </w:rPr>
        <w:t>некоммерческой организации</w:t>
      </w:r>
      <w:r w:rsidRPr="00F36C58">
        <w:rPr>
          <w:rFonts w:ascii="Times New Roman" w:hAnsi="Times New Roman" w:cs="Times New Roman"/>
          <w:sz w:val="28"/>
          <w:szCs w:val="28"/>
        </w:rPr>
        <w:t>, подавшей заяв</w:t>
      </w:r>
      <w:r w:rsidR="004562A1" w:rsidRPr="00F36C58">
        <w:rPr>
          <w:rFonts w:ascii="Times New Roman" w:hAnsi="Times New Roman" w:cs="Times New Roman"/>
          <w:sz w:val="28"/>
          <w:szCs w:val="28"/>
        </w:rPr>
        <w:t>ку</w:t>
      </w:r>
      <w:r w:rsidRPr="00F36C58">
        <w:rPr>
          <w:rFonts w:ascii="Times New Roman" w:hAnsi="Times New Roman" w:cs="Times New Roman"/>
          <w:sz w:val="28"/>
          <w:szCs w:val="28"/>
        </w:rPr>
        <w:t>, другого юридического лица), ликвидации, в отношении них не введена процедура банкротства, их деятельность не должна быть приостановлена в порядке, предусмотренном законодательством Российской Федерации;</w:t>
      </w:r>
    </w:p>
    <w:p w:rsidR="001D75F2" w:rsidRPr="00F36C58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75"/>
      <w:r w:rsidRPr="00F36C58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B44B3" w:rsidRPr="00F36C58">
        <w:rPr>
          <w:rFonts w:ascii="Times New Roman" w:hAnsi="Times New Roman" w:cs="Times New Roman"/>
          <w:sz w:val="28"/>
          <w:szCs w:val="28"/>
        </w:rPr>
        <w:t>4</w:t>
      </w:r>
      <w:r w:rsidRPr="00F36C58">
        <w:rPr>
          <w:rFonts w:ascii="Times New Roman" w:hAnsi="Times New Roman" w:cs="Times New Roman"/>
          <w:sz w:val="28"/>
          <w:szCs w:val="28"/>
        </w:rPr>
        <w:t>.2.</w:t>
      </w:r>
      <w:r w:rsidR="00A8310D" w:rsidRPr="00F36C58">
        <w:rPr>
          <w:rFonts w:ascii="Times New Roman" w:hAnsi="Times New Roman" w:cs="Times New Roman"/>
          <w:sz w:val="28"/>
          <w:szCs w:val="28"/>
        </w:rPr>
        <w:t> </w:t>
      </w:r>
      <w:r w:rsidRPr="00F36C58">
        <w:rPr>
          <w:rFonts w:ascii="Times New Roman" w:hAnsi="Times New Roman" w:cs="Times New Roman"/>
          <w:sz w:val="28"/>
          <w:szCs w:val="28"/>
        </w:rPr>
        <w:t xml:space="preserve">Не должны являться иностранными юридическими лицами, </w:t>
      </w:r>
      <w:r w:rsidR="00E32CE5" w:rsidRPr="00F36C58">
        <w:rPr>
          <w:rFonts w:ascii="Times New Roman" w:hAnsi="Times New Roman" w:cs="Times New Roman"/>
          <w:sz w:val="28"/>
          <w:szCs w:val="28"/>
        </w:rPr>
        <w:br/>
      </w:r>
      <w:r w:rsidRPr="00F36C58">
        <w:rPr>
          <w:rFonts w:ascii="Times New Roman" w:hAnsi="Times New Roman" w:cs="Times New Roman"/>
          <w:sz w:val="28"/>
          <w:szCs w:val="28"/>
        </w:rPr>
        <w:t>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</w:t>
      </w:r>
      <w:r w:rsidR="00E32CE5" w:rsidRPr="00F36C58">
        <w:rPr>
          <w:rFonts w:ascii="Times New Roman" w:hAnsi="Times New Roman" w:cs="Times New Roman"/>
          <w:sz w:val="28"/>
          <w:szCs w:val="28"/>
        </w:rPr>
        <w:br/>
      </w:r>
      <w:r w:rsidRPr="00F36C58">
        <w:rPr>
          <w:rFonts w:ascii="Times New Roman" w:hAnsi="Times New Roman" w:cs="Times New Roman"/>
          <w:sz w:val="28"/>
          <w:szCs w:val="28"/>
        </w:rPr>
        <w:t>в совокупности превышает 25 процентов, если иное не предусмотрено законодательством Российской Федерации.</w:t>
      </w:r>
    </w:p>
    <w:bookmarkEnd w:id="5"/>
    <w:p w:rsidR="001D75F2" w:rsidRPr="00F36C58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</w:t>
      </w:r>
      <w:r w:rsidR="000F640E" w:rsidRPr="00F36C58">
        <w:rPr>
          <w:rFonts w:ascii="Times New Roman" w:hAnsi="Times New Roman" w:cs="Times New Roman"/>
          <w:sz w:val="28"/>
          <w:szCs w:val="28"/>
        </w:rPr>
        <w:br/>
      </w:r>
      <w:r w:rsidRPr="00F36C58">
        <w:rPr>
          <w:rFonts w:ascii="Times New Roman" w:hAnsi="Times New Roman" w:cs="Times New Roman"/>
          <w:sz w:val="28"/>
          <w:szCs w:val="28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D75F2" w:rsidRPr="00F36C58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76"/>
      <w:r w:rsidRPr="00F36C58">
        <w:rPr>
          <w:rFonts w:ascii="Times New Roman" w:hAnsi="Times New Roman" w:cs="Times New Roman"/>
          <w:sz w:val="28"/>
          <w:szCs w:val="28"/>
        </w:rPr>
        <w:t>2.</w:t>
      </w:r>
      <w:r w:rsidR="006B3E3F" w:rsidRPr="00F36C58">
        <w:rPr>
          <w:rFonts w:ascii="Times New Roman" w:hAnsi="Times New Roman" w:cs="Times New Roman"/>
          <w:sz w:val="28"/>
          <w:szCs w:val="28"/>
        </w:rPr>
        <w:t>4</w:t>
      </w:r>
      <w:r w:rsidRPr="00F36C58">
        <w:rPr>
          <w:rFonts w:ascii="Times New Roman" w:hAnsi="Times New Roman" w:cs="Times New Roman"/>
          <w:sz w:val="28"/>
          <w:szCs w:val="28"/>
        </w:rPr>
        <w:t xml:space="preserve">.3. Не должны получать </w:t>
      </w:r>
      <w:r w:rsidR="00496E19" w:rsidRPr="00F36C58">
        <w:rPr>
          <w:rFonts w:ascii="Times New Roman" w:eastAsia="Times New Roman" w:hAnsi="Times New Roman"/>
          <w:sz w:val="28"/>
          <w:szCs w:val="28"/>
        </w:rPr>
        <w:t xml:space="preserve">в текущем финансовом году средства </w:t>
      </w:r>
      <w:r w:rsidR="006B3E3F" w:rsidRPr="00F36C58">
        <w:rPr>
          <w:rFonts w:ascii="Times New Roman" w:eastAsia="Times New Roman" w:hAnsi="Times New Roman"/>
          <w:sz w:val="28"/>
          <w:szCs w:val="28"/>
        </w:rPr>
        <w:br/>
      </w:r>
      <w:r w:rsidR="00496E19" w:rsidRPr="00F36C58">
        <w:rPr>
          <w:rFonts w:ascii="Times New Roman" w:eastAsia="Times New Roman" w:hAnsi="Times New Roman"/>
          <w:sz w:val="28"/>
          <w:szCs w:val="28"/>
        </w:rPr>
        <w:t xml:space="preserve">из бюджета </w:t>
      </w:r>
      <w:r w:rsidR="002D33B2" w:rsidRPr="00F36C58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F36C58">
        <w:rPr>
          <w:rFonts w:ascii="Times New Roman" w:hAnsi="Times New Roman" w:cs="Times New Roman"/>
          <w:sz w:val="28"/>
          <w:szCs w:val="28"/>
        </w:rPr>
        <w:t>на основании</w:t>
      </w:r>
      <w:r w:rsidR="002D33B2" w:rsidRPr="00F36C58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F36C58">
        <w:rPr>
          <w:rFonts w:ascii="Times New Roman" w:hAnsi="Times New Roman" w:cs="Times New Roman"/>
          <w:sz w:val="28"/>
          <w:szCs w:val="28"/>
        </w:rPr>
        <w:t xml:space="preserve"> нормативных правовых актов </w:t>
      </w:r>
      <w:r w:rsidR="002D33B2" w:rsidRPr="00F36C5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B6FF5" w:rsidRPr="00F36C58">
        <w:rPr>
          <w:rFonts w:ascii="Times New Roman" w:hAnsi="Times New Roman" w:cs="Times New Roman"/>
          <w:sz w:val="28"/>
          <w:szCs w:val="28"/>
        </w:rPr>
        <w:t>на цель, предусмотренную пунктом 1.3 Положения</w:t>
      </w:r>
      <w:r w:rsidRPr="00F36C58">
        <w:rPr>
          <w:rFonts w:ascii="Times New Roman" w:hAnsi="Times New Roman" w:cs="Times New Roman"/>
          <w:sz w:val="28"/>
          <w:szCs w:val="28"/>
        </w:rPr>
        <w:t>;</w:t>
      </w:r>
    </w:p>
    <w:bookmarkEnd w:id="6"/>
    <w:p w:rsidR="001D75F2" w:rsidRPr="00F36C58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2.</w:t>
      </w:r>
      <w:r w:rsidR="006B3E3F" w:rsidRPr="00F36C58">
        <w:rPr>
          <w:rFonts w:ascii="Times New Roman" w:hAnsi="Times New Roman" w:cs="Times New Roman"/>
          <w:sz w:val="28"/>
          <w:szCs w:val="28"/>
        </w:rPr>
        <w:t>4</w:t>
      </w:r>
      <w:r w:rsidRPr="00F36C58">
        <w:rPr>
          <w:rFonts w:ascii="Times New Roman" w:hAnsi="Times New Roman" w:cs="Times New Roman"/>
          <w:sz w:val="28"/>
          <w:szCs w:val="28"/>
        </w:rPr>
        <w:t>.4. Не должны находиться в перечне организаций и физических лиц, в отношении которых имеются сведения об их причастности</w:t>
      </w:r>
      <w:r w:rsidRPr="00F36C58">
        <w:rPr>
          <w:rFonts w:ascii="Times New Roman" w:hAnsi="Times New Roman" w:cs="Times New Roman"/>
          <w:sz w:val="28"/>
          <w:szCs w:val="28"/>
        </w:rPr>
        <w:br/>
        <w:t>к экстремистской деятельности или терроризму;</w:t>
      </w:r>
    </w:p>
    <w:p w:rsidR="001D75F2" w:rsidRPr="00F36C58" w:rsidRDefault="001D75F2" w:rsidP="00F450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6C58">
        <w:rPr>
          <w:rFonts w:ascii="Times New Roman" w:hAnsi="Times New Roman" w:cs="Times New Roman"/>
          <w:sz w:val="28"/>
          <w:szCs w:val="28"/>
        </w:rPr>
        <w:t>2.</w:t>
      </w:r>
      <w:r w:rsidR="006B3E3F" w:rsidRPr="00F36C58">
        <w:rPr>
          <w:rFonts w:ascii="Times New Roman" w:hAnsi="Times New Roman" w:cs="Times New Roman"/>
          <w:sz w:val="28"/>
          <w:szCs w:val="28"/>
        </w:rPr>
        <w:t>4</w:t>
      </w:r>
      <w:r w:rsidRPr="00F36C58">
        <w:rPr>
          <w:rFonts w:ascii="Times New Roman" w:hAnsi="Times New Roman" w:cs="Times New Roman"/>
          <w:sz w:val="28"/>
          <w:szCs w:val="28"/>
        </w:rPr>
        <w:t xml:space="preserve">.5. </w:t>
      </w:r>
      <w:r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должны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</w:t>
      </w:r>
      <w:r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или с распространением оружия массового уничтожения;</w:t>
      </w:r>
    </w:p>
    <w:p w:rsidR="001D75F2" w:rsidRPr="00F36C58" w:rsidRDefault="001D75F2" w:rsidP="00BF3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6C58">
        <w:rPr>
          <w:rFonts w:ascii="Times New Roman" w:hAnsi="Times New Roman" w:cs="Times New Roman"/>
          <w:sz w:val="28"/>
          <w:szCs w:val="28"/>
        </w:rPr>
        <w:t>2.</w:t>
      </w:r>
      <w:r w:rsidR="006B3E3F" w:rsidRPr="00F36C58">
        <w:rPr>
          <w:rFonts w:ascii="Times New Roman" w:hAnsi="Times New Roman" w:cs="Times New Roman"/>
          <w:sz w:val="28"/>
          <w:szCs w:val="28"/>
        </w:rPr>
        <w:t>4</w:t>
      </w:r>
      <w:r w:rsidRPr="00F36C58">
        <w:rPr>
          <w:rFonts w:ascii="Times New Roman" w:hAnsi="Times New Roman" w:cs="Times New Roman"/>
          <w:sz w:val="28"/>
          <w:szCs w:val="28"/>
        </w:rPr>
        <w:t>.6.</w:t>
      </w:r>
      <w:r w:rsidR="00496E19" w:rsidRPr="00F36C58">
        <w:rPr>
          <w:rFonts w:ascii="Times New Roman" w:hAnsi="Times New Roman" w:cs="Times New Roman"/>
          <w:sz w:val="28"/>
          <w:szCs w:val="28"/>
        </w:rPr>
        <w:t> </w:t>
      </w:r>
      <w:r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должны являться иностранным агентом в соответствии</w:t>
      </w:r>
      <w:r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с Федеральным законом </w:t>
      </w:r>
      <w:r w:rsidR="00BF3F75" w:rsidRPr="00F36C58">
        <w:rPr>
          <w:rFonts w:ascii="Times New Roman" w:hAnsi="Times New Roman" w:cs="Times New Roman"/>
          <w:sz w:val="28"/>
          <w:szCs w:val="28"/>
        </w:rPr>
        <w:t xml:space="preserve">от 14.07.2022 №255-ФЗ </w:t>
      </w:r>
      <w:r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 контроле </w:t>
      </w:r>
      <w:r w:rsidR="00BF3F75"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за деятельностью лиц, находя</w:t>
      </w:r>
      <w:r w:rsidR="00496E19"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щихся под иностранным влиянием»;</w:t>
      </w:r>
    </w:p>
    <w:p w:rsidR="00496E19" w:rsidRPr="00F36C58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6B3E3F" w:rsidRPr="00F36C58">
        <w:rPr>
          <w:rFonts w:ascii="Times New Roman" w:eastAsia="Times New Roman" w:hAnsi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/>
          <w:sz w:val="28"/>
          <w:szCs w:val="28"/>
        </w:rPr>
        <w:t>.</w:t>
      </w:r>
      <w:r w:rsidR="00407522" w:rsidRPr="00F36C58">
        <w:rPr>
          <w:rFonts w:ascii="Times New Roman" w:eastAsia="Times New Roman" w:hAnsi="Times New Roman"/>
          <w:sz w:val="28"/>
          <w:szCs w:val="28"/>
        </w:rPr>
        <w:t>7</w:t>
      </w:r>
      <w:r w:rsidRPr="00F36C58">
        <w:rPr>
          <w:rFonts w:ascii="Times New Roman" w:eastAsia="Times New Roman" w:hAnsi="Times New Roman"/>
          <w:sz w:val="28"/>
          <w:szCs w:val="28"/>
        </w:rPr>
        <w:t>.</w:t>
      </w:r>
      <w:r w:rsidR="00FC6243" w:rsidRPr="00F36C58">
        <w:rPr>
          <w:rFonts w:ascii="Times New Roman" w:eastAsia="Times New Roman" w:hAnsi="Times New Roman"/>
          <w:sz w:val="28"/>
          <w:szCs w:val="28"/>
        </w:rPr>
        <w:t> </w:t>
      </w:r>
      <w:r w:rsidRPr="00F36C58">
        <w:rPr>
          <w:rFonts w:ascii="Times New Roman" w:eastAsia="Times New Roman" w:hAnsi="Times New Roman"/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496E19" w:rsidRPr="00F36C58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6B3E3F" w:rsidRPr="00F36C58">
        <w:rPr>
          <w:rFonts w:ascii="Times New Roman" w:eastAsia="Times New Roman" w:hAnsi="Times New Roman"/>
          <w:sz w:val="28"/>
          <w:szCs w:val="28"/>
        </w:rPr>
        <w:t>4</w:t>
      </w:r>
      <w:r w:rsidR="00407522" w:rsidRPr="00F36C58">
        <w:rPr>
          <w:rFonts w:ascii="Times New Roman" w:eastAsia="Times New Roman" w:hAnsi="Times New Roman"/>
          <w:sz w:val="28"/>
          <w:szCs w:val="28"/>
        </w:rPr>
        <w:t>.8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. Отсутствует просроченная задолженность </w:t>
      </w:r>
      <w:r w:rsidR="00EE12BC" w:rsidRPr="00F36C58">
        <w:rPr>
          <w:rFonts w:ascii="Times New Roman" w:eastAsia="Times New Roman" w:hAnsi="Times New Roman"/>
          <w:sz w:val="28"/>
          <w:szCs w:val="28"/>
        </w:rPr>
        <w:t xml:space="preserve">по 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возврату </w:t>
      </w:r>
      <w:r w:rsidR="00EE12BC" w:rsidRPr="00F36C58">
        <w:rPr>
          <w:rFonts w:ascii="Times New Roman" w:eastAsia="Times New Roman" w:hAnsi="Times New Roman"/>
          <w:sz w:val="28"/>
          <w:szCs w:val="28"/>
        </w:rPr>
        <w:br/>
      </w:r>
      <w:r w:rsidRPr="00F36C58">
        <w:rPr>
          <w:rFonts w:ascii="Times New Roman" w:eastAsia="Times New Roman" w:hAnsi="Times New Roman"/>
          <w:sz w:val="28"/>
          <w:szCs w:val="28"/>
        </w:rPr>
        <w:t>в бюджет города иных субсидий, бюджетных инвестиций, а также ин</w:t>
      </w:r>
      <w:r w:rsidR="00EE12BC" w:rsidRPr="00F36C58">
        <w:rPr>
          <w:rFonts w:ascii="Times New Roman" w:eastAsia="Times New Roman" w:hAnsi="Times New Roman"/>
          <w:sz w:val="28"/>
          <w:szCs w:val="28"/>
        </w:rPr>
        <w:t>ая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 просроченная (неурегулированная) задолженность по денежным обязательствам перед бюджетом города Барнаула, за исключением задолженности по неналоговым доходам от штрафов и иных сумм </w:t>
      </w:r>
      <w:r w:rsidRPr="00F36C58">
        <w:rPr>
          <w:rFonts w:ascii="Times New Roman" w:eastAsia="Times New Roman" w:hAnsi="Times New Roman"/>
          <w:sz w:val="28"/>
          <w:szCs w:val="28"/>
        </w:rPr>
        <w:br/>
        <w:t>в возмещение ущерба, подлежащих зачислению в бюджет города;</w:t>
      </w:r>
    </w:p>
    <w:p w:rsidR="00496E19" w:rsidRPr="00F36C58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6B3E3F" w:rsidRPr="00F36C58">
        <w:rPr>
          <w:rFonts w:ascii="Times New Roman" w:eastAsia="Times New Roman" w:hAnsi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/>
          <w:sz w:val="28"/>
          <w:szCs w:val="28"/>
        </w:rPr>
        <w:t>.</w:t>
      </w:r>
      <w:r w:rsidR="00407522" w:rsidRPr="00F36C58">
        <w:rPr>
          <w:rFonts w:ascii="Times New Roman" w:eastAsia="Times New Roman" w:hAnsi="Times New Roman"/>
          <w:sz w:val="28"/>
          <w:szCs w:val="28"/>
        </w:rPr>
        <w:t>9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. В реестре дисквалифицированных лиц отсутствуют сведения </w:t>
      </w:r>
      <w:r w:rsidRPr="00F36C58">
        <w:rPr>
          <w:rFonts w:ascii="Times New Roman" w:eastAsia="Times New Roman" w:hAnsi="Times New Roman"/>
          <w:sz w:val="28"/>
          <w:szCs w:val="28"/>
        </w:rPr>
        <w:br/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наличии);</w:t>
      </w:r>
    </w:p>
    <w:p w:rsidR="00496E19" w:rsidRPr="00F36C58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6B3E3F" w:rsidRPr="00F36C58">
        <w:rPr>
          <w:rFonts w:ascii="Times New Roman" w:eastAsia="Times New Roman" w:hAnsi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/>
          <w:sz w:val="28"/>
          <w:szCs w:val="28"/>
        </w:rPr>
        <w:t>.</w:t>
      </w:r>
      <w:r w:rsidR="00407522" w:rsidRPr="00F36C58">
        <w:rPr>
          <w:rFonts w:ascii="Times New Roman" w:eastAsia="Times New Roman" w:hAnsi="Times New Roman"/>
          <w:sz w:val="28"/>
          <w:szCs w:val="28"/>
        </w:rPr>
        <w:t>10</w:t>
      </w:r>
      <w:r w:rsidRPr="00F36C58">
        <w:rPr>
          <w:rFonts w:ascii="Times New Roman" w:eastAsia="Times New Roman" w:hAnsi="Times New Roman"/>
          <w:sz w:val="28"/>
          <w:szCs w:val="28"/>
        </w:rPr>
        <w:t>. Не должны являться государственными или муниципальными учреждениями</w:t>
      </w:r>
      <w:r w:rsidR="00EE12BC" w:rsidRPr="00F36C58">
        <w:rPr>
          <w:rFonts w:ascii="Times New Roman" w:eastAsia="Times New Roman" w:hAnsi="Times New Roman"/>
          <w:sz w:val="28"/>
          <w:szCs w:val="28"/>
        </w:rPr>
        <w:t>;</w:t>
      </w:r>
    </w:p>
    <w:p w:rsidR="00496E19" w:rsidRPr="00F36C58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6B3E3F" w:rsidRPr="00F36C58">
        <w:rPr>
          <w:rFonts w:ascii="Times New Roman" w:eastAsia="Times New Roman" w:hAnsi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/>
          <w:sz w:val="28"/>
          <w:szCs w:val="28"/>
        </w:rPr>
        <w:t>.1</w:t>
      </w:r>
      <w:r w:rsidR="00407522" w:rsidRPr="00F36C58">
        <w:rPr>
          <w:rFonts w:ascii="Times New Roman" w:eastAsia="Times New Roman" w:hAnsi="Times New Roman"/>
          <w:sz w:val="28"/>
          <w:szCs w:val="28"/>
        </w:rPr>
        <w:t>1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. Должны быть зарегистрированными в установленном законом порядке в качестве юридического лица и осуществлять деятельность </w:t>
      </w:r>
      <w:r w:rsidR="00024D61" w:rsidRPr="00F36C58">
        <w:rPr>
          <w:rFonts w:ascii="Times New Roman" w:eastAsia="Times New Roman" w:hAnsi="Times New Roman"/>
          <w:sz w:val="28"/>
          <w:szCs w:val="28"/>
        </w:rPr>
        <w:br/>
      </w:r>
      <w:r w:rsidRPr="00F36C58">
        <w:rPr>
          <w:rFonts w:ascii="Times New Roman" w:eastAsia="Times New Roman" w:hAnsi="Times New Roman"/>
          <w:sz w:val="28"/>
          <w:szCs w:val="28"/>
        </w:rPr>
        <w:t>на территории города не менее одного года до даты подачи заявки</w:t>
      </w:r>
      <w:r w:rsidR="00EE12BC" w:rsidRPr="00F36C58">
        <w:rPr>
          <w:rFonts w:ascii="Times New Roman" w:eastAsia="Times New Roman" w:hAnsi="Times New Roman"/>
          <w:sz w:val="28"/>
          <w:szCs w:val="28"/>
        </w:rPr>
        <w:t>;</w:t>
      </w:r>
    </w:p>
    <w:p w:rsidR="000C031A" w:rsidRPr="00F36C58" w:rsidRDefault="000C031A" w:rsidP="000C031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6B3E3F" w:rsidRPr="00F36C58">
        <w:rPr>
          <w:rFonts w:ascii="Times New Roman" w:eastAsia="Times New Roman" w:hAnsi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/>
          <w:sz w:val="28"/>
          <w:szCs w:val="28"/>
        </w:rPr>
        <w:t>.1</w:t>
      </w:r>
      <w:r w:rsidR="00407522" w:rsidRPr="00F36C58">
        <w:rPr>
          <w:rFonts w:ascii="Times New Roman" w:eastAsia="Times New Roman" w:hAnsi="Times New Roman"/>
          <w:sz w:val="28"/>
          <w:szCs w:val="28"/>
        </w:rPr>
        <w:t>2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. Наличие </w:t>
      </w:r>
      <w:r w:rsidR="00A2039A" w:rsidRPr="00F36C58">
        <w:rPr>
          <w:rFonts w:ascii="Times New Roman" w:eastAsia="Times New Roman" w:hAnsi="Times New Roman"/>
          <w:sz w:val="28"/>
          <w:szCs w:val="28"/>
        </w:rPr>
        <w:t xml:space="preserve">ветеринарного кабинета с оборудованной операционной </w:t>
      </w:r>
      <w:r w:rsidRPr="00F36C58">
        <w:rPr>
          <w:rFonts w:ascii="Times New Roman" w:eastAsia="Times New Roman" w:hAnsi="Times New Roman"/>
          <w:sz w:val="28"/>
          <w:szCs w:val="28"/>
        </w:rPr>
        <w:t>в случае предоставления заявки по направлению, предусмотренному подпунктом 1.7.2 пункта 1.7 Положения</w:t>
      </w:r>
      <w:r w:rsidR="00EE12BC" w:rsidRPr="00F36C58">
        <w:rPr>
          <w:rFonts w:ascii="Times New Roman" w:eastAsia="Times New Roman" w:hAnsi="Times New Roman"/>
          <w:sz w:val="28"/>
          <w:szCs w:val="28"/>
        </w:rPr>
        <w:t>;</w:t>
      </w:r>
    </w:p>
    <w:p w:rsidR="000C031A" w:rsidRPr="00F36C58" w:rsidRDefault="000C031A" w:rsidP="000C031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6B3E3F" w:rsidRPr="00F36C58">
        <w:rPr>
          <w:rFonts w:ascii="Times New Roman" w:eastAsia="Times New Roman" w:hAnsi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/>
          <w:sz w:val="28"/>
          <w:szCs w:val="28"/>
        </w:rPr>
        <w:t>.1</w:t>
      </w:r>
      <w:r w:rsidR="00407522" w:rsidRPr="00F36C58">
        <w:rPr>
          <w:rFonts w:ascii="Times New Roman" w:eastAsia="Times New Roman" w:hAnsi="Times New Roman"/>
          <w:sz w:val="28"/>
          <w:szCs w:val="28"/>
        </w:rPr>
        <w:t>3</w:t>
      </w:r>
      <w:r w:rsidRPr="00F36C58">
        <w:rPr>
          <w:rFonts w:ascii="Times New Roman" w:eastAsia="Times New Roman" w:hAnsi="Times New Roman"/>
          <w:sz w:val="28"/>
          <w:szCs w:val="28"/>
        </w:rPr>
        <w:t>. Наличие на праве собственности и (или) на праве пользования земельного участка для осуществления деятельности, предусмотренной пунктом 1.7 Положения;</w:t>
      </w:r>
    </w:p>
    <w:p w:rsidR="000C031A" w:rsidRPr="00F36C58" w:rsidRDefault="000C031A" w:rsidP="000C031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6B3E3F" w:rsidRPr="00F36C58">
        <w:rPr>
          <w:rFonts w:ascii="Times New Roman" w:eastAsia="Times New Roman" w:hAnsi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/>
          <w:sz w:val="28"/>
          <w:szCs w:val="28"/>
        </w:rPr>
        <w:t>.1</w:t>
      </w:r>
      <w:r w:rsidR="00407522" w:rsidRPr="00F36C58">
        <w:rPr>
          <w:rFonts w:ascii="Times New Roman" w:eastAsia="Times New Roman" w:hAnsi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/>
          <w:sz w:val="28"/>
          <w:szCs w:val="28"/>
        </w:rPr>
        <w:t>. Осуществление деятельност</w:t>
      </w:r>
      <w:r w:rsidR="00B525BA" w:rsidRPr="00F36C58">
        <w:rPr>
          <w:rFonts w:ascii="Times New Roman" w:eastAsia="Times New Roman" w:hAnsi="Times New Roman"/>
          <w:sz w:val="28"/>
          <w:szCs w:val="28"/>
        </w:rPr>
        <w:t>и по содержанию животных (собак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) </w:t>
      </w:r>
      <w:r w:rsidR="007F75FB" w:rsidRPr="00F36C58">
        <w:rPr>
          <w:rFonts w:ascii="Times New Roman" w:eastAsia="Times New Roman" w:hAnsi="Times New Roman"/>
          <w:sz w:val="28"/>
          <w:szCs w:val="28"/>
        </w:rPr>
        <w:t xml:space="preserve">в </w:t>
      </w:r>
      <w:r w:rsidRPr="00F36C58">
        <w:rPr>
          <w:rFonts w:ascii="Times New Roman" w:eastAsia="Times New Roman" w:hAnsi="Times New Roman"/>
          <w:sz w:val="28"/>
          <w:szCs w:val="28"/>
        </w:rPr>
        <w:t>качестве приюта в теч</w:t>
      </w:r>
      <w:r w:rsidR="00407522" w:rsidRPr="00F36C58">
        <w:rPr>
          <w:rFonts w:ascii="Times New Roman" w:eastAsia="Times New Roman" w:hAnsi="Times New Roman"/>
          <w:sz w:val="28"/>
          <w:szCs w:val="28"/>
        </w:rPr>
        <w:t>ение года до даты подачи заявки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 в случае предоставления заявки по направлению, предусмотренному подпунктом 1.7.1 пункта 1.7 Положения.</w:t>
      </w:r>
    </w:p>
    <w:p w:rsidR="00DE21B5" w:rsidRPr="00F36C58" w:rsidRDefault="003605CA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2.</w:t>
      </w:r>
      <w:r w:rsidR="006B3E3F" w:rsidRPr="00F36C58">
        <w:rPr>
          <w:rFonts w:ascii="Times New Roman" w:hAnsi="Times New Roman" w:cs="Times New Roman"/>
          <w:sz w:val="28"/>
          <w:szCs w:val="28"/>
        </w:rPr>
        <w:t>5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  <w:r w:rsidR="00EB064D" w:rsidRPr="00F36C58">
        <w:rPr>
          <w:rFonts w:ascii="Times New Roman" w:hAnsi="Times New Roman" w:cs="Times New Roman"/>
          <w:sz w:val="28"/>
          <w:szCs w:val="28"/>
        </w:rPr>
        <w:t> </w:t>
      </w:r>
      <w:r w:rsidR="00DE21B5" w:rsidRPr="00F36C58">
        <w:rPr>
          <w:rFonts w:ascii="Times New Roman" w:hAnsi="Times New Roman" w:cs="Times New Roman"/>
          <w:sz w:val="28"/>
          <w:szCs w:val="28"/>
        </w:rPr>
        <w:t>Организаци</w:t>
      </w:r>
      <w:r w:rsidR="00EB064D" w:rsidRPr="00F36C58">
        <w:rPr>
          <w:rFonts w:ascii="Times New Roman" w:hAnsi="Times New Roman" w:cs="Times New Roman"/>
          <w:sz w:val="28"/>
          <w:szCs w:val="28"/>
        </w:rPr>
        <w:t>я</w:t>
      </w:r>
      <w:r w:rsidR="00DE21B5" w:rsidRPr="00F36C58">
        <w:rPr>
          <w:rFonts w:ascii="Times New Roman" w:hAnsi="Times New Roman" w:cs="Times New Roman"/>
          <w:sz w:val="28"/>
          <w:szCs w:val="28"/>
        </w:rPr>
        <w:t xml:space="preserve"> в заявк</w:t>
      </w:r>
      <w:r w:rsidR="00EB064D" w:rsidRPr="00F36C58">
        <w:rPr>
          <w:rFonts w:ascii="Times New Roman" w:hAnsi="Times New Roman" w:cs="Times New Roman"/>
          <w:sz w:val="28"/>
          <w:szCs w:val="28"/>
        </w:rPr>
        <w:t>е</w:t>
      </w:r>
      <w:r w:rsidR="00DE21B5" w:rsidRPr="00F36C58">
        <w:rPr>
          <w:rFonts w:ascii="Times New Roman" w:hAnsi="Times New Roman" w:cs="Times New Roman"/>
          <w:sz w:val="28"/>
          <w:szCs w:val="28"/>
        </w:rPr>
        <w:t xml:space="preserve"> подтвержда</w:t>
      </w:r>
      <w:r w:rsidR="00EB064D" w:rsidRPr="00F36C58">
        <w:rPr>
          <w:rFonts w:ascii="Times New Roman" w:hAnsi="Times New Roman" w:cs="Times New Roman"/>
          <w:sz w:val="28"/>
          <w:szCs w:val="28"/>
        </w:rPr>
        <w:t>е</w:t>
      </w:r>
      <w:r w:rsidR="00DE21B5" w:rsidRPr="00F36C58">
        <w:rPr>
          <w:rFonts w:ascii="Times New Roman" w:hAnsi="Times New Roman" w:cs="Times New Roman"/>
          <w:sz w:val="28"/>
          <w:szCs w:val="28"/>
        </w:rPr>
        <w:t>т соответствие требованиям, предусмотренным пунктом 2.</w:t>
      </w:r>
      <w:r w:rsidR="006B3E3F" w:rsidRPr="00F36C58">
        <w:rPr>
          <w:rFonts w:ascii="Times New Roman" w:hAnsi="Times New Roman" w:cs="Times New Roman"/>
          <w:sz w:val="28"/>
          <w:szCs w:val="28"/>
        </w:rPr>
        <w:t>4</w:t>
      </w:r>
      <w:r w:rsidRPr="00F36C58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DE21B5" w:rsidRPr="00F36C58">
        <w:rPr>
          <w:rFonts w:ascii="Times New Roman" w:hAnsi="Times New Roman" w:cs="Times New Roman"/>
          <w:sz w:val="28"/>
          <w:szCs w:val="28"/>
        </w:rPr>
        <w:t>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 xml:space="preserve">2.6. Участник конкурса вправе подать не более одной заявки. 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2.7. Участник конкурса вправе направить на почтовый адрес или адрес электронной почты комитета, указанные в пункте 1.6 Порядка, запрос о разъяснении положений объявления о проведении конкурса (далее – запрос).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В запросе указываются: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наименование конкурса и организатор конкурса;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наименование организации, направившей запрос, и её место нахождения;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пункт объявления о проведении конкурса, требующий разъяснения;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вопросы, требующие разъяснения;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способ получения ответа на запрос с указанием соответствующего почтового адреса, адреса электронной почты для направления ответа.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Запрос должен быть подписан руководителем организации или иным уполномоченным лицом.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 xml:space="preserve">Запрос регистрируется в комитете в течение одного рабочего дня со дня его поступления специалистом, ответственным за делопроизводство. 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В течение пяти рабочих дней со дня поступления запроса комитет обязан направить разъяснения положений объявления о проведении конкурса способом, указанным в данном запросе.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Начало срока предоставления участникам конкурса разъяснений положений объявления о проведении конкурса – с даты размещения объявления о проведении конкурса.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Окончание срока предоставления участникам конкурса разъяснений положений объявления о проведении конкурса – не позднее, чем за пять рабочих дней до дня окончания срока подачи заявок, указанного в объявлении о проведении конкурса.</w:t>
      </w:r>
    </w:p>
    <w:p w:rsidR="009542B3" w:rsidRPr="00F36C58" w:rsidRDefault="006E1CC2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7" w:name="_Hlk171057898"/>
      <w:r w:rsidRPr="00F36C5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EB064D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E3639"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 конкурса в течение срока, указанного в объявлении о проведении конкурса, формирует заявку в электронной форме посредством заполнения соответствующих экранных форм веб-интерфейса системы «Электронный бюджет» и представляет в систему «Электронный бюджет» электронные копии следующих документов (документов на бумажном носителе, преобразованных в электронную форму путем сканирования):</w:t>
      </w:r>
    </w:p>
    <w:p w:rsidR="009542B3" w:rsidRPr="00F36C58" w:rsidRDefault="0048101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DA3E10"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9542B3"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.1.</w:t>
      </w:r>
      <w:r w:rsidR="00EB064D"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E12BC"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C74184"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аявку </w:t>
      </w:r>
      <w:r w:rsidR="00E3551A" w:rsidRPr="00F36C58">
        <w:rPr>
          <w:rFonts w:ascii="Times New Roman" w:hAnsi="Times New Roman" w:cs="Times New Roman"/>
          <w:sz w:val="28"/>
          <w:szCs w:val="28"/>
          <w:shd w:val="clear" w:color="auto" w:fill="FFFFFF"/>
        </w:rPr>
        <w:t>по форме согласно приложению 1 к Положению</w:t>
      </w:r>
      <w:r w:rsidR="009542B3" w:rsidRPr="00F36C58">
        <w:rPr>
          <w:rFonts w:ascii="Times New Roman" w:hAnsi="Times New Roman" w:cs="Times New Roman"/>
          <w:sz w:val="28"/>
          <w:szCs w:val="28"/>
        </w:rPr>
        <w:t>;</w:t>
      </w:r>
    </w:p>
    <w:p w:rsidR="00525EE5" w:rsidRPr="00F36C58" w:rsidRDefault="0048101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2.</w:t>
      </w:r>
      <w:r w:rsidR="00DA3E10" w:rsidRPr="00F36C58">
        <w:rPr>
          <w:rFonts w:ascii="Times New Roman" w:hAnsi="Times New Roman" w:cs="Times New Roman"/>
          <w:sz w:val="28"/>
          <w:szCs w:val="28"/>
        </w:rPr>
        <w:t>8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  <w:r w:rsidR="00CF3504" w:rsidRPr="00F36C58">
        <w:rPr>
          <w:rFonts w:ascii="Times New Roman" w:hAnsi="Times New Roman" w:cs="Times New Roman"/>
          <w:sz w:val="28"/>
          <w:szCs w:val="28"/>
        </w:rPr>
        <w:t>2</w:t>
      </w:r>
      <w:r w:rsidR="00E30AE2" w:rsidRPr="00F36C58">
        <w:rPr>
          <w:rFonts w:ascii="Times New Roman" w:hAnsi="Times New Roman" w:cs="Times New Roman"/>
          <w:sz w:val="28"/>
          <w:szCs w:val="28"/>
        </w:rPr>
        <w:t>.</w:t>
      </w:r>
      <w:r w:rsidR="008C1FCE" w:rsidRPr="00F36C58">
        <w:rPr>
          <w:rFonts w:ascii="Times New Roman" w:hAnsi="Times New Roman" w:cs="Times New Roman"/>
          <w:sz w:val="28"/>
          <w:szCs w:val="28"/>
        </w:rPr>
        <w:t> Копии у</w:t>
      </w:r>
      <w:r w:rsidR="0023689B" w:rsidRPr="00F36C58">
        <w:rPr>
          <w:rFonts w:ascii="Times New Roman" w:hAnsi="Times New Roman" w:cs="Times New Roman"/>
          <w:sz w:val="28"/>
          <w:szCs w:val="28"/>
        </w:rPr>
        <w:t>чредительны</w:t>
      </w:r>
      <w:r w:rsidR="008C1FCE" w:rsidRPr="00F36C58">
        <w:rPr>
          <w:rFonts w:ascii="Times New Roman" w:hAnsi="Times New Roman" w:cs="Times New Roman"/>
          <w:sz w:val="28"/>
          <w:szCs w:val="28"/>
        </w:rPr>
        <w:t>х</w:t>
      </w:r>
      <w:r w:rsidR="0023689B" w:rsidRPr="00F36C58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C1FCE" w:rsidRPr="00F36C58">
        <w:rPr>
          <w:rFonts w:ascii="Times New Roman" w:hAnsi="Times New Roman" w:cs="Times New Roman"/>
          <w:sz w:val="28"/>
          <w:szCs w:val="28"/>
        </w:rPr>
        <w:t>ов</w:t>
      </w:r>
      <w:r w:rsidR="0023689B" w:rsidRPr="00F36C58">
        <w:rPr>
          <w:rFonts w:ascii="Times New Roman" w:hAnsi="Times New Roman" w:cs="Times New Roman"/>
          <w:sz w:val="28"/>
          <w:szCs w:val="28"/>
        </w:rPr>
        <w:t>;</w:t>
      </w:r>
    </w:p>
    <w:p w:rsidR="00EE12BC" w:rsidRPr="00F36C58" w:rsidRDefault="00760DC0" w:rsidP="0041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2.</w:t>
      </w:r>
      <w:r w:rsidR="00DA3E10" w:rsidRPr="00F36C58">
        <w:rPr>
          <w:rFonts w:ascii="Times New Roman" w:hAnsi="Times New Roman" w:cs="Times New Roman"/>
          <w:sz w:val="28"/>
          <w:szCs w:val="28"/>
        </w:rPr>
        <w:t>8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  <w:r w:rsidR="00CF3504" w:rsidRPr="00F36C58">
        <w:rPr>
          <w:rFonts w:ascii="Times New Roman" w:hAnsi="Times New Roman" w:cs="Times New Roman"/>
          <w:sz w:val="28"/>
          <w:szCs w:val="28"/>
        </w:rPr>
        <w:t>3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  <w:r w:rsidR="008C1FCE" w:rsidRPr="00F36C58">
        <w:rPr>
          <w:rFonts w:ascii="Times New Roman" w:hAnsi="Times New Roman" w:cs="Times New Roman"/>
          <w:sz w:val="28"/>
          <w:szCs w:val="28"/>
        </w:rPr>
        <w:t> Копии д</w:t>
      </w:r>
      <w:r w:rsidRPr="00F36C58">
        <w:rPr>
          <w:rFonts w:ascii="Times New Roman" w:hAnsi="Times New Roman" w:cs="Times New Roman"/>
          <w:sz w:val="28"/>
          <w:szCs w:val="28"/>
        </w:rPr>
        <w:t>окумент</w:t>
      </w:r>
      <w:r w:rsidR="008C1FCE" w:rsidRPr="00F36C58">
        <w:rPr>
          <w:rFonts w:ascii="Times New Roman" w:hAnsi="Times New Roman" w:cs="Times New Roman"/>
          <w:sz w:val="28"/>
          <w:szCs w:val="28"/>
        </w:rPr>
        <w:t>ов</w:t>
      </w:r>
      <w:r w:rsidRPr="00F36C58">
        <w:rPr>
          <w:rFonts w:ascii="Times New Roman" w:hAnsi="Times New Roman" w:cs="Times New Roman"/>
          <w:sz w:val="28"/>
          <w:szCs w:val="28"/>
        </w:rPr>
        <w:t>, удостоверяющи</w:t>
      </w:r>
      <w:r w:rsidR="008C1FCE" w:rsidRPr="00F36C58">
        <w:rPr>
          <w:rFonts w:ascii="Times New Roman" w:hAnsi="Times New Roman" w:cs="Times New Roman"/>
          <w:sz w:val="28"/>
          <w:szCs w:val="28"/>
        </w:rPr>
        <w:t>х</w:t>
      </w:r>
      <w:r w:rsidRPr="00F36C58">
        <w:rPr>
          <w:rFonts w:ascii="Times New Roman" w:hAnsi="Times New Roman" w:cs="Times New Roman"/>
          <w:sz w:val="28"/>
          <w:szCs w:val="28"/>
        </w:rPr>
        <w:t xml:space="preserve"> полномочия и личность представителя организации, если документы предоставляются представителем организации, сведения о котором как о лице, имеющем право без доверенности действовать от имени организации, не содержатся в едином государственном реестре юридических лиц</w:t>
      </w:r>
      <w:r w:rsidR="008C1FCE" w:rsidRPr="00F36C58">
        <w:rPr>
          <w:rFonts w:ascii="Times New Roman" w:hAnsi="Times New Roman" w:cs="Times New Roman"/>
          <w:sz w:val="28"/>
          <w:szCs w:val="28"/>
        </w:rPr>
        <w:t>.</w:t>
      </w:r>
      <w:r w:rsidR="0041661E" w:rsidRPr="00F36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Комитет не вправе требовать от участника конкурса представления документов и информации в целях подтверждения соответствия участника конкурса требованиям, определенным пунктом 2.6 Порядка, при наличии соответствующей информации в государственных информационных системах, доступ к которым у комитета имеется в рамках межведомственного электронного взаимодействия, за исключением случая, если участник конкурса готов представить указанные документы и информацию по собственной инициативе.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DA3E10" w:rsidRPr="00F36C58">
        <w:rPr>
          <w:rFonts w:ascii="Times New Roman" w:eastAsia="Times New Roman" w:hAnsi="Times New Roman"/>
          <w:sz w:val="28"/>
          <w:szCs w:val="28"/>
        </w:rPr>
        <w:t>9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. Датой представления участником конкурса заявки считается день подписания участником конкурса заявки с присвоением ей регистрационного номера в системе «Электронный бюджет». 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Представленные участниками конкурса заявки (включая отдельные документы, входящие в состав заявок) участникам конкурса не возвращаются.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Участник конкурса несет ответственность за полноту, достоверность и актуальность сведений и документов, представленных в заявке.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DA3E10" w:rsidRPr="00F36C58">
        <w:rPr>
          <w:rFonts w:ascii="Times New Roman" w:eastAsia="Times New Roman" w:hAnsi="Times New Roman"/>
          <w:sz w:val="28"/>
          <w:szCs w:val="28"/>
        </w:rPr>
        <w:t>10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. Заявка на участие в конкурсе подписывается в системе «Электронный бюджет» усиленной квалифицированной электронной подписью руководителя организации или иного уполномоченного лица участника конкурса. 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Заявки, поступившие в адрес организатора конкурса после окончания срока приема заявок, указанного в объявлении о проведении конкурса, считаются опоздавшими, и не принимаются организатором конкурса.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</w:t>
      </w:r>
      <w:r w:rsidR="00DA3E10" w:rsidRPr="00F36C58">
        <w:rPr>
          <w:rFonts w:ascii="Times New Roman" w:eastAsia="Times New Roman" w:hAnsi="Times New Roman"/>
          <w:sz w:val="28"/>
          <w:szCs w:val="28"/>
        </w:rPr>
        <w:t>11</w:t>
      </w:r>
      <w:r w:rsidRPr="00F36C58">
        <w:rPr>
          <w:rFonts w:ascii="Times New Roman" w:eastAsia="Times New Roman" w:hAnsi="Times New Roman"/>
          <w:sz w:val="28"/>
          <w:szCs w:val="28"/>
        </w:rPr>
        <w:t>. Участник конкурса вправе изменить поданную им в системе «Электронный бюджет» заявку в любое время до окончания срока приема заявок, указанного в объявлении о проведении конкурса, посредством функционала системы «Электронный бюджет».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В период рассмотрения заявок при наличии замечаний к заявке в случае непредставления (представления не в полном объеме) документов, указанных в объявлении о проведении конкурса, наличия противоречий в представленных документах требованиям и условиям, предусмотренным настоящим Порядком, и иных замечаний заявка возвращается посредством функционала системы «Электронный бюджет» участнику конкурса на доработку. Участник отбора осуществляет доработку заявки в срок не более пяти рабочих дней, но не позднее окончания срока рассмотрения заявок.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2.1</w:t>
      </w:r>
      <w:r w:rsidR="00DA3E10" w:rsidRPr="00F36C58">
        <w:rPr>
          <w:rFonts w:ascii="Times New Roman" w:eastAsia="Times New Roman" w:hAnsi="Times New Roman"/>
          <w:sz w:val="28"/>
          <w:szCs w:val="28"/>
        </w:rPr>
        <w:t>2</w:t>
      </w:r>
      <w:r w:rsidRPr="00F36C58">
        <w:rPr>
          <w:rFonts w:ascii="Times New Roman" w:eastAsia="Times New Roman" w:hAnsi="Times New Roman"/>
          <w:sz w:val="28"/>
          <w:szCs w:val="28"/>
        </w:rPr>
        <w:t>. Участник конкурса вправе отозвать поданную им в системе «Электронный бюджет» заявку в любое время до окончания срока приема заявок, указанного в объявлении о проведении конкурса. Отзыв заявки осуществляется посредством функционала системы «Электронный бюджет».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2.1</w:t>
      </w:r>
      <w:r w:rsidR="00DA3E10" w:rsidRPr="00F36C58">
        <w:rPr>
          <w:rFonts w:ascii="Times New Roman" w:eastAsia="Times New Roman" w:hAnsi="Times New Roman"/>
          <w:sz w:val="28"/>
          <w:szCs w:val="28"/>
        </w:rPr>
        <w:t>3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. В случае если по окончании срока приема заявок не подано ни одной заявки, комитет принимает приказ о признании конкурса несостоявшимся. Информация о признании конкурса несостоявшимся размещается в системе «Электронный бюджет» в течение двух рабочих дней со дня принятия приказа комитета. </w:t>
      </w:r>
    </w:p>
    <w:p w:rsidR="00564B78" w:rsidRPr="00F36C58" w:rsidRDefault="00564B78" w:rsidP="00564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В случае уменьшения до окончания срока приема заявок комитету ранее доведенных лимитов бюджетных обязательств, приводящего к невозможности предоставления гранта, наступления до окончания срока приема заявок обстоятельств непреодолимой силы (стихийное бедствие, эпидемия) комитет принимает приказ об отмене проведения конкурса. Информация об отмене проведения конкурса с указанием причин отмены размещается в системе «Электронный бюджет» и направляется организациям, подавшим заявки, способом, указанным в заявке для информирования,</w:t>
      </w:r>
      <w:r w:rsidRPr="00F36C58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не позднее рабочего дня, следующего за днем принятия приказа об отмене проведения конкурса.  </w:t>
      </w:r>
    </w:p>
    <w:bookmarkEnd w:id="7"/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 xml:space="preserve">2.14. Комиссия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по подведению итогов конкурсов администрации города в сфере развития некоммерческого сектора (далее ‒ комиссия) </w:t>
      </w:r>
      <w:r w:rsidRPr="00F36C58">
        <w:rPr>
          <w:rFonts w:ascii="Times New Roman" w:eastAsia="Times New Roman" w:hAnsi="Times New Roman"/>
          <w:sz w:val="28"/>
          <w:szCs w:val="28"/>
        </w:rPr>
        <w:t xml:space="preserve">осуществляет вскрытие заявок в срок, не превышающий пять рабочих дней со дня окончания срока подачи заявок. 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 xml:space="preserve">Открытие доступа к заявкам оформляется протоколом вскрытия заявок, в котором указываются дата, время начала и окончания процедуры вскрытия заявок, наименование организаций, представивших заявки в системе «Электронный бюджет».   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Протокол вскрытия заявок подписывается усиленной квалифицированной электронной подписью членов конкурсной комиссии, присутствующих при открытии доступа к заявкам, и автоматически формируется и размещается в системе «Электронный бюджет» не позднее    1-го рабочего дня, следующего за днем его подписания.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 xml:space="preserve">Комиссия имеет право запрашивать в пределах своей компетенции у органов местного самоуправления, иных органов и организаций документы, материалы и информацию, необходимые для проведения конкурса. 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Члены комиссии не вправе предоставлять информацию о ходе обсуждения проектов участникам отбора.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2.15. Конкурсная комиссия рассматривает заявки в срок, не превышающий 10 рабочих дней со дня подписания протокола вскрытия заявок.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При рассмотрении заявок конкурсная комиссия устанавливает соответствие участников конкурса требованиям, установленным пунктом        2.4 Порядка.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 xml:space="preserve">Проверка участника отбора на соответствие требованиям, установленным пунктом 2.4 Порядка,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 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Подтверждение соответствия участника отбора требованиям, определенным в соответствии с пунктом 2.4 Порядка, 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Комитет в рамках межведомственного информационного взаимодействия в течение трех рабочих дней со дня окончания приема заявок запрашивает в отношении участников конкурса: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выписку из Единого государственного реестра юридических лиц, справку о состоянии расчетов по налогам, сборам, страховым взносам, пеням, штрафам, процентам, подлежащих уплате в соответствии с законодательством Российской Федерации о налогах и сборах на первое число месяца подачи заявки, в органах УФНС по Алтайскому краю (участник конкурса вправе предоставить данные документы самостоятельно);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сведения у главных администраторов доходов бюджета города Барнаула об отсутствии на первое число месяца подачи заявки просроченной задолженности по возврату в бюджет города Барнаула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города, плательщиком которых является участник конкурса.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Главные администраторы доходов бюджета города Барнаула предоставляют указанные сведения не позднее пяти рабочих дней со дня получения запроса комитета.</w:t>
      </w:r>
    </w:p>
    <w:p w:rsidR="00122942" w:rsidRPr="00F36C58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8" w:name="p2"/>
      <w:bookmarkEnd w:id="8"/>
      <w:r w:rsidRPr="00F36C58">
        <w:rPr>
          <w:sz w:val="28"/>
          <w:szCs w:val="28"/>
        </w:rPr>
        <w:t>2.1</w:t>
      </w:r>
      <w:r w:rsidR="00DA3E10" w:rsidRPr="00F36C58">
        <w:rPr>
          <w:sz w:val="28"/>
          <w:szCs w:val="28"/>
        </w:rPr>
        <w:t>5</w:t>
      </w:r>
      <w:r w:rsidRPr="00F36C58">
        <w:rPr>
          <w:sz w:val="28"/>
          <w:szCs w:val="28"/>
        </w:rPr>
        <w:t>.</w:t>
      </w:r>
      <w:r w:rsidR="00AF6AAC" w:rsidRPr="00F36C58">
        <w:rPr>
          <w:sz w:val="28"/>
          <w:szCs w:val="28"/>
        </w:rPr>
        <w:t> </w:t>
      </w:r>
      <w:r w:rsidRPr="00F36C58">
        <w:rPr>
          <w:sz w:val="28"/>
          <w:szCs w:val="28"/>
        </w:rPr>
        <w:t xml:space="preserve">Основаниями для отказа в допуске </w:t>
      </w:r>
      <w:r w:rsidR="00F349AE" w:rsidRPr="00F36C58">
        <w:rPr>
          <w:sz w:val="28"/>
          <w:szCs w:val="28"/>
        </w:rPr>
        <w:t xml:space="preserve">организации </w:t>
      </w:r>
      <w:r w:rsidRPr="00F36C58">
        <w:rPr>
          <w:sz w:val="28"/>
          <w:szCs w:val="28"/>
        </w:rPr>
        <w:t xml:space="preserve">к участию </w:t>
      </w:r>
      <w:r w:rsidR="00AF6AAC" w:rsidRPr="00F36C58">
        <w:rPr>
          <w:sz w:val="28"/>
          <w:szCs w:val="28"/>
        </w:rPr>
        <w:br/>
      </w:r>
      <w:r w:rsidRPr="00F36C58">
        <w:rPr>
          <w:sz w:val="28"/>
          <w:szCs w:val="28"/>
        </w:rPr>
        <w:t xml:space="preserve">в конкурсе являются: </w:t>
      </w:r>
    </w:p>
    <w:p w:rsidR="00122942" w:rsidRPr="00F36C58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2.1</w:t>
      </w:r>
      <w:r w:rsidR="00DA3E10" w:rsidRPr="00F36C58">
        <w:rPr>
          <w:sz w:val="28"/>
          <w:szCs w:val="28"/>
        </w:rPr>
        <w:t>5</w:t>
      </w:r>
      <w:r w:rsidRPr="00F36C58">
        <w:rPr>
          <w:sz w:val="28"/>
          <w:szCs w:val="28"/>
        </w:rPr>
        <w:t>.1.</w:t>
      </w:r>
      <w:r w:rsidR="00D30848" w:rsidRPr="00F36C58">
        <w:rPr>
          <w:sz w:val="28"/>
          <w:szCs w:val="28"/>
        </w:rPr>
        <w:t> </w:t>
      </w:r>
      <w:r w:rsidRPr="00F36C58">
        <w:rPr>
          <w:sz w:val="28"/>
          <w:szCs w:val="28"/>
        </w:rPr>
        <w:t xml:space="preserve">Несоответствие </w:t>
      </w:r>
      <w:r w:rsidR="00AF6AAC" w:rsidRPr="00F36C58">
        <w:rPr>
          <w:sz w:val="28"/>
          <w:szCs w:val="28"/>
        </w:rPr>
        <w:t>о</w:t>
      </w:r>
      <w:r w:rsidRPr="00F36C58">
        <w:rPr>
          <w:sz w:val="28"/>
          <w:szCs w:val="28"/>
        </w:rPr>
        <w:t>рганизации требованиям, установленным</w:t>
      </w:r>
      <w:r w:rsidR="004D3D1B" w:rsidRPr="00F36C58">
        <w:rPr>
          <w:sz w:val="28"/>
          <w:szCs w:val="28"/>
        </w:rPr>
        <w:t xml:space="preserve"> пунктами </w:t>
      </w:r>
      <w:r w:rsidR="00024D61" w:rsidRPr="00F36C58">
        <w:rPr>
          <w:sz w:val="28"/>
          <w:szCs w:val="28"/>
        </w:rPr>
        <w:t xml:space="preserve">1.9, </w:t>
      </w:r>
      <w:r w:rsidR="004D3D1B" w:rsidRPr="00F36C58">
        <w:rPr>
          <w:sz w:val="28"/>
          <w:szCs w:val="28"/>
        </w:rPr>
        <w:t>2.</w:t>
      </w:r>
      <w:r w:rsidR="008C1FCE" w:rsidRPr="00F36C58">
        <w:rPr>
          <w:sz w:val="28"/>
          <w:szCs w:val="28"/>
        </w:rPr>
        <w:t>4</w:t>
      </w:r>
      <w:r w:rsidR="004D3D1B" w:rsidRPr="00F36C58">
        <w:rPr>
          <w:sz w:val="28"/>
          <w:szCs w:val="28"/>
        </w:rPr>
        <w:t xml:space="preserve"> П</w:t>
      </w:r>
      <w:r w:rsidRPr="00F36C58">
        <w:rPr>
          <w:sz w:val="28"/>
          <w:szCs w:val="28"/>
        </w:rPr>
        <w:t xml:space="preserve">оложения; </w:t>
      </w:r>
    </w:p>
    <w:p w:rsidR="006D00A3" w:rsidRPr="00F36C58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2.1</w:t>
      </w:r>
      <w:r w:rsidR="00DA3E10" w:rsidRPr="00F36C58">
        <w:rPr>
          <w:sz w:val="28"/>
          <w:szCs w:val="28"/>
        </w:rPr>
        <w:t>5</w:t>
      </w:r>
      <w:r w:rsidRPr="00F36C58">
        <w:rPr>
          <w:sz w:val="28"/>
          <w:szCs w:val="28"/>
        </w:rPr>
        <w:t>.2.</w:t>
      </w:r>
      <w:r w:rsidR="00AF6AAC" w:rsidRPr="00F36C58">
        <w:rPr>
          <w:sz w:val="28"/>
          <w:szCs w:val="28"/>
        </w:rPr>
        <w:t> </w:t>
      </w:r>
      <w:r w:rsidR="006D00A3" w:rsidRPr="00F36C58">
        <w:rPr>
          <w:sz w:val="28"/>
          <w:szCs w:val="28"/>
        </w:rPr>
        <w:t xml:space="preserve">Непредоставление (предоставление не в полном объеме) документов, указанных в объявлении о проведении отбора, предусмотренных пунктом </w:t>
      </w:r>
      <w:r w:rsidR="003D028C" w:rsidRPr="00F36C58">
        <w:rPr>
          <w:sz w:val="28"/>
          <w:szCs w:val="28"/>
        </w:rPr>
        <w:t>2.</w:t>
      </w:r>
      <w:r w:rsidR="008C1FCE" w:rsidRPr="00F36C58">
        <w:rPr>
          <w:sz w:val="28"/>
          <w:szCs w:val="28"/>
        </w:rPr>
        <w:t>6</w:t>
      </w:r>
      <w:r w:rsidR="006D00A3" w:rsidRPr="00F36C58">
        <w:rPr>
          <w:sz w:val="28"/>
          <w:szCs w:val="28"/>
        </w:rPr>
        <w:t xml:space="preserve"> Положения;</w:t>
      </w:r>
    </w:p>
    <w:p w:rsidR="006D00A3" w:rsidRPr="00F36C58" w:rsidRDefault="00823C01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2.1</w:t>
      </w:r>
      <w:r w:rsidR="00DA3E10" w:rsidRPr="00F36C58">
        <w:rPr>
          <w:sz w:val="28"/>
          <w:szCs w:val="28"/>
        </w:rPr>
        <w:t>5</w:t>
      </w:r>
      <w:r w:rsidR="00F4504B" w:rsidRPr="00F36C58">
        <w:rPr>
          <w:sz w:val="28"/>
          <w:szCs w:val="28"/>
        </w:rPr>
        <w:t>.3.</w:t>
      </w:r>
      <w:r w:rsidR="00AF6AAC" w:rsidRPr="00F36C58">
        <w:rPr>
          <w:sz w:val="28"/>
          <w:szCs w:val="28"/>
        </w:rPr>
        <w:t> </w:t>
      </w:r>
      <w:r w:rsidR="00F4504B" w:rsidRPr="00F36C58">
        <w:rPr>
          <w:sz w:val="28"/>
          <w:szCs w:val="28"/>
        </w:rPr>
        <w:t>Несоот</w:t>
      </w:r>
      <w:r w:rsidRPr="00F36C58">
        <w:rPr>
          <w:sz w:val="28"/>
          <w:szCs w:val="28"/>
        </w:rPr>
        <w:t xml:space="preserve">ветствие представленных </w:t>
      </w:r>
      <w:r w:rsidR="000727F1" w:rsidRPr="00F36C58">
        <w:rPr>
          <w:sz w:val="28"/>
          <w:szCs w:val="28"/>
        </w:rPr>
        <w:t>участником отбора заяв</w:t>
      </w:r>
      <w:r w:rsidR="00C855F1" w:rsidRPr="00F36C58">
        <w:rPr>
          <w:sz w:val="28"/>
          <w:szCs w:val="28"/>
        </w:rPr>
        <w:t>ки</w:t>
      </w:r>
      <w:r w:rsidR="000727F1" w:rsidRPr="00F36C58">
        <w:rPr>
          <w:sz w:val="28"/>
          <w:szCs w:val="28"/>
        </w:rPr>
        <w:t xml:space="preserve"> </w:t>
      </w:r>
      <w:r w:rsidR="00E32CE5" w:rsidRPr="00F36C58">
        <w:rPr>
          <w:sz w:val="28"/>
          <w:szCs w:val="28"/>
        </w:rPr>
        <w:br/>
      </w:r>
      <w:r w:rsidR="000727F1" w:rsidRPr="00F36C58">
        <w:rPr>
          <w:sz w:val="28"/>
          <w:szCs w:val="28"/>
        </w:rPr>
        <w:t xml:space="preserve">и (или) документов требованиям, установленным в объявлении </w:t>
      </w:r>
      <w:r w:rsidR="00E32CE5" w:rsidRPr="00F36C58">
        <w:rPr>
          <w:sz w:val="28"/>
          <w:szCs w:val="28"/>
        </w:rPr>
        <w:br/>
      </w:r>
      <w:r w:rsidR="00BF3F75" w:rsidRPr="00F36C58">
        <w:rPr>
          <w:sz w:val="28"/>
          <w:szCs w:val="28"/>
        </w:rPr>
        <w:t>о проведении отбора</w:t>
      </w:r>
      <w:r w:rsidR="000727F1" w:rsidRPr="00F36C58">
        <w:rPr>
          <w:sz w:val="28"/>
          <w:szCs w:val="28"/>
        </w:rPr>
        <w:t>;</w:t>
      </w:r>
    </w:p>
    <w:p w:rsidR="006D00A3" w:rsidRPr="00F36C58" w:rsidRDefault="004D3D1B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2.1</w:t>
      </w:r>
      <w:r w:rsidR="00DA3E10" w:rsidRPr="00F36C58">
        <w:rPr>
          <w:sz w:val="28"/>
          <w:szCs w:val="28"/>
        </w:rPr>
        <w:t>5</w:t>
      </w:r>
      <w:r w:rsidR="003A5137" w:rsidRPr="00F36C58">
        <w:rPr>
          <w:sz w:val="28"/>
          <w:szCs w:val="28"/>
        </w:rPr>
        <w:t>.4.</w:t>
      </w:r>
      <w:r w:rsidR="00AF6AAC" w:rsidRPr="00F36C58">
        <w:rPr>
          <w:sz w:val="28"/>
          <w:szCs w:val="28"/>
        </w:rPr>
        <w:t> </w:t>
      </w:r>
      <w:r w:rsidR="003A5137" w:rsidRPr="00F36C58">
        <w:rPr>
          <w:sz w:val="28"/>
          <w:szCs w:val="28"/>
        </w:rPr>
        <w:t>Недостоверность информации, содержащейся в документах, представленных участниками отбора в целях подтверждения соответствия установленным пункт</w:t>
      </w:r>
      <w:r w:rsidR="00D62ED0" w:rsidRPr="00F36C58">
        <w:rPr>
          <w:sz w:val="28"/>
          <w:szCs w:val="28"/>
        </w:rPr>
        <w:t xml:space="preserve">ами </w:t>
      </w:r>
      <w:r w:rsidR="00024D61" w:rsidRPr="00F36C58">
        <w:rPr>
          <w:sz w:val="28"/>
          <w:szCs w:val="28"/>
        </w:rPr>
        <w:t xml:space="preserve">1.9, </w:t>
      </w:r>
      <w:r w:rsidR="00D62ED0" w:rsidRPr="00F36C58">
        <w:rPr>
          <w:sz w:val="28"/>
          <w:szCs w:val="28"/>
        </w:rPr>
        <w:t>2.</w:t>
      </w:r>
      <w:r w:rsidR="00DA3E10" w:rsidRPr="00F36C58">
        <w:rPr>
          <w:sz w:val="28"/>
          <w:szCs w:val="28"/>
        </w:rPr>
        <w:t>6</w:t>
      </w:r>
      <w:r w:rsidR="003A5137" w:rsidRPr="00F36C58">
        <w:rPr>
          <w:sz w:val="28"/>
          <w:szCs w:val="28"/>
        </w:rPr>
        <w:t xml:space="preserve"> Положения требованиям;</w:t>
      </w:r>
    </w:p>
    <w:p w:rsidR="00CF3878" w:rsidRPr="00F36C58" w:rsidRDefault="005C022B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2.1</w:t>
      </w:r>
      <w:r w:rsidR="00DA3E10" w:rsidRPr="00F36C58">
        <w:rPr>
          <w:sz w:val="28"/>
          <w:szCs w:val="28"/>
        </w:rPr>
        <w:t>5</w:t>
      </w:r>
      <w:r w:rsidR="00CF3878" w:rsidRPr="00F36C58">
        <w:rPr>
          <w:sz w:val="28"/>
          <w:szCs w:val="28"/>
        </w:rPr>
        <w:t>.</w:t>
      </w:r>
      <w:r w:rsidR="00DC27A3" w:rsidRPr="00F36C58">
        <w:rPr>
          <w:sz w:val="28"/>
          <w:szCs w:val="28"/>
        </w:rPr>
        <w:t>5</w:t>
      </w:r>
      <w:r w:rsidR="00CF3878" w:rsidRPr="00F36C58">
        <w:rPr>
          <w:sz w:val="28"/>
          <w:szCs w:val="28"/>
        </w:rPr>
        <w:t>.</w:t>
      </w:r>
      <w:r w:rsidR="00AF6AAC" w:rsidRPr="00F36C58">
        <w:rPr>
          <w:sz w:val="28"/>
          <w:szCs w:val="28"/>
        </w:rPr>
        <w:t> </w:t>
      </w:r>
      <w:r w:rsidR="00CF3878" w:rsidRPr="00F36C58">
        <w:rPr>
          <w:sz w:val="28"/>
          <w:szCs w:val="28"/>
        </w:rPr>
        <w:t>Предоставление заявки и</w:t>
      </w:r>
      <w:r w:rsidR="00C855F1" w:rsidRPr="00F36C58">
        <w:rPr>
          <w:sz w:val="28"/>
          <w:szCs w:val="28"/>
        </w:rPr>
        <w:t xml:space="preserve"> (или)</w:t>
      </w:r>
      <w:r w:rsidR="00CF3878" w:rsidRPr="00F36C58">
        <w:rPr>
          <w:sz w:val="28"/>
          <w:szCs w:val="28"/>
        </w:rPr>
        <w:t xml:space="preserve"> документов, предусмотренных пунктом</w:t>
      </w:r>
      <w:r w:rsidR="00C81A4C" w:rsidRPr="00F36C58">
        <w:rPr>
          <w:sz w:val="28"/>
          <w:szCs w:val="28"/>
        </w:rPr>
        <w:t xml:space="preserve"> 2.</w:t>
      </w:r>
      <w:r w:rsidR="00FF74E6" w:rsidRPr="00F36C58">
        <w:rPr>
          <w:sz w:val="28"/>
          <w:szCs w:val="28"/>
        </w:rPr>
        <w:t>7</w:t>
      </w:r>
      <w:r w:rsidR="00CF3878" w:rsidRPr="00F36C58">
        <w:rPr>
          <w:sz w:val="28"/>
          <w:szCs w:val="28"/>
        </w:rPr>
        <w:t xml:space="preserve"> Положения, после окончания срока приема заявок</w:t>
      </w:r>
      <w:r w:rsidR="00BF00BE" w:rsidRPr="00F36C58">
        <w:rPr>
          <w:sz w:val="28"/>
          <w:szCs w:val="28"/>
        </w:rPr>
        <w:t>, предусмотренного в объявлении о проведении конкурса;</w:t>
      </w:r>
    </w:p>
    <w:p w:rsidR="000E5286" w:rsidRPr="00F36C58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2.</w:t>
      </w:r>
      <w:r w:rsidR="006B3E3F" w:rsidRPr="00F36C58">
        <w:rPr>
          <w:sz w:val="28"/>
          <w:szCs w:val="28"/>
        </w:rPr>
        <w:t>1</w:t>
      </w:r>
      <w:r w:rsidR="00DA3E10" w:rsidRPr="00F36C58">
        <w:rPr>
          <w:sz w:val="28"/>
          <w:szCs w:val="28"/>
        </w:rPr>
        <w:t>5</w:t>
      </w:r>
      <w:r w:rsidR="00FC6243" w:rsidRPr="00F36C58">
        <w:rPr>
          <w:sz w:val="28"/>
          <w:szCs w:val="28"/>
        </w:rPr>
        <w:t>.</w:t>
      </w:r>
      <w:r w:rsidR="00E24B97" w:rsidRPr="00F36C58">
        <w:rPr>
          <w:sz w:val="28"/>
          <w:szCs w:val="28"/>
        </w:rPr>
        <w:t>6</w:t>
      </w:r>
      <w:r w:rsidRPr="00F36C58">
        <w:rPr>
          <w:sz w:val="28"/>
          <w:szCs w:val="28"/>
        </w:rPr>
        <w:t>.</w:t>
      </w:r>
      <w:r w:rsidR="00AF6AAC" w:rsidRPr="00F36C58">
        <w:rPr>
          <w:sz w:val="28"/>
          <w:szCs w:val="28"/>
        </w:rPr>
        <w:t> </w:t>
      </w:r>
      <w:r w:rsidR="00C855F1" w:rsidRPr="00F36C58">
        <w:rPr>
          <w:sz w:val="28"/>
          <w:szCs w:val="28"/>
        </w:rPr>
        <w:t xml:space="preserve">Несоответствие направления расходов, указанного </w:t>
      </w:r>
      <w:r w:rsidR="00B574CF" w:rsidRPr="00F36C58">
        <w:rPr>
          <w:sz w:val="28"/>
          <w:szCs w:val="28"/>
        </w:rPr>
        <w:br/>
      </w:r>
      <w:r w:rsidR="00C855F1" w:rsidRPr="00F36C58">
        <w:rPr>
          <w:sz w:val="28"/>
          <w:szCs w:val="28"/>
        </w:rPr>
        <w:t>в представленной участником отбора заявке и (или) документах, направлению расходов, указанно</w:t>
      </w:r>
      <w:r w:rsidR="00DC342D" w:rsidRPr="00F36C58">
        <w:rPr>
          <w:sz w:val="28"/>
          <w:szCs w:val="28"/>
        </w:rPr>
        <w:t xml:space="preserve">му </w:t>
      </w:r>
      <w:r w:rsidR="00C855F1" w:rsidRPr="00F36C58">
        <w:rPr>
          <w:sz w:val="28"/>
          <w:szCs w:val="28"/>
        </w:rPr>
        <w:t>в пункте 1.7 Положения;</w:t>
      </w:r>
      <w:r w:rsidR="00C855F1" w:rsidRPr="00F36C58">
        <w:t xml:space="preserve"> </w:t>
      </w:r>
    </w:p>
    <w:p w:rsidR="00122942" w:rsidRPr="00F36C58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2.1</w:t>
      </w:r>
      <w:r w:rsidR="00DA3E10" w:rsidRPr="00F36C58">
        <w:rPr>
          <w:sz w:val="28"/>
          <w:szCs w:val="28"/>
        </w:rPr>
        <w:t>5</w:t>
      </w:r>
      <w:r w:rsidRPr="00F36C58">
        <w:rPr>
          <w:sz w:val="28"/>
          <w:szCs w:val="28"/>
        </w:rPr>
        <w:t>.</w:t>
      </w:r>
      <w:r w:rsidR="00A077B8" w:rsidRPr="00F36C58">
        <w:rPr>
          <w:sz w:val="28"/>
          <w:szCs w:val="28"/>
        </w:rPr>
        <w:t>7</w:t>
      </w:r>
      <w:r w:rsidRPr="00F36C58">
        <w:rPr>
          <w:sz w:val="28"/>
          <w:szCs w:val="28"/>
        </w:rPr>
        <w:t>.</w:t>
      </w:r>
      <w:r w:rsidR="00AF6AAC" w:rsidRPr="00F36C58">
        <w:rPr>
          <w:sz w:val="28"/>
          <w:szCs w:val="28"/>
        </w:rPr>
        <w:t> </w:t>
      </w:r>
      <w:r w:rsidR="003B75E9" w:rsidRPr="00F36C58">
        <w:rPr>
          <w:sz w:val="28"/>
          <w:szCs w:val="28"/>
        </w:rPr>
        <w:t>Не</w:t>
      </w:r>
      <w:r w:rsidR="00BF3F75" w:rsidRPr="00F36C58">
        <w:rPr>
          <w:sz w:val="28"/>
          <w:szCs w:val="28"/>
        </w:rPr>
        <w:t xml:space="preserve">поступление </w:t>
      </w:r>
      <w:r w:rsidRPr="00F36C58">
        <w:rPr>
          <w:sz w:val="28"/>
          <w:szCs w:val="28"/>
        </w:rPr>
        <w:t>ответ</w:t>
      </w:r>
      <w:r w:rsidR="00BF3F75" w:rsidRPr="00F36C58">
        <w:rPr>
          <w:sz w:val="28"/>
          <w:szCs w:val="28"/>
        </w:rPr>
        <w:t>а</w:t>
      </w:r>
      <w:r w:rsidRPr="00F36C58">
        <w:rPr>
          <w:sz w:val="28"/>
          <w:szCs w:val="28"/>
        </w:rPr>
        <w:t xml:space="preserve"> на межведомственный запрос либо поступивший ответ на межведомственный запрос свидетельствует </w:t>
      </w:r>
      <w:r w:rsidR="00E32CE5" w:rsidRPr="00F36C58">
        <w:rPr>
          <w:sz w:val="28"/>
          <w:szCs w:val="28"/>
        </w:rPr>
        <w:br/>
      </w:r>
      <w:r w:rsidRPr="00F36C58">
        <w:rPr>
          <w:sz w:val="28"/>
          <w:szCs w:val="28"/>
        </w:rPr>
        <w:t>об отсутствии документа, необходим</w:t>
      </w:r>
      <w:r w:rsidR="001D5688" w:rsidRPr="00F36C58">
        <w:rPr>
          <w:sz w:val="28"/>
          <w:szCs w:val="28"/>
        </w:rPr>
        <w:t>ого</w:t>
      </w:r>
      <w:r w:rsidRPr="00F36C58">
        <w:rPr>
          <w:sz w:val="28"/>
          <w:szCs w:val="28"/>
        </w:rPr>
        <w:t xml:space="preserve"> для рассмотрения заявки, </w:t>
      </w:r>
      <w:r w:rsidR="00E32CE5" w:rsidRPr="00F36C58">
        <w:rPr>
          <w:sz w:val="28"/>
          <w:szCs w:val="28"/>
        </w:rPr>
        <w:br/>
      </w:r>
      <w:r w:rsidRPr="00F36C58">
        <w:rPr>
          <w:sz w:val="28"/>
          <w:szCs w:val="28"/>
        </w:rPr>
        <w:t xml:space="preserve">и соответствующий документ не был предоставлен организацией </w:t>
      </w:r>
      <w:r w:rsidR="004A4657" w:rsidRPr="00F36C58">
        <w:rPr>
          <w:sz w:val="28"/>
          <w:szCs w:val="28"/>
        </w:rPr>
        <w:br/>
      </w:r>
      <w:r w:rsidRPr="00F36C58">
        <w:rPr>
          <w:sz w:val="28"/>
          <w:szCs w:val="28"/>
        </w:rPr>
        <w:t xml:space="preserve">по собственной инициативе. 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 xml:space="preserve">В случае выявления оснований, определенных настоящим пунктом, организация письменно уведомляется комитетом об отказе в допуске к участию в конкурсе с указанием причин отказа не позднее трех рабочих дней со дня окончания срока рассмотрения заявок, указанного в пункте 2.15 Порядка. </w:t>
      </w:r>
    </w:p>
    <w:p w:rsidR="00407522" w:rsidRPr="00F36C58" w:rsidRDefault="00DB785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A05AEF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bookmarkStart w:id="9" w:name="_Hlk171062628"/>
      <w:r w:rsidR="00A05AEF" w:rsidRPr="00F36C58">
        <w:rPr>
          <w:rFonts w:ascii="Times New Roman" w:eastAsia="Times New Roman" w:hAnsi="Times New Roman" w:cs="Times New Roman"/>
          <w:sz w:val="28"/>
          <w:szCs w:val="28"/>
        </w:rPr>
        <w:t>Рассмотрение и оценку заявок, предоставленных участник</w:t>
      </w:r>
      <w:r w:rsidR="00892ACB" w:rsidRPr="00F36C5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A05AEF" w:rsidRPr="00F36C58">
        <w:rPr>
          <w:rFonts w:ascii="Times New Roman" w:eastAsia="Times New Roman" w:hAnsi="Times New Roman" w:cs="Times New Roman"/>
          <w:sz w:val="28"/>
          <w:szCs w:val="28"/>
        </w:rPr>
        <w:t xml:space="preserve"> конкурса, осуществляет комиссия.</w:t>
      </w:r>
      <w:r w:rsidR="00EF0450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9"/>
    </w:p>
    <w:p w:rsidR="00407522" w:rsidRPr="00F36C58" w:rsidRDefault="00407522" w:rsidP="00407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Положение и состав комиссии утверждаются постановлениями администрации города Барнаула.</w:t>
      </w:r>
    </w:p>
    <w:p w:rsidR="00A619BC" w:rsidRPr="00F36C58" w:rsidRDefault="00A619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Руководство работой </w:t>
      </w:r>
      <w:r w:rsidR="00CB1EA5"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председатель </w:t>
      </w:r>
      <w:r w:rsidR="00CB1EA5"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, а в его отсутствие </w:t>
      </w:r>
      <w:r w:rsidR="00CB1EA5" w:rsidRPr="00F36C58">
        <w:rPr>
          <w:rFonts w:ascii="Times New Roman" w:hAnsi="Times New Roman" w:cs="Times New Roman"/>
          <w:sz w:val="28"/>
          <w:szCs w:val="28"/>
        </w:rPr>
        <w:t>–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председателя </w:t>
      </w:r>
      <w:r w:rsidR="00CB1EA5"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19BC" w:rsidRPr="00F36C58" w:rsidRDefault="00A619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Заседание </w:t>
      </w:r>
      <w:r w:rsidR="00CB1EA5"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считается правомочным, если на нем присутствует более половины от установленного числа е</w:t>
      </w:r>
      <w:r w:rsidR="00080DB9" w:rsidRPr="00F36C5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членов. </w:t>
      </w:r>
    </w:p>
    <w:p w:rsidR="00A619BC" w:rsidRPr="00F36C58" w:rsidRDefault="00080DB9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Комиссия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имеет право: </w:t>
      </w:r>
    </w:p>
    <w:p w:rsidR="00A619BC" w:rsidRPr="00F36C58" w:rsidRDefault="0088484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7</w:t>
      </w:r>
      <w:r w:rsidR="00080DB9" w:rsidRPr="00F36C58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80DB9" w:rsidRPr="00F36C58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апрашивать в пределах своей компетенции у органов местного самоуправления, иных органов и организаций документы, материалы и информацию, необходимые для проведения конкурса; </w:t>
      </w:r>
    </w:p>
    <w:p w:rsidR="00A619BC" w:rsidRPr="00F36C58" w:rsidRDefault="0088484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7</w:t>
      </w:r>
      <w:r w:rsidR="00080DB9" w:rsidRPr="00F36C58">
        <w:rPr>
          <w:rFonts w:ascii="Times New Roman" w:eastAsia="Times New Roman" w:hAnsi="Times New Roman" w:cs="Times New Roman"/>
          <w:sz w:val="28"/>
          <w:szCs w:val="28"/>
        </w:rPr>
        <w:t>.2.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80DB9" w:rsidRPr="00F36C5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риглашать на заседания </w:t>
      </w:r>
      <w:r w:rsidR="00080DB9"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специалистов </w:t>
      </w:r>
      <w:r w:rsidR="00C74184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в различных сферах для консультации в ходе рассмотрения предоставленных </w:t>
      </w:r>
      <w:r w:rsidR="00CF3504" w:rsidRPr="00F36C58">
        <w:rPr>
          <w:rFonts w:ascii="Times New Roman" w:eastAsia="Times New Roman" w:hAnsi="Times New Roman" w:cs="Times New Roman"/>
          <w:sz w:val="28"/>
          <w:szCs w:val="28"/>
        </w:rPr>
        <w:t>заявок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. При принятии решений указанные специалисты имеют право совещательного голоса. </w:t>
      </w:r>
    </w:p>
    <w:p w:rsidR="00A619BC" w:rsidRPr="00F36C58" w:rsidRDefault="0088484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8</w:t>
      </w:r>
      <w:r w:rsidR="00080DB9"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Члены </w:t>
      </w:r>
      <w:r w:rsidR="00D87FEE"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не вправе предоставлять информацию о ходе обсуждения </w:t>
      </w:r>
      <w:r w:rsidR="00CF3504" w:rsidRPr="00F36C58">
        <w:rPr>
          <w:rFonts w:ascii="Times New Roman" w:eastAsia="Times New Roman" w:hAnsi="Times New Roman" w:cs="Times New Roman"/>
          <w:sz w:val="28"/>
          <w:szCs w:val="28"/>
        </w:rPr>
        <w:t>заявок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участникам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619BC" w:rsidRPr="00F36C58" w:rsidRDefault="0088484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9</w:t>
      </w:r>
      <w:r w:rsidR="00D87FEE"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Комитет в течение 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со дня окончания проверки, указанной в </w:t>
      </w:r>
      <w:hyperlink r:id="rId6" w:history="1">
        <w:r w:rsidR="00A619BC" w:rsidRPr="00F36C58">
          <w:rPr>
            <w:rFonts w:ascii="Times New Roman" w:eastAsia="Times New Roman" w:hAnsi="Times New Roman" w:cs="Times New Roman"/>
            <w:sz w:val="28"/>
            <w:szCs w:val="28"/>
          </w:rPr>
          <w:t>пункте</w:t>
        </w:r>
      </w:hyperlink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2.1</w:t>
      </w:r>
      <w:r w:rsidR="006B3E3F" w:rsidRPr="00F36C58">
        <w:rPr>
          <w:rFonts w:ascii="Times New Roman" w:eastAsia="Times New Roman" w:hAnsi="Times New Roman" w:cs="Times New Roman"/>
          <w:sz w:val="28"/>
          <w:szCs w:val="28"/>
        </w:rPr>
        <w:t>2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Положения, при отсутствии оснований для отказа в допуске к участию в конкурсе передает на рассмотрение </w:t>
      </w:r>
      <w:r w:rsidR="00D87FEE"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заявки с приложенными документами.</w:t>
      </w:r>
      <w:r w:rsidR="0013398F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19BC" w:rsidRPr="00F36C58" w:rsidRDefault="00D87FE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="00CF3504" w:rsidRPr="00F36C58">
        <w:rPr>
          <w:rFonts w:ascii="Times New Roman" w:eastAsia="Times New Roman" w:hAnsi="Times New Roman" w:cs="Times New Roman"/>
          <w:sz w:val="28"/>
          <w:szCs w:val="28"/>
        </w:rPr>
        <w:t>заявок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членами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619BC" w:rsidRPr="00F36C58" w:rsidRDefault="00D87FE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B3537F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Заседание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проводится не позднее </w:t>
      </w:r>
      <w:r w:rsidR="0019627F" w:rsidRPr="00F36C58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со дня передачи к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омитетом заявок с приложенными документами. </w:t>
      </w:r>
    </w:p>
    <w:p w:rsidR="00A619BC" w:rsidRPr="00F36C58" w:rsidRDefault="00B730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 Комиссия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 и оценивает </w:t>
      </w:r>
      <w:r w:rsidR="00CF3504" w:rsidRPr="00F36C58">
        <w:rPr>
          <w:rFonts w:ascii="Times New Roman" w:eastAsia="Times New Roman" w:hAnsi="Times New Roman" w:cs="Times New Roman"/>
          <w:sz w:val="28"/>
          <w:szCs w:val="28"/>
        </w:rPr>
        <w:t>заявки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hyperlink r:id="rId7" w:history="1">
        <w:r w:rsidR="00A619BC" w:rsidRPr="00F36C58">
          <w:rPr>
            <w:rFonts w:ascii="Times New Roman" w:eastAsia="Times New Roman" w:hAnsi="Times New Roman" w:cs="Times New Roman"/>
            <w:sz w:val="28"/>
            <w:szCs w:val="28"/>
          </w:rPr>
          <w:t>критериями</w:t>
        </w:r>
      </w:hyperlink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3F6B" w:rsidRPr="00F36C58">
        <w:rPr>
          <w:rFonts w:ascii="Times New Roman" w:eastAsia="Times New Roman" w:hAnsi="Times New Roman" w:cs="Times New Roman"/>
          <w:sz w:val="28"/>
          <w:szCs w:val="28"/>
        </w:rPr>
        <w:t>оценки заявок, предусмотренными</w:t>
      </w:r>
      <w:r w:rsidR="000950F5" w:rsidRPr="00F36C58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</w:t>
      </w:r>
      <w:r w:rsidR="00CF3504" w:rsidRPr="00F36C58">
        <w:rPr>
          <w:rFonts w:ascii="Times New Roman" w:eastAsia="Times New Roman" w:hAnsi="Times New Roman" w:cs="Times New Roman"/>
          <w:sz w:val="28"/>
          <w:szCs w:val="28"/>
        </w:rPr>
        <w:t>2</w:t>
      </w:r>
      <w:r w:rsidR="000950F5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0950F5" w:rsidRPr="00F36C58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977A9" w:rsidRPr="00F36C58" w:rsidRDefault="00B730BC" w:rsidP="00C97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3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Каждый член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, присутствующий на заседании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, по </w:t>
      </w:r>
      <w:hyperlink r:id="rId8" w:history="1">
        <w:r w:rsidR="00A619BC" w:rsidRPr="00F36C58">
          <w:rPr>
            <w:rFonts w:ascii="Times New Roman" w:eastAsia="Times New Roman" w:hAnsi="Times New Roman" w:cs="Times New Roman"/>
            <w:sz w:val="28"/>
            <w:szCs w:val="28"/>
          </w:rPr>
          <w:t>критери</w:t>
        </w:r>
        <w:r w:rsidR="005C2644" w:rsidRPr="00F36C58">
          <w:rPr>
            <w:rFonts w:ascii="Times New Roman" w:eastAsia="Times New Roman" w:hAnsi="Times New Roman" w:cs="Times New Roman"/>
            <w:sz w:val="28"/>
            <w:szCs w:val="28"/>
          </w:rPr>
          <w:t>ям</w:t>
        </w:r>
      </w:hyperlink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5C2644" w:rsidRPr="00F36C58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</w:t>
      </w:r>
      <w:r w:rsidR="00CF3504" w:rsidRPr="00F36C58">
        <w:rPr>
          <w:rFonts w:ascii="Times New Roman" w:eastAsia="Times New Roman" w:hAnsi="Times New Roman" w:cs="Times New Roman"/>
          <w:sz w:val="28"/>
          <w:szCs w:val="28"/>
        </w:rPr>
        <w:t>2</w:t>
      </w:r>
      <w:r w:rsidR="005C2644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>к Положению,</w:t>
      </w:r>
      <w:r w:rsidR="00BF19D7" w:rsidRPr="00F36C58">
        <w:rPr>
          <w:rFonts w:ascii="Times New Roman" w:eastAsia="Times New Roman" w:hAnsi="Times New Roman" w:cs="Times New Roman"/>
          <w:sz w:val="28"/>
          <w:szCs w:val="28"/>
        </w:rPr>
        <w:t xml:space="preserve"> выставляет </w:t>
      </w:r>
      <w:r w:rsidR="005C2644" w:rsidRPr="00F36C58">
        <w:rPr>
          <w:rFonts w:ascii="Times New Roman" w:eastAsia="Times New Roman" w:hAnsi="Times New Roman" w:cs="Times New Roman"/>
          <w:sz w:val="28"/>
          <w:szCs w:val="28"/>
        </w:rPr>
        <w:t>каждому у</w:t>
      </w:r>
      <w:r w:rsidR="00BF19D7" w:rsidRPr="00F36C58">
        <w:rPr>
          <w:rFonts w:ascii="Times New Roman" w:eastAsia="Times New Roman" w:hAnsi="Times New Roman" w:cs="Times New Roman"/>
          <w:sz w:val="28"/>
          <w:szCs w:val="28"/>
        </w:rPr>
        <w:t>частнику отбора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баллы, которые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в итоге суммируются. Итоговый балл участника </w:t>
      </w:r>
      <w:r w:rsidR="00BF19D7" w:rsidRPr="00F36C58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суммы баллов, выставленных каждым членом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>На основан</w:t>
      </w:r>
      <w:r w:rsidR="00BF19D7" w:rsidRPr="00F36C58">
        <w:rPr>
          <w:rFonts w:ascii="Times New Roman" w:eastAsia="Times New Roman" w:hAnsi="Times New Roman" w:cs="Times New Roman"/>
          <w:sz w:val="28"/>
          <w:szCs w:val="28"/>
        </w:rPr>
        <w:t>ии итогового балла участникам отбора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по каждой заявке присваивается порядковый номер и составляется итоговый рейтинг отдельно по каждому направлению. Первое место занимает участник </w:t>
      </w:r>
      <w:r w:rsidR="00BF19D7" w:rsidRPr="00F36C58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с наибольшим значением величины суммарного балла, последнее </w:t>
      </w:r>
      <w:r w:rsidR="006F3516" w:rsidRPr="00F36C58">
        <w:rPr>
          <w:rFonts w:ascii="Times New Roman" w:hAnsi="Times New Roman" w:cs="Times New Roman"/>
          <w:sz w:val="28"/>
          <w:szCs w:val="28"/>
        </w:rPr>
        <w:t>–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A81B8B" w:rsidRPr="00F36C58">
        <w:rPr>
          <w:rFonts w:ascii="Times New Roman" w:eastAsia="Times New Roman" w:hAnsi="Times New Roman" w:cs="Times New Roman"/>
          <w:sz w:val="28"/>
          <w:szCs w:val="28"/>
        </w:rPr>
        <w:t>частник отбора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с наименьшим значением величины суммарного балла. Заочная оценка </w:t>
      </w:r>
      <w:r w:rsidR="00CF3504" w:rsidRPr="00F36C58">
        <w:rPr>
          <w:rFonts w:ascii="Times New Roman" w:eastAsia="Times New Roman" w:hAnsi="Times New Roman" w:cs="Times New Roman"/>
          <w:sz w:val="28"/>
          <w:szCs w:val="28"/>
        </w:rPr>
        <w:t>заявок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допускается. </w:t>
      </w:r>
    </w:p>
    <w:p w:rsidR="00C977A9" w:rsidRPr="00F36C58" w:rsidRDefault="00C977A9" w:rsidP="00C977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Если участники отбора набрали одинаковое количество баллов,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br/>
        <w:t xml:space="preserve">то победителем признается тот участник отбора, заявка и документы которого зарегистрированы </w:t>
      </w:r>
      <w:r w:rsidRPr="00F36C58">
        <w:rPr>
          <w:rFonts w:ascii="Times New Roman" w:hAnsi="Times New Roman" w:cs="Times New Roman"/>
          <w:sz w:val="28"/>
          <w:szCs w:val="28"/>
        </w:rPr>
        <w:t>ранее по дате и времени.</w:t>
      </w:r>
    </w:p>
    <w:p w:rsidR="00583117" w:rsidRPr="00F36C58" w:rsidRDefault="00940A3E" w:rsidP="00615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7</w:t>
      </w:r>
      <w:r w:rsidR="006F3516"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1BAF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Количество победителей конкурса определяется </w:t>
      </w:r>
      <w:r w:rsidR="006F3516" w:rsidRPr="00F36C58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итогового рейтинга исходя из общего объема средств, предусмотренных на проведение конкурса в бюджете города на текущий финансовый год. </w:t>
      </w:r>
      <w:r w:rsidR="00583117" w:rsidRPr="00F36C58">
        <w:rPr>
          <w:rFonts w:ascii="Times New Roman" w:eastAsia="Times New Roman" w:hAnsi="Times New Roman" w:cs="Times New Roman"/>
          <w:sz w:val="28"/>
          <w:szCs w:val="28"/>
        </w:rPr>
        <w:t>Предельный размер гранта по каждому виду расходов, указанных в пункте 1.</w:t>
      </w:r>
      <w:r w:rsidR="00096D21" w:rsidRPr="00F36C58">
        <w:rPr>
          <w:rFonts w:ascii="Times New Roman" w:eastAsia="Times New Roman" w:hAnsi="Times New Roman" w:cs="Times New Roman"/>
          <w:sz w:val="28"/>
          <w:szCs w:val="28"/>
        </w:rPr>
        <w:t>7</w:t>
      </w:r>
      <w:r w:rsidR="00583117" w:rsidRPr="00F36C58">
        <w:rPr>
          <w:rFonts w:ascii="Times New Roman" w:eastAsia="Times New Roman" w:hAnsi="Times New Roman" w:cs="Times New Roman"/>
          <w:sz w:val="28"/>
          <w:szCs w:val="28"/>
        </w:rPr>
        <w:t xml:space="preserve"> Порядка, рассчитывается в соответствии со следующими условиями:</w:t>
      </w:r>
    </w:p>
    <w:p w:rsidR="00583117" w:rsidRPr="00F36C58" w:rsidRDefault="00583117" w:rsidP="0058311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оплата затрат</w:t>
      </w:r>
      <w:r w:rsidR="00615142" w:rsidRPr="00F36C58">
        <w:rPr>
          <w:rFonts w:ascii="Times New Roman" w:eastAsia="Times New Roman" w:hAnsi="Times New Roman" w:cs="Times New Roman"/>
          <w:sz w:val="28"/>
          <w:szCs w:val="28"/>
        </w:rPr>
        <w:t>, указанных в подпункте 1.7.1 пункта 1.7 Положения,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5142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создание </w:t>
      </w:r>
      <w:r w:rsidR="00385E11" w:rsidRPr="00F36C58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="00E52B75" w:rsidRPr="00F36C58">
        <w:rPr>
          <w:rFonts w:ascii="Times New Roman" w:eastAsia="Times New Roman" w:hAnsi="Times New Roman" w:cs="Times New Roman"/>
          <w:sz w:val="28"/>
          <w:szCs w:val="28"/>
        </w:rPr>
        <w:t xml:space="preserve"> (дополнительных)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мест для содержания животных </w:t>
      </w:r>
      <w:r w:rsidR="00615142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без владельцев</w:t>
      </w:r>
      <w:r w:rsidR="00615142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– возмещение 100% расходов,</w:t>
      </w:r>
      <w:r w:rsidRPr="00F36C5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но не более </w:t>
      </w:r>
      <w:r w:rsidR="006C365C" w:rsidRPr="00F36C58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385E11" w:rsidRPr="00F36C5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C365C" w:rsidRPr="00F36C58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000 </w:t>
      </w:r>
      <w:r w:rsidR="00615142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(</w:t>
      </w:r>
      <w:r w:rsidR="006C365C" w:rsidRPr="00F36C58">
        <w:rPr>
          <w:rFonts w:ascii="Times New Roman" w:eastAsia="Times New Roman" w:hAnsi="Times New Roman" w:cs="Times New Roman"/>
          <w:sz w:val="28"/>
          <w:szCs w:val="28"/>
        </w:rPr>
        <w:t xml:space="preserve">трех миллионов </w:t>
      </w:r>
      <w:r w:rsidR="00385E11" w:rsidRPr="00F36C58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="006B6199" w:rsidRPr="00F36C58">
        <w:rPr>
          <w:rFonts w:ascii="Times New Roman" w:eastAsia="Times New Roman" w:hAnsi="Times New Roman" w:cs="Times New Roman"/>
          <w:sz w:val="28"/>
          <w:szCs w:val="28"/>
        </w:rPr>
        <w:t>сот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тысяч) рублей;</w:t>
      </w:r>
    </w:p>
    <w:p w:rsidR="00583117" w:rsidRPr="00F36C58" w:rsidRDefault="00583117" w:rsidP="0058311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оплата затрат</w:t>
      </w:r>
      <w:r w:rsidR="00615142" w:rsidRPr="00F36C58">
        <w:rPr>
          <w:rFonts w:ascii="Times New Roman" w:eastAsia="Times New Roman" w:hAnsi="Times New Roman" w:cs="Times New Roman"/>
          <w:sz w:val="28"/>
          <w:szCs w:val="28"/>
        </w:rPr>
        <w:t>, указанных в подпунк</w:t>
      </w:r>
      <w:r w:rsidR="00351780" w:rsidRPr="00F36C58">
        <w:rPr>
          <w:rFonts w:ascii="Times New Roman" w:eastAsia="Times New Roman" w:hAnsi="Times New Roman" w:cs="Times New Roman"/>
          <w:sz w:val="28"/>
          <w:szCs w:val="28"/>
        </w:rPr>
        <w:t>те 1.7.2 пункта 1.7 Положения,</w:t>
      </w:r>
      <w:r w:rsidR="00351780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оказание услуг по бесплатной стерилизации (кастрации) </w:t>
      </w:r>
      <w:r w:rsidR="00615142" w:rsidRPr="00F36C58">
        <w:rPr>
          <w:rFonts w:ascii="Times New Roman" w:eastAsia="Times New Roman" w:hAnsi="Times New Roman" w:cs="Times New Roman"/>
          <w:sz w:val="28"/>
          <w:szCs w:val="28"/>
        </w:rPr>
        <w:t>домашних животных (собак)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– возмещение 100% расходов,</w:t>
      </w:r>
      <w:r w:rsidRPr="00F36C5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но не более </w:t>
      </w:r>
      <w:r w:rsidR="00D30848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6C365C" w:rsidRPr="00F36C58">
        <w:rPr>
          <w:rFonts w:ascii="Times New Roman" w:eastAsia="Times New Roman" w:hAnsi="Times New Roman" w:cs="Times New Roman"/>
          <w:sz w:val="28"/>
          <w:szCs w:val="28"/>
        </w:rPr>
        <w:t>1 </w:t>
      </w:r>
      <w:r w:rsidR="00385E11" w:rsidRPr="00F36C5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00 000 (</w:t>
      </w:r>
      <w:r w:rsidR="006C365C" w:rsidRPr="00F36C58">
        <w:rPr>
          <w:rFonts w:ascii="Times New Roman" w:eastAsia="Times New Roman" w:hAnsi="Times New Roman" w:cs="Times New Roman"/>
          <w:sz w:val="28"/>
          <w:szCs w:val="28"/>
        </w:rPr>
        <w:t>одного миллиона</w:t>
      </w:r>
      <w:r w:rsidR="00385E11" w:rsidRPr="00F36C58">
        <w:rPr>
          <w:rFonts w:ascii="Times New Roman" w:eastAsia="Times New Roman" w:hAnsi="Times New Roman" w:cs="Times New Roman"/>
          <w:sz w:val="28"/>
          <w:szCs w:val="28"/>
        </w:rPr>
        <w:t xml:space="preserve"> ста тысяч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) рублей.</w:t>
      </w:r>
    </w:p>
    <w:p w:rsidR="00A619BC" w:rsidRPr="00F36C58" w:rsidRDefault="00AB4F39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P123"/>
      <w:bookmarkEnd w:id="10"/>
      <w:r w:rsidRPr="00F36C58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секретарем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в форме протокола заседания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, который подписывается председательствующим в течение </w:t>
      </w:r>
      <w:r w:rsidR="00AF6AAC" w:rsidRPr="00F36C58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проведения заседания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536297"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19BC" w:rsidRPr="00F36C58" w:rsidRDefault="00BD7DA7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6AAC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 принятых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решениях направляются </w:t>
      </w:r>
      <w:r w:rsidR="004D13B4" w:rsidRPr="00F36C58">
        <w:rPr>
          <w:rFonts w:ascii="Times New Roman" w:eastAsia="Times New Roman" w:hAnsi="Times New Roman" w:cs="Times New Roman"/>
          <w:sz w:val="28"/>
          <w:szCs w:val="28"/>
        </w:rPr>
        <w:t xml:space="preserve">комитетом 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участникам </w:t>
      </w:r>
      <w:r w:rsidR="00D83917" w:rsidRPr="00F36C58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в течение пяти рабочих дней со дня подписания протокола заседания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 способом</w:t>
      </w:r>
      <w:r w:rsidR="00D83917" w:rsidRPr="00F36C58">
        <w:rPr>
          <w:rFonts w:ascii="Times New Roman" w:eastAsia="Times New Roman" w:hAnsi="Times New Roman" w:cs="Times New Roman"/>
          <w:sz w:val="28"/>
          <w:szCs w:val="28"/>
        </w:rPr>
        <w:t xml:space="preserve"> для информирования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, указанным организацией в заявке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A3E10" w:rsidRPr="00F36C58" w:rsidRDefault="00DA3E10" w:rsidP="00DA3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36C58">
        <w:rPr>
          <w:rFonts w:ascii="Times New Roman" w:eastAsia="Times New Roman" w:hAnsi="Times New Roman"/>
          <w:sz w:val="28"/>
          <w:szCs w:val="28"/>
        </w:rPr>
        <w:t>Протокол подведения итогов отбора подписывается усиленной квалифицированной электронной подписью членов конкурсной комиссии, принимавших участие в оценке заявок и автоматически формируется и размещается в системе «Электронный бюджет» не позднее одного рабочего дня, следующего за днем его подписания.</w:t>
      </w:r>
    </w:p>
    <w:p w:rsidR="00A619BC" w:rsidRPr="00F36C58" w:rsidRDefault="00536297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DA3E10" w:rsidRPr="00F36C5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6AAC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D30848" w:rsidRPr="00F36C58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подписания протокола заседания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комитет готовит проект постановления администрации города об итогах конкурса</w:t>
      </w:r>
      <w:r w:rsidR="002C493D" w:rsidRPr="00F36C58">
        <w:rPr>
          <w:rFonts w:ascii="Times New Roman" w:eastAsia="Times New Roman" w:hAnsi="Times New Roman" w:cs="Times New Roman"/>
          <w:sz w:val="28"/>
          <w:szCs w:val="28"/>
        </w:rPr>
        <w:t xml:space="preserve">, которое 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>принимается в порядке, установленном Инструкцией по делопроизводству</w:t>
      </w:r>
      <w:r w:rsidR="00AF6AAC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19BC" w:rsidRPr="00F36C58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города и иных органах местного самоуправления города, утвержденной постановлением администрации города. </w:t>
      </w:r>
    </w:p>
    <w:p w:rsidR="00D32C3E" w:rsidRPr="00F36C58" w:rsidRDefault="00D32C3E" w:rsidP="00F4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F36C58" w:rsidRDefault="002D74DC" w:rsidP="00F45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3.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Условия и порядок предоставления грантов</w:t>
      </w:r>
    </w:p>
    <w:p w:rsidR="00717BE9" w:rsidRPr="00F36C58" w:rsidRDefault="00717BE9" w:rsidP="00F45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956" w:rsidRPr="00F36C58" w:rsidRDefault="00B07469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14"/>
      <w:r w:rsidRPr="00F36C58">
        <w:rPr>
          <w:rFonts w:ascii="Times New Roman" w:hAnsi="Times New Roman" w:cs="Times New Roman"/>
          <w:sz w:val="28"/>
          <w:szCs w:val="28"/>
        </w:rPr>
        <w:t>3.1.</w:t>
      </w:r>
      <w:r w:rsidR="00C21078" w:rsidRPr="00F36C58">
        <w:rPr>
          <w:rFonts w:ascii="Times New Roman" w:hAnsi="Times New Roman" w:cs="Times New Roman"/>
          <w:sz w:val="28"/>
          <w:szCs w:val="28"/>
        </w:rPr>
        <w:t> 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Основанием предоставления гранта </w:t>
      </w:r>
      <w:r w:rsidRPr="00F36C58">
        <w:rPr>
          <w:rFonts w:ascii="Times New Roman" w:hAnsi="Times New Roman" w:cs="Times New Roman"/>
          <w:sz w:val="28"/>
          <w:szCs w:val="28"/>
        </w:rPr>
        <w:t>является с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оглашение, заключенное между комитетом </w:t>
      </w:r>
      <w:r w:rsidR="0057013F" w:rsidRPr="00F36C58">
        <w:rPr>
          <w:rFonts w:ascii="Times New Roman" w:hAnsi="Times New Roman" w:cs="Times New Roman"/>
          <w:sz w:val="28"/>
          <w:szCs w:val="28"/>
        </w:rPr>
        <w:t xml:space="preserve">и </w:t>
      </w:r>
      <w:r w:rsidR="002C493D" w:rsidRPr="00F36C58">
        <w:rPr>
          <w:rFonts w:ascii="Times New Roman" w:hAnsi="Times New Roman" w:cs="Times New Roman"/>
          <w:sz w:val="28"/>
          <w:szCs w:val="28"/>
        </w:rPr>
        <w:t>грантополучателем</w:t>
      </w:r>
      <w:r w:rsidR="0057013F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F36C58">
        <w:rPr>
          <w:rFonts w:ascii="Times New Roman" w:hAnsi="Times New Roman" w:cs="Times New Roman"/>
          <w:sz w:val="28"/>
          <w:szCs w:val="28"/>
        </w:rPr>
        <w:t>(далее – стороны)</w:t>
      </w:r>
      <w:r w:rsidR="002C493D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2C493D" w:rsidRPr="00F36C58">
        <w:rPr>
          <w:rFonts w:ascii="Times New Roman" w:hAnsi="Times New Roman" w:cs="Times New Roman"/>
          <w:sz w:val="28"/>
          <w:szCs w:val="28"/>
        </w:rPr>
        <w:br/>
        <w:t xml:space="preserve">в соответствии с типовой формой, утвержденной комитетом по финансам, налоговой и кредитной политике города Барнаула (далее – комитет </w:t>
      </w:r>
      <w:r w:rsidR="00000F4C" w:rsidRPr="00F36C58">
        <w:rPr>
          <w:rFonts w:ascii="Times New Roman" w:hAnsi="Times New Roman" w:cs="Times New Roman"/>
          <w:sz w:val="28"/>
          <w:szCs w:val="28"/>
        </w:rPr>
        <w:br/>
      </w:r>
      <w:r w:rsidR="002C493D" w:rsidRPr="00F36C58">
        <w:rPr>
          <w:rFonts w:ascii="Times New Roman" w:hAnsi="Times New Roman" w:cs="Times New Roman"/>
          <w:sz w:val="28"/>
          <w:szCs w:val="28"/>
        </w:rPr>
        <w:t>по финансам),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Pr="00F36C5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9627F" w:rsidRPr="00F36C58">
        <w:rPr>
          <w:rFonts w:ascii="Times New Roman" w:hAnsi="Times New Roman" w:cs="Times New Roman"/>
          <w:sz w:val="28"/>
          <w:szCs w:val="28"/>
        </w:rPr>
        <w:t>двух</w:t>
      </w:r>
      <w:r w:rsidR="00C91956" w:rsidRPr="00F36C58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постановления администрации города об итогах конкурса</w:t>
      </w:r>
      <w:r w:rsidR="002C493D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000F4C" w:rsidRPr="00F36C58">
        <w:rPr>
          <w:rFonts w:ascii="Times New Roman" w:hAnsi="Times New Roman" w:cs="Times New Roman"/>
          <w:sz w:val="28"/>
          <w:szCs w:val="28"/>
        </w:rPr>
        <w:br/>
      </w:r>
      <w:r w:rsidR="002C493D" w:rsidRPr="00F36C58">
        <w:rPr>
          <w:rFonts w:ascii="Times New Roman" w:hAnsi="Times New Roman" w:cs="Times New Roman"/>
          <w:sz w:val="28"/>
          <w:szCs w:val="28"/>
        </w:rPr>
        <w:t>(далее – постановление)</w:t>
      </w:r>
      <w:r w:rsidR="00C91956" w:rsidRPr="00F36C58">
        <w:rPr>
          <w:rFonts w:ascii="Times New Roman" w:hAnsi="Times New Roman" w:cs="Times New Roman"/>
          <w:sz w:val="28"/>
          <w:szCs w:val="28"/>
        </w:rPr>
        <w:t>.</w:t>
      </w:r>
    </w:p>
    <w:p w:rsidR="00CA5AF6" w:rsidRPr="00F36C58" w:rsidRDefault="00CA5AF6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216"/>
      <w:bookmarkEnd w:id="11"/>
      <w:r w:rsidRPr="00F36C58">
        <w:rPr>
          <w:rFonts w:ascii="Times New Roman" w:hAnsi="Times New Roman" w:cs="Times New Roman"/>
          <w:sz w:val="28"/>
          <w:szCs w:val="28"/>
        </w:rPr>
        <w:t>3.2.</w:t>
      </w:r>
      <w:r w:rsidR="00C21078" w:rsidRPr="00F36C58">
        <w:rPr>
          <w:rFonts w:ascii="Times New Roman" w:hAnsi="Times New Roman" w:cs="Times New Roman"/>
          <w:sz w:val="28"/>
          <w:szCs w:val="28"/>
        </w:rPr>
        <w:t> </w:t>
      </w:r>
      <w:bookmarkEnd w:id="12"/>
      <w:r w:rsidR="002C493D" w:rsidRPr="00F36C58">
        <w:rPr>
          <w:rFonts w:ascii="Times New Roman" w:hAnsi="Times New Roman" w:cs="Times New Roman"/>
          <w:sz w:val="28"/>
          <w:szCs w:val="28"/>
        </w:rPr>
        <w:t>Для заключения соглашения грантополучатель приглашается специалистом комитета по телефону, указанному в заявке, в течение одного рабочего дня со дня принятия постановления.</w:t>
      </w:r>
    </w:p>
    <w:p w:rsidR="00B2024B" w:rsidRPr="00F36C58" w:rsidRDefault="009C5D5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3.3.</w:t>
      </w:r>
      <w:r w:rsidR="00C21078" w:rsidRPr="00F36C58">
        <w:rPr>
          <w:rFonts w:ascii="Times New Roman" w:hAnsi="Times New Roman" w:cs="Times New Roman"/>
          <w:sz w:val="28"/>
          <w:szCs w:val="28"/>
        </w:rPr>
        <w:t> 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D0931" w:rsidRPr="00F36C58">
        <w:rPr>
          <w:rFonts w:ascii="Times New Roman" w:hAnsi="Times New Roman" w:cs="Times New Roman"/>
          <w:sz w:val="28"/>
          <w:szCs w:val="28"/>
        </w:rPr>
        <w:t xml:space="preserve">грантополучатель </w:t>
      </w:r>
      <w:r w:rsidR="002C493D" w:rsidRPr="00F36C58">
        <w:rPr>
          <w:rFonts w:ascii="Times New Roman" w:hAnsi="Times New Roman" w:cs="Times New Roman"/>
          <w:sz w:val="28"/>
          <w:szCs w:val="28"/>
        </w:rPr>
        <w:t>не подписал соглашение и (или) не предоставил подписанное соглашение в комитет в течение срока, указанного в пункте 3.1 Положения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, </w:t>
      </w:r>
      <w:r w:rsidR="00126770" w:rsidRPr="00F36C58">
        <w:rPr>
          <w:rFonts w:ascii="Times New Roman" w:hAnsi="Times New Roman" w:cs="Times New Roman"/>
          <w:sz w:val="28"/>
          <w:szCs w:val="28"/>
        </w:rPr>
        <w:t>грантополучатель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 считается уклонившимся от заключения </w:t>
      </w:r>
      <w:r w:rsidRPr="00F36C58">
        <w:rPr>
          <w:rFonts w:ascii="Times New Roman" w:hAnsi="Times New Roman" w:cs="Times New Roman"/>
          <w:sz w:val="28"/>
          <w:szCs w:val="28"/>
        </w:rPr>
        <w:t>с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оглашения, и </w:t>
      </w:r>
      <w:r w:rsidR="00126770" w:rsidRPr="00F36C58">
        <w:rPr>
          <w:rFonts w:ascii="Times New Roman" w:hAnsi="Times New Roman" w:cs="Times New Roman"/>
          <w:sz w:val="28"/>
          <w:szCs w:val="28"/>
        </w:rPr>
        <w:t>грант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 ему не предоставляется.</w:t>
      </w:r>
    </w:p>
    <w:p w:rsidR="00B2024B" w:rsidRPr="00F36C58" w:rsidRDefault="009C5D5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17"/>
      <w:r w:rsidRPr="00F36C58">
        <w:rPr>
          <w:rFonts w:ascii="Times New Roman" w:hAnsi="Times New Roman" w:cs="Times New Roman"/>
          <w:sz w:val="28"/>
          <w:szCs w:val="28"/>
        </w:rPr>
        <w:t>3.4.</w:t>
      </w:r>
      <w:r w:rsidR="00C21078" w:rsidRPr="00F36C58">
        <w:rPr>
          <w:rFonts w:ascii="Times New Roman" w:hAnsi="Times New Roman" w:cs="Times New Roman"/>
          <w:sz w:val="28"/>
          <w:szCs w:val="28"/>
        </w:rPr>
        <w:t> 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C87A1C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 обязательными условиями</w:t>
      </w:r>
      <w:r w:rsidR="00B2024B" w:rsidRPr="00F36C58">
        <w:rPr>
          <w:rFonts w:ascii="Times New Roman" w:hAnsi="Times New Roman" w:cs="Times New Roman"/>
          <w:sz w:val="28"/>
          <w:szCs w:val="28"/>
        </w:rPr>
        <w:br/>
      </w:r>
      <w:r w:rsidR="00C87A1C" w:rsidRPr="00F36C58">
        <w:rPr>
          <w:rFonts w:ascii="Times New Roman" w:hAnsi="Times New Roman" w:cs="Times New Roman"/>
          <w:sz w:val="28"/>
          <w:szCs w:val="28"/>
        </w:rPr>
        <w:t>его</w:t>
      </w:r>
      <w:r w:rsidRPr="00F36C58">
        <w:rPr>
          <w:rFonts w:ascii="Times New Roman" w:hAnsi="Times New Roman" w:cs="Times New Roman"/>
          <w:sz w:val="28"/>
          <w:szCs w:val="28"/>
        </w:rPr>
        <w:t xml:space="preserve"> предоставления, включаемыми в с</w:t>
      </w:r>
      <w:r w:rsidR="00B2024B" w:rsidRPr="00F36C58">
        <w:rPr>
          <w:rFonts w:ascii="Times New Roman" w:hAnsi="Times New Roman" w:cs="Times New Roman"/>
          <w:sz w:val="28"/>
          <w:szCs w:val="28"/>
        </w:rPr>
        <w:t>оглашение, являются:</w:t>
      </w:r>
    </w:p>
    <w:bookmarkEnd w:id="13"/>
    <w:p w:rsidR="003B2835" w:rsidRPr="00F36C58" w:rsidRDefault="003B283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запрет приобретения грантополучателем за счет полученных средств иностранной валюты, за исключением операций, установленных </w:t>
      </w:r>
      <w:r w:rsidR="00351780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hyperlink r:id="rId9">
        <w:r w:rsidRPr="00F36C58">
          <w:rPr>
            <w:rFonts w:ascii="Times New Roman" w:eastAsia="Times New Roman" w:hAnsi="Times New Roman" w:cs="Times New Roman"/>
            <w:sz w:val="28"/>
            <w:szCs w:val="28"/>
          </w:rPr>
          <w:t>пунктом 5.1 статьи 78</w:t>
        </w:r>
      </w:hyperlink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3B2835" w:rsidRPr="00F36C58" w:rsidRDefault="003B2835" w:rsidP="00B574CF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осуще</w:t>
      </w:r>
      <w:r w:rsidR="00BB414B" w:rsidRPr="00F36C58">
        <w:rPr>
          <w:rFonts w:ascii="Times New Roman" w:eastAsia="Times New Roman" w:hAnsi="Times New Roman" w:cs="Times New Roman"/>
          <w:sz w:val="28"/>
          <w:szCs w:val="28"/>
        </w:rPr>
        <w:t xml:space="preserve">ствление за счет гранта расходов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в рамках запланированной сметы расходов</w:t>
      </w:r>
      <w:r w:rsidR="008D2293" w:rsidRPr="00F3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AFC" w:rsidRPr="00F36C58">
        <w:rPr>
          <w:rFonts w:ascii="Times New Roman" w:eastAsia="Times New Roman" w:hAnsi="Times New Roman" w:cs="Times New Roman"/>
          <w:sz w:val="28"/>
          <w:szCs w:val="28"/>
        </w:rPr>
        <w:t xml:space="preserve">средств гранта </w:t>
      </w:r>
      <w:r w:rsidR="008D2293" w:rsidRPr="00F36C58">
        <w:rPr>
          <w:rFonts w:ascii="Times New Roman" w:eastAsia="Times New Roman" w:hAnsi="Times New Roman" w:cs="Times New Roman"/>
          <w:sz w:val="28"/>
          <w:szCs w:val="28"/>
        </w:rPr>
        <w:t>(далее – смета ра</w:t>
      </w:r>
      <w:r w:rsidR="006D2AFC" w:rsidRPr="00F36C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D2293" w:rsidRPr="00F36C58">
        <w:rPr>
          <w:rFonts w:ascii="Times New Roman" w:eastAsia="Times New Roman" w:hAnsi="Times New Roman" w:cs="Times New Roman"/>
          <w:sz w:val="28"/>
          <w:szCs w:val="28"/>
        </w:rPr>
        <w:t>ходов)</w:t>
      </w:r>
      <w:r w:rsidR="00BB414B" w:rsidRPr="00F36C58">
        <w:rPr>
          <w:rFonts w:ascii="Times New Roman" w:eastAsia="Times New Roman" w:hAnsi="Times New Roman" w:cs="Times New Roman"/>
          <w:sz w:val="28"/>
          <w:szCs w:val="28"/>
        </w:rPr>
        <w:t xml:space="preserve">, указанной </w:t>
      </w:r>
      <w:r w:rsidR="00BB414B" w:rsidRPr="00F36C58">
        <w:rPr>
          <w:rFonts w:ascii="Times New Roman" w:eastAsia="Times New Roman" w:hAnsi="Times New Roman" w:cs="Times New Roman"/>
          <w:sz w:val="28"/>
          <w:szCs w:val="28"/>
        </w:rPr>
        <w:br/>
        <w:t>в заявке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;</w:t>
      </w:r>
      <w:r w:rsidR="00B574CF" w:rsidRPr="00F36C58">
        <w:t xml:space="preserve"> </w:t>
      </w:r>
    </w:p>
    <w:p w:rsidR="003B2835" w:rsidRPr="00F36C58" w:rsidRDefault="003B283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согласие грантополучателя на осуществление </w:t>
      </w:r>
      <w:r w:rsidR="001A0ACE" w:rsidRPr="00F36C58">
        <w:rPr>
          <w:rFonts w:ascii="Times New Roman" w:eastAsia="Times New Roman" w:hAnsi="Times New Roman" w:cs="Times New Roman"/>
          <w:sz w:val="28"/>
          <w:szCs w:val="28"/>
        </w:rPr>
        <w:t xml:space="preserve">комитетом </w:t>
      </w:r>
      <w:r w:rsidR="00000F4C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в отношении </w:t>
      </w:r>
      <w:r w:rsidR="001A0ACE" w:rsidRPr="00F36C58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проверки соблюдения порядка и условий предоставления гранта, в том числе в части достижения результатов предоставления гранта, а также проверки органами муниципального финансового контроля соблюдения грантополучател</w:t>
      </w:r>
      <w:r w:rsidR="001A0ACE" w:rsidRPr="00F36C58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 порядка и условий предоставления гранта в соответствии со статьями 268.1 и 269.2 Бюджетного кодекса Российской Федерации, и </w:t>
      </w:r>
      <w:r w:rsidR="001A5A38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включение таких положений в </w:t>
      </w:r>
      <w:r w:rsidR="00EE12BC" w:rsidRPr="00F36C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A5A38" w:rsidRPr="00F36C58">
        <w:rPr>
          <w:rFonts w:ascii="Times New Roman" w:eastAsia="Times New Roman" w:hAnsi="Times New Roman" w:cs="Times New Roman"/>
          <w:sz w:val="28"/>
          <w:szCs w:val="28"/>
        </w:rPr>
        <w:t>оглашени</w:t>
      </w:r>
      <w:r w:rsidR="00EE12BC" w:rsidRPr="00F36C5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181E" w:rsidRPr="00F36C58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4" w:name="sub_1218"/>
      <w:r w:rsidRPr="00F36C58">
        <w:rPr>
          <w:sz w:val="28"/>
          <w:szCs w:val="28"/>
        </w:rPr>
        <w:t>3.5.</w:t>
      </w:r>
      <w:r w:rsidR="00C21078" w:rsidRPr="00F36C58">
        <w:rPr>
          <w:sz w:val="28"/>
          <w:szCs w:val="28"/>
        </w:rPr>
        <w:t> </w:t>
      </w:r>
      <w:r w:rsidR="00BE31C3" w:rsidRPr="00F36C58">
        <w:rPr>
          <w:sz w:val="28"/>
          <w:szCs w:val="28"/>
        </w:rPr>
        <w:t>Грант должен быть направлен на реализацию победивше</w:t>
      </w:r>
      <w:r w:rsidR="00CF3504" w:rsidRPr="00F36C58">
        <w:rPr>
          <w:sz w:val="28"/>
          <w:szCs w:val="28"/>
        </w:rPr>
        <w:t>й</w:t>
      </w:r>
      <w:r w:rsidR="00E32CE5" w:rsidRPr="00F36C58">
        <w:rPr>
          <w:sz w:val="28"/>
          <w:szCs w:val="28"/>
        </w:rPr>
        <w:br/>
      </w:r>
      <w:r w:rsidR="00BE31C3" w:rsidRPr="00F36C58">
        <w:rPr>
          <w:sz w:val="28"/>
          <w:szCs w:val="28"/>
        </w:rPr>
        <w:t xml:space="preserve">в конкурсе </w:t>
      </w:r>
      <w:r w:rsidR="00CF3504" w:rsidRPr="00F36C58">
        <w:rPr>
          <w:sz w:val="28"/>
          <w:szCs w:val="28"/>
        </w:rPr>
        <w:t>заявки</w:t>
      </w:r>
      <w:r w:rsidR="00BE31C3" w:rsidRPr="00F36C58">
        <w:rPr>
          <w:sz w:val="28"/>
          <w:szCs w:val="28"/>
        </w:rPr>
        <w:t xml:space="preserve"> в соответствии с</w:t>
      </w:r>
      <w:r w:rsidR="00AC0FA6" w:rsidRPr="00F36C58">
        <w:rPr>
          <w:sz w:val="28"/>
          <w:szCs w:val="28"/>
        </w:rPr>
        <w:t>о</w:t>
      </w:r>
      <w:r w:rsidR="00BE31C3" w:rsidRPr="00F36C58">
        <w:rPr>
          <w:sz w:val="28"/>
          <w:szCs w:val="28"/>
        </w:rPr>
        <w:t xml:space="preserve"> </w:t>
      </w:r>
      <w:r w:rsidR="00AC0FA6" w:rsidRPr="00F36C58">
        <w:rPr>
          <w:sz w:val="28"/>
          <w:szCs w:val="28"/>
        </w:rPr>
        <w:t>сметой расходов</w:t>
      </w:r>
      <w:r w:rsidR="00BE31C3" w:rsidRPr="00F36C58">
        <w:rPr>
          <w:sz w:val="28"/>
          <w:szCs w:val="28"/>
        </w:rPr>
        <w:t>. Грант не может быть использован на другие цели.</w:t>
      </w:r>
      <w:r w:rsidRPr="00F36C58">
        <w:rPr>
          <w:sz w:val="28"/>
          <w:szCs w:val="28"/>
        </w:rPr>
        <w:t xml:space="preserve"> Грантополучатель не вправе изменять назначение статей расходов, предусмотренных </w:t>
      </w:r>
      <w:r w:rsidR="00AC0FA6" w:rsidRPr="00F36C58">
        <w:rPr>
          <w:sz w:val="28"/>
          <w:szCs w:val="28"/>
        </w:rPr>
        <w:t>сметой расходов.</w:t>
      </w:r>
    </w:p>
    <w:p w:rsidR="00BE31C3" w:rsidRPr="00F36C58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3.6.</w:t>
      </w:r>
      <w:r w:rsidR="00C21078" w:rsidRPr="00F36C58">
        <w:rPr>
          <w:sz w:val="28"/>
          <w:szCs w:val="28"/>
        </w:rPr>
        <w:t> </w:t>
      </w:r>
      <w:r w:rsidR="00BE31C3" w:rsidRPr="00F36C58">
        <w:rPr>
          <w:sz w:val="28"/>
          <w:szCs w:val="28"/>
        </w:rPr>
        <w:t>Порядок расходования гранта определяется грантополучателем</w:t>
      </w:r>
      <w:r w:rsidR="00E32CE5" w:rsidRPr="00F36C58">
        <w:rPr>
          <w:sz w:val="28"/>
          <w:szCs w:val="28"/>
        </w:rPr>
        <w:br/>
      </w:r>
      <w:r w:rsidR="00BE31C3" w:rsidRPr="00F36C58">
        <w:rPr>
          <w:sz w:val="28"/>
          <w:szCs w:val="28"/>
        </w:rPr>
        <w:t xml:space="preserve">в соответствии с заявкой, прошедшей конкурсный отбор. </w:t>
      </w:r>
    </w:p>
    <w:p w:rsidR="00EF0450" w:rsidRPr="00F36C58" w:rsidRDefault="00D1181E" w:rsidP="00C2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3.</w:t>
      </w:r>
      <w:r w:rsidR="00132D19" w:rsidRPr="00F36C58">
        <w:rPr>
          <w:rFonts w:ascii="Times New Roman" w:hAnsi="Times New Roman" w:cs="Times New Roman"/>
          <w:sz w:val="28"/>
          <w:szCs w:val="28"/>
        </w:rPr>
        <w:t>7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  <w:r w:rsidR="00F71033" w:rsidRPr="00F36C58">
        <w:rPr>
          <w:rFonts w:ascii="Times New Roman" w:hAnsi="Times New Roman" w:cs="Times New Roman"/>
          <w:sz w:val="28"/>
          <w:szCs w:val="28"/>
        </w:rPr>
        <w:t> </w:t>
      </w:r>
      <w:r w:rsidR="00C23F76" w:rsidRPr="00F36C58">
        <w:rPr>
          <w:rFonts w:ascii="Times New Roman" w:hAnsi="Times New Roman" w:cs="Times New Roman"/>
          <w:sz w:val="28"/>
          <w:szCs w:val="28"/>
        </w:rPr>
        <w:t xml:space="preserve">Грантополучатель вправе осуществить перераспределение расходов на реализацию </w:t>
      </w:r>
      <w:r w:rsidR="00EF0450" w:rsidRPr="00F36C58">
        <w:rPr>
          <w:rFonts w:ascii="Times New Roman" w:hAnsi="Times New Roman" w:cs="Times New Roman"/>
          <w:sz w:val="28"/>
          <w:szCs w:val="28"/>
        </w:rPr>
        <w:t>заявки</w:t>
      </w:r>
      <w:r w:rsidR="00C23F76" w:rsidRPr="00F36C58">
        <w:rPr>
          <w:rFonts w:ascii="Times New Roman" w:hAnsi="Times New Roman" w:cs="Times New Roman"/>
          <w:sz w:val="28"/>
          <w:szCs w:val="28"/>
        </w:rPr>
        <w:t xml:space="preserve"> (по статьям перечня затрат на реализацию </w:t>
      </w:r>
      <w:r w:rsidR="00EF0450" w:rsidRPr="00F36C58">
        <w:rPr>
          <w:rFonts w:ascii="Times New Roman" w:hAnsi="Times New Roman" w:cs="Times New Roman"/>
          <w:sz w:val="28"/>
          <w:szCs w:val="28"/>
        </w:rPr>
        <w:t>заявки</w:t>
      </w:r>
      <w:r w:rsidR="00C23F76" w:rsidRPr="00F36C58">
        <w:rPr>
          <w:rFonts w:ascii="Times New Roman" w:hAnsi="Times New Roman" w:cs="Times New Roman"/>
          <w:sz w:val="28"/>
          <w:szCs w:val="28"/>
        </w:rPr>
        <w:t>) в пределах предоставленного гранта</w:t>
      </w:r>
      <w:r w:rsidR="00EF0450" w:rsidRPr="00F36C58">
        <w:rPr>
          <w:rFonts w:ascii="Times New Roman" w:hAnsi="Times New Roman" w:cs="Times New Roman"/>
          <w:sz w:val="28"/>
          <w:szCs w:val="28"/>
        </w:rPr>
        <w:t>:</w:t>
      </w:r>
      <w:r w:rsidR="00C23F76" w:rsidRPr="00F36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450" w:rsidRPr="00F36C58" w:rsidRDefault="00C23F76" w:rsidP="00C2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до 10% размера предоставленного</w:t>
      </w:r>
      <w:r w:rsidR="00EF0450" w:rsidRPr="00F36C58">
        <w:rPr>
          <w:rFonts w:ascii="Times New Roman" w:hAnsi="Times New Roman" w:cs="Times New Roman"/>
          <w:sz w:val="28"/>
          <w:szCs w:val="28"/>
        </w:rPr>
        <w:t xml:space="preserve"> гранта с уведомлением комитета;</w:t>
      </w:r>
      <w:r w:rsidRPr="00F36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F76" w:rsidRPr="00F36C58" w:rsidRDefault="00C23F76" w:rsidP="00C2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от 10 до 25% – на основании дополнительного соглашения, заключенного в соответствии с пунктом 3.8 Положения.</w:t>
      </w:r>
    </w:p>
    <w:p w:rsidR="00A17CEF" w:rsidRPr="00F36C58" w:rsidRDefault="00C23F76" w:rsidP="00C23F7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 xml:space="preserve">Грантополучатель в течение </w:t>
      </w:r>
      <w:r w:rsidR="00EF0450" w:rsidRPr="00F36C58">
        <w:rPr>
          <w:sz w:val="28"/>
          <w:szCs w:val="28"/>
        </w:rPr>
        <w:t>пяти</w:t>
      </w:r>
      <w:r w:rsidRPr="00F36C58">
        <w:rPr>
          <w:sz w:val="28"/>
          <w:szCs w:val="28"/>
        </w:rPr>
        <w:t xml:space="preserve"> рабочих дней с даты осуществления перераспределения расходов на реализацию проекта (по статьям перечня затрат на реализацию проекта) в пределах </w:t>
      </w:r>
      <w:r w:rsidR="00EF0450" w:rsidRPr="00F36C58">
        <w:rPr>
          <w:sz w:val="28"/>
          <w:szCs w:val="28"/>
        </w:rPr>
        <w:t>гранта</w:t>
      </w:r>
      <w:r w:rsidRPr="00F36C58">
        <w:rPr>
          <w:sz w:val="28"/>
          <w:szCs w:val="28"/>
        </w:rPr>
        <w:t xml:space="preserve"> </w:t>
      </w:r>
      <w:r w:rsidRPr="00F36C58">
        <w:rPr>
          <w:sz w:val="28"/>
          <w:szCs w:val="28"/>
        </w:rPr>
        <w:br/>
        <w:t>в размере до 10% уведомляет</w:t>
      </w:r>
      <w:r w:rsidR="00EF0450" w:rsidRPr="00F36C58">
        <w:rPr>
          <w:sz w:val="28"/>
          <w:szCs w:val="28"/>
        </w:rPr>
        <w:t xml:space="preserve"> </w:t>
      </w:r>
      <w:r w:rsidRPr="00F36C58">
        <w:rPr>
          <w:sz w:val="28"/>
          <w:szCs w:val="28"/>
        </w:rPr>
        <w:t>о факте перераспределения комитет в письменной форме с указанием размеров перераспределенных расходов и статей сметы расходов, между которыми было произведено перераспределение</w:t>
      </w:r>
      <w:r w:rsidR="00A17CEF" w:rsidRPr="00F36C58">
        <w:rPr>
          <w:sz w:val="28"/>
          <w:szCs w:val="28"/>
        </w:rPr>
        <w:t>.</w:t>
      </w:r>
    </w:p>
    <w:p w:rsidR="00A17CEF" w:rsidRPr="00F36C58" w:rsidRDefault="00A17CEF" w:rsidP="00C23F7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При внесении изменений в смету расходов не допуска</w:t>
      </w:r>
      <w:r w:rsidR="00EF0450" w:rsidRPr="00F36C58">
        <w:rPr>
          <w:sz w:val="28"/>
          <w:szCs w:val="28"/>
        </w:rPr>
        <w:t>е</w:t>
      </w:r>
      <w:r w:rsidRPr="00F36C58">
        <w:rPr>
          <w:sz w:val="28"/>
          <w:szCs w:val="28"/>
        </w:rPr>
        <w:t>тся включение новых статей расходов.</w:t>
      </w:r>
    </w:p>
    <w:p w:rsidR="00B2024B" w:rsidRPr="00F36C58" w:rsidRDefault="00417A73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3.</w:t>
      </w:r>
      <w:r w:rsidR="00132D19" w:rsidRPr="00F36C58">
        <w:rPr>
          <w:rFonts w:ascii="Times New Roman" w:hAnsi="Times New Roman" w:cs="Times New Roman"/>
          <w:sz w:val="28"/>
          <w:szCs w:val="28"/>
        </w:rPr>
        <w:t>8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  <w:r w:rsidR="00F71033" w:rsidRPr="00F36C58">
        <w:rPr>
          <w:rFonts w:ascii="Times New Roman" w:hAnsi="Times New Roman" w:cs="Times New Roman"/>
          <w:sz w:val="28"/>
          <w:szCs w:val="28"/>
        </w:rPr>
        <w:t> </w:t>
      </w:r>
      <w:r w:rsidR="00826748" w:rsidRPr="00F36C58">
        <w:rPr>
          <w:rFonts w:ascii="Times New Roman" w:hAnsi="Times New Roman" w:cs="Times New Roman"/>
          <w:sz w:val="28"/>
          <w:szCs w:val="28"/>
        </w:rPr>
        <w:t>С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оглашение может быть изменено </w:t>
      </w:r>
      <w:r w:rsidR="00826748" w:rsidRPr="00F36C58">
        <w:rPr>
          <w:rFonts w:ascii="Times New Roman" w:hAnsi="Times New Roman" w:cs="Times New Roman"/>
          <w:sz w:val="28"/>
          <w:szCs w:val="28"/>
        </w:rPr>
        <w:t xml:space="preserve">в случаях, установленных </w:t>
      </w:r>
      <w:r w:rsidR="00000F4C" w:rsidRPr="00F36C58">
        <w:rPr>
          <w:rFonts w:ascii="Times New Roman" w:hAnsi="Times New Roman" w:cs="Times New Roman"/>
          <w:sz w:val="28"/>
          <w:szCs w:val="28"/>
        </w:rPr>
        <w:br/>
      </w:r>
      <w:r w:rsidR="00826748" w:rsidRPr="00F36C58">
        <w:rPr>
          <w:rFonts w:ascii="Times New Roman" w:hAnsi="Times New Roman" w:cs="Times New Roman"/>
          <w:sz w:val="28"/>
          <w:szCs w:val="28"/>
        </w:rPr>
        <w:t>в нем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. Все изменения оформляются дополнительными соглашениями, которые </w:t>
      </w:r>
      <w:r w:rsidRPr="00F36C58">
        <w:rPr>
          <w:rFonts w:ascii="Times New Roman" w:hAnsi="Times New Roman" w:cs="Times New Roman"/>
          <w:sz w:val="28"/>
          <w:szCs w:val="28"/>
        </w:rPr>
        <w:t>являются неотъемлемыми частями с</w:t>
      </w:r>
      <w:r w:rsidR="00B2024B" w:rsidRPr="00F36C58">
        <w:rPr>
          <w:rFonts w:ascii="Times New Roman" w:hAnsi="Times New Roman" w:cs="Times New Roman"/>
          <w:sz w:val="28"/>
          <w:szCs w:val="28"/>
        </w:rPr>
        <w:t>оглашения.</w:t>
      </w:r>
    </w:p>
    <w:p w:rsidR="00B2024B" w:rsidRPr="00F36C58" w:rsidRDefault="00417A73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3.</w:t>
      </w:r>
      <w:r w:rsidR="00132D19" w:rsidRPr="00F36C58">
        <w:rPr>
          <w:rFonts w:ascii="Times New Roman" w:hAnsi="Times New Roman" w:cs="Times New Roman"/>
          <w:sz w:val="28"/>
          <w:szCs w:val="28"/>
        </w:rPr>
        <w:t>9</w:t>
      </w:r>
      <w:r w:rsidRPr="00F36C58">
        <w:rPr>
          <w:rFonts w:ascii="Times New Roman" w:hAnsi="Times New Roman" w:cs="Times New Roman"/>
          <w:sz w:val="28"/>
          <w:szCs w:val="28"/>
        </w:rPr>
        <w:t>. В соответствии с с</w:t>
      </w:r>
      <w:r w:rsidR="003778E4" w:rsidRPr="00F36C58">
        <w:rPr>
          <w:rFonts w:ascii="Times New Roman" w:hAnsi="Times New Roman" w:cs="Times New Roman"/>
          <w:sz w:val="28"/>
          <w:szCs w:val="28"/>
        </w:rPr>
        <w:t xml:space="preserve">оглашением 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на </w:t>
      </w:r>
      <w:r w:rsidR="009F1E51" w:rsidRPr="00F36C58">
        <w:rPr>
          <w:rFonts w:ascii="Times New Roman" w:hAnsi="Times New Roman" w:cs="Times New Roman"/>
          <w:sz w:val="28"/>
          <w:szCs w:val="28"/>
        </w:rPr>
        <w:t xml:space="preserve">грантополучателя </w:t>
      </w:r>
      <w:r w:rsidR="00B2024B" w:rsidRPr="00F36C58">
        <w:rPr>
          <w:rFonts w:ascii="Times New Roman" w:hAnsi="Times New Roman" w:cs="Times New Roman"/>
          <w:sz w:val="28"/>
          <w:szCs w:val="28"/>
        </w:rPr>
        <w:t>возложена</w:t>
      </w:r>
      <w:r w:rsidR="00F54845" w:rsidRPr="00F36C58">
        <w:rPr>
          <w:rFonts w:ascii="Times New Roman" w:hAnsi="Times New Roman" w:cs="Times New Roman"/>
          <w:sz w:val="28"/>
          <w:szCs w:val="28"/>
        </w:rPr>
        <w:t xml:space="preserve"> обязанность уведомить комитет </w:t>
      </w:r>
      <w:r w:rsidR="00B2024B" w:rsidRPr="00F36C58">
        <w:rPr>
          <w:rFonts w:ascii="Times New Roman" w:hAnsi="Times New Roman" w:cs="Times New Roman"/>
          <w:sz w:val="28"/>
          <w:szCs w:val="28"/>
        </w:rPr>
        <w:t>о начале процедуры реорганизации</w:t>
      </w:r>
      <w:r w:rsidR="009F1E51" w:rsidRPr="00F36C58">
        <w:rPr>
          <w:rFonts w:ascii="Times New Roman" w:hAnsi="Times New Roman" w:cs="Times New Roman"/>
          <w:sz w:val="28"/>
          <w:szCs w:val="28"/>
        </w:rPr>
        <w:br/>
      </w:r>
      <w:r w:rsidR="00B2024B" w:rsidRPr="00F36C58">
        <w:rPr>
          <w:rFonts w:ascii="Times New Roman" w:hAnsi="Times New Roman" w:cs="Times New Roman"/>
          <w:sz w:val="28"/>
          <w:szCs w:val="28"/>
        </w:rPr>
        <w:t>(далее – уведомление).</w:t>
      </w:r>
    </w:p>
    <w:p w:rsidR="00B2024B" w:rsidRPr="00F36C58" w:rsidRDefault="00B2024B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9F1E51" w:rsidRPr="00F36C58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F36C58">
        <w:rPr>
          <w:rFonts w:ascii="Times New Roman" w:hAnsi="Times New Roman" w:cs="Times New Roman"/>
          <w:sz w:val="28"/>
          <w:szCs w:val="28"/>
        </w:rPr>
        <w:t xml:space="preserve"> в форме слияния, прис</w:t>
      </w:r>
      <w:r w:rsidR="00417A73" w:rsidRPr="00F36C58">
        <w:rPr>
          <w:rFonts w:ascii="Times New Roman" w:hAnsi="Times New Roman" w:cs="Times New Roman"/>
          <w:sz w:val="28"/>
          <w:szCs w:val="28"/>
        </w:rPr>
        <w:t>оединения или преобразования в с</w:t>
      </w:r>
      <w:r w:rsidRPr="00F36C58">
        <w:rPr>
          <w:rFonts w:ascii="Times New Roman" w:hAnsi="Times New Roman" w:cs="Times New Roman"/>
          <w:sz w:val="28"/>
          <w:szCs w:val="28"/>
        </w:rPr>
        <w:t>оглашение вносятся изменения</w:t>
      </w:r>
      <w:r w:rsidRPr="00F36C58">
        <w:rPr>
          <w:rFonts w:ascii="Times New Roman" w:hAnsi="Times New Roman" w:cs="Times New Roman"/>
          <w:sz w:val="28"/>
          <w:szCs w:val="28"/>
        </w:rPr>
        <w:br/>
        <w:t>путем заключени</w:t>
      </w:r>
      <w:r w:rsidR="00417A73" w:rsidRPr="00F36C58">
        <w:rPr>
          <w:rFonts w:ascii="Times New Roman" w:hAnsi="Times New Roman" w:cs="Times New Roman"/>
          <w:sz w:val="28"/>
          <w:szCs w:val="28"/>
        </w:rPr>
        <w:t>я дополнительного соглашения к с</w:t>
      </w:r>
      <w:r w:rsidRPr="00F36C58">
        <w:rPr>
          <w:rFonts w:ascii="Times New Roman" w:hAnsi="Times New Roman" w:cs="Times New Roman"/>
          <w:sz w:val="28"/>
          <w:szCs w:val="28"/>
        </w:rPr>
        <w:t>оглашению в части перемены лица</w:t>
      </w:r>
      <w:r w:rsidR="00417A73" w:rsidRPr="00F36C58">
        <w:rPr>
          <w:rFonts w:ascii="Times New Roman" w:hAnsi="Times New Roman" w:cs="Times New Roman"/>
          <w:sz w:val="28"/>
          <w:szCs w:val="28"/>
        </w:rPr>
        <w:t xml:space="preserve"> в обязательстве с указанием в с</w:t>
      </w:r>
      <w:r w:rsidRPr="00F36C58">
        <w:rPr>
          <w:rFonts w:ascii="Times New Roman" w:hAnsi="Times New Roman" w:cs="Times New Roman"/>
          <w:sz w:val="28"/>
          <w:szCs w:val="28"/>
        </w:rPr>
        <w:t>оглашении юридического лица, являющегося правопреемником</w:t>
      </w:r>
      <w:r w:rsidR="00351780" w:rsidRPr="00F36C58">
        <w:rPr>
          <w:rFonts w:ascii="Times New Roman" w:hAnsi="Times New Roman" w:cs="Times New Roman"/>
          <w:sz w:val="28"/>
          <w:szCs w:val="28"/>
        </w:rPr>
        <w:t>,</w:t>
      </w:r>
      <w:r w:rsidRPr="00F36C58">
        <w:rPr>
          <w:rFonts w:ascii="Times New Roman" w:hAnsi="Times New Roman" w:cs="Times New Roman"/>
          <w:sz w:val="28"/>
          <w:szCs w:val="28"/>
        </w:rPr>
        <w:t xml:space="preserve"> в течение пяти рабочих д</w:t>
      </w:r>
      <w:r w:rsidR="003778E4" w:rsidRPr="00F36C58">
        <w:rPr>
          <w:rFonts w:ascii="Times New Roman" w:hAnsi="Times New Roman" w:cs="Times New Roman"/>
          <w:sz w:val="28"/>
          <w:szCs w:val="28"/>
        </w:rPr>
        <w:t xml:space="preserve">ней со дня получения комитетом </w:t>
      </w:r>
      <w:r w:rsidRPr="00F36C58">
        <w:rPr>
          <w:rFonts w:ascii="Times New Roman" w:hAnsi="Times New Roman" w:cs="Times New Roman"/>
          <w:sz w:val="28"/>
          <w:szCs w:val="28"/>
        </w:rPr>
        <w:t xml:space="preserve">уведомления от </w:t>
      </w:r>
      <w:r w:rsidR="009F1E51" w:rsidRPr="00F36C58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F36C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024B" w:rsidRPr="00F36C58" w:rsidRDefault="00B2024B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9F1E51" w:rsidRPr="00F36C58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F36C58">
        <w:rPr>
          <w:rFonts w:ascii="Times New Roman" w:hAnsi="Times New Roman" w:cs="Times New Roman"/>
          <w:sz w:val="28"/>
          <w:szCs w:val="28"/>
        </w:rPr>
        <w:t xml:space="preserve"> в форме разделения, выделения, а также при ликвидации </w:t>
      </w:r>
      <w:r w:rsidR="009F1E51" w:rsidRPr="00F36C58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417A73" w:rsidRPr="00F36C58">
        <w:rPr>
          <w:rFonts w:ascii="Times New Roman" w:hAnsi="Times New Roman" w:cs="Times New Roman"/>
          <w:sz w:val="28"/>
          <w:szCs w:val="28"/>
        </w:rPr>
        <w:t>с</w:t>
      </w:r>
      <w:r w:rsidRPr="00F36C58">
        <w:rPr>
          <w:rFonts w:ascii="Times New Roman" w:hAnsi="Times New Roman" w:cs="Times New Roman"/>
          <w:sz w:val="28"/>
          <w:szCs w:val="28"/>
        </w:rPr>
        <w:t>огла</w:t>
      </w:r>
      <w:r w:rsidR="00401BAF" w:rsidRPr="00F36C58">
        <w:rPr>
          <w:rFonts w:ascii="Times New Roman" w:hAnsi="Times New Roman" w:cs="Times New Roman"/>
          <w:sz w:val="28"/>
          <w:szCs w:val="28"/>
        </w:rPr>
        <w:t xml:space="preserve">шение расторгается комитетом в </w:t>
      </w:r>
      <w:r w:rsidRPr="00F36C58">
        <w:rPr>
          <w:rFonts w:ascii="Times New Roman" w:hAnsi="Times New Roman" w:cs="Times New Roman"/>
          <w:sz w:val="28"/>
          <w:szCs w:val="28"/>
        </w:rPr>
        <w:t xml:space="preserve">одностороннем порядке в течение двух рабочих дней со дня получения уведомления </w:t>
      </w:r>
      <w:r w:rsidR="005A1359" w:rsidRPr="00F36C58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F36C58">
        <w:rPr>
          <w:rFonts w:ascii="Times New Roman" w:hAnsi="Times New Roman" w:cs="Times New Roman"/>
          <w:sz w:val="28"/>
          <w:szCs w:val="28"/>
        </w:rPr>
        <w:t xml:space="preserve">. В течение одного рабочего дня со дня расторжения </w:t>
      </w:r>
      <w:r w:rsidR="00417A73" w:rsidRPr="00F36C58">
        <w:rPr>
          <w:rFonts w:ascii="Times New Roman" w:hAnsi="Times New Roman" w:cs="Times New Roman"/>
          <w:sz w:val="28"/>
          <w:szCs w:val="28"/>
        </w:rPr>
        <w:t>с</w:t>
      </w:r>
      <w:r w:rsidRPr="00F36C58">
        <w:rPr>
          <w:rFonts w:ascii="Times New Roman" w:hAnsi="Times New Roman" w:cs="Times New Roman"/>
          <w:sz w:val="28"/>
          <w:szCs w:val="28"/>
        </w:rPr>
        <w:t>оглашения комитет форми</w:t>
      </w:r>
      <w:r w:rsidR="00417A73" w:rsidRPr="00F36C58">
        <w:rPr>
          <w:rFonts w:ascii="Times New Roman" w:hAnsi="Times New Roman" w:cs="Times New Roman"/>
          <w:sz w:val="28"/>
          <w:szCs w:val="28"/>
        </w:rPr>
        <w:t>рует уведомление о расторжении с</w:t>
      </w:r>
      <w:r w:rsidRPr="00F36C58">
        <w:rPr>
          <w:rFonts w:ascii="Times New Roman" w:hAnsi="Times New Roman" w:cs="Times New Roman"/>
          <w:sz w:val="28"/>
          <w:szCs w:val="28"/>
        </w:rPr>
        <w:t xml:space="preserve">оглашения в одностороннем порядке </w:t>
      </w:r>
      <w:r w:rsidR="00E32CE5" w:rsidRPr="00F36C58">
        <w:rPr>
          <w:rFonts w:ascii="Times New Roman" w:hAnsi="Times New Roman" w:cs="Times New Roman"/>
          <w:sz w:val="28"/>
          <w:szCs w:val="28"/>
        </w:rPr>
        <w:br/>
      </w:r>
      <w:r w:rsidRPr="00F36C58">
        <w:rPr>
          <w:rFonts w:ascii="Times New Roman" w:hAnsi="Times New Roman" w:cs="Times New Roman"/>
          <w:sz w:val="28"/>
          <w:szCs w:val="28"/>
        </w:rPr>
        <w:t xml:space="preserve">и возврате неиспользованного остатка </w:t>
      </w:r>
      <w:r w:rsidR="005A1359" w:rsidRPr="00F36C58">
        <w:rPr>
          <w:rFonts w:ascii="Times New Roman" w:hAnsi="Times New Roman" w:cs="Times New Roman"/>
          <w:sz w:val="28"/>
          <w:szCs w:val="28"/>
        </w:rPr>
        <w:t>гранта</w:t>
      </w:r>
      <w:r w:rsidRPr="00F36C58">
        <w:rPr>
          <w:rFonts w:ascii="Times New Roman" w:hAnsi="Times New Roman" w:cs="Times New Roman"/>
          <w:sz w:val="28"/>
          <w:szCs w:val="28"/>
        </w:rPr>
        <w:t xml:space="preserve"> в бюджет города и акт</w:t>
      </w:r>
      <w:r w:rsidR="00417A73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037E9D" w:rsidRPr="00F36C58">
        <w:rPr>
          <w:rFonts w:ascii="Times New Roman" w:hAnsi="Times New Roman" w:cs="Times New Roman"/>
          <w:sz w:val="28"/>
          <w:szCs w:val="28"/>
        </w:rPr>
        <w:br/>
      </w:r>
      <w:r w:rsidR="00417A73" w:rsidRPr="00F36C58">
        <w:rPr>
          <w:rFonts w:ascii="Times New Roman" w:hAnsi="Times New Roman" w:cs="Times New Roman"/>
          <w:sz w:val="28"/>
          <w:szCs w:val="28"/>
        </w:rPr>
        <w:t>об исполнении обязательств по с</w:t>
      </w:r>
      <w:r w:rsidRPr="00F36C58">
        <w:rPr>
          <w:rFonts w:ascii="Times New Roman" w:hAnsi="Times New Roman" w:cs="Times New Roman"/>
          <w:sz w:val="28"/>
          <w:szCs w:val="28"/>
        </w:rPr>
        <w:t xml:space="preserve">оглашению с отражением информации </w:t>
      </w:r>
      <w:r w:rsidR="00037E9D" w:rsidRPr="00F36C58">
        <w:rPr>
          <w:rFonts w:ascii="Times New Roman" w:hAnsi="Times New Roman" w:cs="Times New Roman"/>
          <w:sz w:val="28"/>
          <w:szCs w:val="28"/>
        </w:rPr>
        <w:br/>
      </w:r>
      <w:r w:rsidRPr="00F36C58">
        <w:rPr>
          <w:rFonts w:ascii="Times New Roman" w:hAnsi="Times New Roman" w:cs="Times New Roman"/>
          <w:sz w:val="28"/>
          <w:szCs w:val="28"/>
        </w:rPr>
        <w:t xml:space="preserve">о неисполненных </w:t>
      </w:r>
      <w:r w:rsidR="005A1359" w:rsidRPr="00F36C58">
        <w:rPr>
          <w:rFonts w:ascii="Times New Roman" w:hAnsi="Times New Roman" w:cs="Times New Roman"/>
          <w:sz w:val="28"/>
          <w:szCs w:val="28"/>
        </w:rPr>
        <w:t xml:space="preserve">грантополучателем </w:t>
      </w:r>
      <w:r w:rsidRPr="00F36C58">
        <w:rPr>
          <w:rFonts w:ascii="Times New Roman" w:hAnsi="Times New Roman" w:cs="Times New Roman"/>
          <w:sz w:val="28"/>
          <w:szCs w:val="28"/>
        </w:rPr>
        <w:t xml:space="preserve">обязательствах, источником финансового обеспечения которых является </w:t>
      </w:r>
      <w:r w:rsidR="005A1359" w:rsidRPr="00F36C58">
        <w:rPr>
          <w:rFonts w:ascii="Times New Roman" w:hAnsi="Times New Roman" w:cs="Times New Roman"/>
          <w:sz w:val="28"/>
          <w:szCs w:val="28"/>
        </w:rPr>
        <w:t>грант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B2024B" w:rsidRPr="00F36C58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3.1</w:t>
      </w:r>
      <w:r w:rsidR="00132D19" w:rsidRPr="00F36C58">
        <w:rPr>
          <w:rFonts w:ascii="Times New Roman" w:hAnsi="Times New Roman" w:cs="Times New Roman"/>
          <w:sz w:val="28"/>
          <w:szCs w:val="28"/>
        </w:rPr>
        <w:t>0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hAnsi="Times New Roman" w:cs="Times New Roman"/>
          <w:sz w:val="28"/>
          <w:szCs w:val="28"/>
        </w:rPr>
        <w:t> 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Pr="00F36C58">
        <w:rPr>
          <w:rFonts w:ascii="Times New Roman" w:hAnsi="Times New Roman" w:cs="Times New Roman"/>
          <w:sz w:val="28"/>
          <w:szCs w:val="28"/>
        </w:rPr>
        <w:t>с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оглашения может быть прекращено до истечения срока его действия по соглашению сторон, в случае одностороннего отказа </w:t>
      </w:r>
      <w:r w:rsidR="005A1359" w:rsidRPr="00F36C58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F36C58">
        <w:rPr>
          <w:rFonts w:ascii="Times New Roman" w:hAnsi="Times New Roman" w:cs="Times New Roman"/>
          <w:sz w:val="28"/>
          <w:szCs w:val="28"/>
        </w:rPr>
        <w:t xml:space="preserve"> от исполнения обязательств по с</w:t>
      </w:r>
      <w:r w:rsidR="00B2024B" w:rsidRPr="00F36C58">
        <w:rPr>
          <w:rFonts w:ascii="Times New Roman" w:hAnsi="Times New Roman" w:cs="Times New Roman"/>
          <w:sz w:val="28"/>
          <w:szCs w:val="28"/>
        </w:rPr>
        <w:t>оглашению полностью</w:t>
      </w:r>
      <w:r w:rsidR="00B2024B" w:rsidRPr="00F36C58">
        <w:rPr>
          <w:rFonts w:ascii="Times New Roman" w:hAnsi="Times New Roman" w:cs="Times New Roman"/>
          <w:sz w:val="28"/>
          <w:szCs w:val="28"/>
        </w:rPr>
        <w:br/>
        <w:t>или в части, в случае одностороннего отказа комитета</w:t>
      </w:r>
      <w:r w:rsidRPr="00F36C58">
        <w:rPr>
          <w:rFonts w:ascii="Times New Roman" w:hAnsi="Times New Roman" w:cs="Times New Roman"/>
          <w:sz w:val="28"/>
          <w:szCs w:val="28"/>
        </w:rPr>
        <w:t xml:space="preserve"> от исполнения обязательств по с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оглашению полностью или в части при установлении факта предоставления </w:t>
      </w:r>
      <w:r w:rsidR="00F71526" w:rsidRPr="00F36C58">
        <w:rPr>
          <w:rFonts w:ascii="Times New Roman" w:hAnsi="Times New Roman" w:cs="Times New Roman"/>
          <w:sz w:val="28"/>
          <w:szCs w:val="28"/>
        </w:rPr>
        <w:t xml:space="preserve">грантополучателем 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недостоверных сведений, нарушения порядка, целей и условий предоставления субсидий, неисполнения или ненадлежащего исполнения обязательств </w:t>
      </w:r>
      <w:r w:rsidR="00E32CE5" w:rsidRPr="00F36C58">
        <w:rPr>
          <w:rFonts w:ascii="Times New Roman" w:hAnsi="Times New Roman" w:cs="Times New Roman"/>
          <w:sz w:val="28"/>
          <w:szCs w:val="28"/>
        </w:rPr>
        <w:br/>
      </w:r>
      <w:r w:rsidR="00B2024B" w:rsidRPr="00F36C58">
        <w:rPr>
          <w:rFonts w:ascii="Times New Roman" w:hAnsi="Times New Roman" w:cs="Times New Roman"/>
          <w:sz w:val="28"/>
          <w:szCs w:val="28"/>
        </w:rPr>
        <w:t>по соглашению, по решению суда.</w:t>
      </w:r>
    </w:p>
    <w:p w:rsidR="00B2024B" w:rsidRPr="00F36C58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3.1</w:t>
      </w:r>
      <w:r w:rsidR="00132D19" w:rsidRPr="00F36C58">
        <w:rPr>
          <w:rFonts w:ascii="Times New Roman" w:hAnsi="Times New Roman" w:cs="Times New Roman"/>
          <w:sz w:val="28"/>
          <w:szCs w:val="28"/>
        </w:rPr>
        <w:t>1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hAnsi="Times New Roman" w:cs="Times New Roman"/>
          <w:sz w:val="28"/>
          <w:szCs w:val="28"/>
        </w:rPr>
        <w:t> </w:t>
      </w:r>
      <w:r w:rsidR="00B2024B" w:rsidRPr="00F36C58">
        <w:rPr>
          <w:rFonts w:ascii="Times New Roman" w:hAnsi="Times New Roman" w:cs="Times New Roman"/>
          <w:sz w:val="28"/>
          <w:szCs w:val="28"/>
        </w:rPr>
        <w:t>В случае уменьшения комитету ранее доведенных на цели предоставления субсидии лимитов бюджетных обязательств, приводящего</w:t>
      </w:r>
      <w:r w:rsidR="00B2024B" w:rsidRPr="00F36C58">
        <w:rPr>
          <w:rFonts w:ascii="Times New Roman" w:hAnsi="Times New Roman" w:cs="Times New Roman"/>
          <w:sz w:val="28"/>
          <w:szCs w:val="28"/>
        </w:rPr>
        <w:br/>
        <w:t xml:space="preserve">к невозможности предоставления </w:t>
      </w:r>
      <w:r w:rsidR="00F71526" w:rsidRPr="00F36C58">
        <w:rPr>
          <w:rFonts w:ascii="Times New Roman" w:hAnsi="Times New Roman" w:cs="Times New Roman"/>
          <w:sz w:val="28"/>
          <w:szCs w:val="28"/>
        </w:rPr>
        <w:t>гранта</w:t>
      </w:r>
      <w:r w:rsidRPr="00F36C58">
        <w:rPr>
          <w:rFonts w:ascii="Times New Roman" w:hAnsi="Times New Roman" w:cs="Times New Roman"/>
          <w:sz w:val="28"/>
          <w:szCs w:val="28"/>
        </w:rPr>
        <w:t xml:space="preserve"> в размере, определенном</w:t>
      </w:r>
      <w:r w:rsidRPr="00F36C58">
        <w:rPr>
          <w:rFonts w:ascii="Times New Roman" w:hAnsi="Times New Roman" w:cs="Times New Roman"/>
          <w:sz w:val="28"/>
          <w:szCs w:val="28"/>
        </w:rPr>
        <w:br/>
        <w:t>в с</w:t>
      </w:r>
      <w:r w:rsidR="00B2024B" w:rsidRPr="00F36C58">
        <w:rPr>
          <w:rFonts w:ascii="Times New Roman" w:hAnsi="Times New Roman" w:cs="Times New Roman"/>
          <w:sz w:val="28"/>
          <w:szCs w:val="28"/>
        </w:rPr>
        <w:t>оглашении, заключает</w:t>
      </w:r>
      <w:r w:rsidRPr="00F36C58">
        <w:rPr>
          <w:rFonts w:ascii="Times New Roman" w:hAnsi="Times New Roman" w:cs="Times New Roman"/>
          <w:sz w:val="28"/>
          <w:szCs w:val="28"/>
        </w:rPr>
        <w:t>ся дополнительное соглашение к с</w:t>
      </w:r>
      <w:r w:rsidR="00B2024B" w:rsidRPr="00F36C58">
        <w:rPr>
          <w:rFonts w:ascii="Times New Roman" w:hAnsi="Times New Roman" w:cs="Times New Roman"/>
          <w:sz w:val="28"/>
          <w:szCs w:val="28"/>
        </w:rPr>
        <w:t xml:space="preserve">оглашению </w:t>
      </w:r>
      <w:r w:rsidR="00E32CE5" w:rsidRPr="00F36C58">
        <w:rPr>
          <w:rFonts w:ascii="Times New Roman" w:hAnsi="Times New Roman" w:cs="Times New Roman"/>
          <w:sz w:val="28"/>
          <w:szCs w:val="28"/>
        </w:rPr>
        <w:br/>
      </w:r>
      <w:r w:rsidR="00B2024B" w:rsidRPr="00F36C58">
        <w:rPr>
          <w:rFonts w:ascii="Times New Roman" w:hAnsi="Times New Roman" w:cs="Times New Roman"/>
          <w:sz w:val="28"/>
          <w:szCs w:val="28"/>
        </w:rPr>
        <w:t>о согласовании новых усло</w:t>
      </w:r>
      <w:r w:rsidRPr="00F36C58">
        <w:rPr>
          <w:rFonts w:ascii="Times New Roman" w:hAnsi="Times New Roman" w:cs="Times New Roman"/>
          <w:sz w:val="28"/>
          <w:szCs w:val="28"/>
        </w:rPr>
        <w:t>вий соглашения или о расторжении с</w:t>
      </w:r>
      <w:r w:rsidR="00B2024B" w:rsidRPr="00F36C58">
        <w:rPr>
          <w:rFonts w:ascii="Times New Roman" w:hAnsi="Times New Roman" w:cs="Times New Roman"/>
          <w:sz w:val="28"/>
          <w:szCs w:val="28"/>
        </w:rPr>
        <w:t>оглашения при недостижении согласия по новым условиям.</w:t>
      </w:r>
    </w:p>
    <w:p w:rsidR="00B2024B" w:rsidRPr="00F36C58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3.1</w:t>
      </w:r>
      <w:r w:rsidR="00132D19" w:rsidRPr="00F36C58">
        <w:rPr>
          <w:rFonts w:ascii="Times New Roman" w:hAnsi="Times New Roman" w:cs="Times New Roman"/>
          <w:sz w:val="28"/>
          <w:szCs w:val="28"/>
        </w:rPr>
        <w:t>2</w:t>
      </w:r>
      <w:r w:rsidRPr="00F36C58">
        <w:rPr>
          <w:rFonts w:ascii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hAnsi="Times New Roman" w:cs="Times New Roman"/>
          <w:sz w:val="28"/>
          <w:szCs w:val="28"/>
        </w:rPr>
        <w:t> </w:t>
      </w:r>
      <w:r w:rsidRPr="00F36C58">
        <w:rPr>
          <w:rFonts w:ascii="Times New Roman" w:hAnsi="Times New Roman" w:cs="Times New Roman"/>
          <w:sz w:val="28"/>
          <w:szCs w:val="28"/>
        </w:rPr>
        <w:t>Дополнительные соглашения к с</w:t>
      </w:r>
      <w:r w:rsidR="00B2024B" w:rsidRPr="00F36C58">
        <w:rPr>
          <w:rFonts w:ascii="Times New Roman" w:hAnsi="Times New Roman" w:cs="Times New Roman"/>
          <w:sz w:val="28"/>
          <w:szCs w:val="28"/>
        </w:rPr>
        <w:t>оглашению, предусматривающие внесение в него изменений или его расторжение, заключаются</w:t>
      </w:r>
      <w:r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F36C58">
        <w:rPr>
          <w:rFonts w:ascii="Times New Roman" w:hAnsi="Times New Roman" w:cs="Times New Roman"/>
          <w:sz w:val="28"/>
          <w:szCs w:val="28"/>
        </w:rPr>
        <w:t>в соответствии с типовыми формами, утверждаемыми приказом комитета</w:t>
      </w:r>
      <w:r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F36C58">
        <w:rPr>
          <w:rFonts w:ascii="Times New Roman" w:hAnsi="Times New Roman" w:cs="Times New Roman"/>
          <w:sz w:val="28"/>
          <w:szCs w:val="28"/>
        </w:rPr>
        <w:t>по финансам.</w:t>
      </w:r>
    </w:p>
    <w:p w:rsidR="00B1355E" w:rsidRPr="00F36C58" w:rsidRDefault="007A11E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32D19" w:rsidRPr="00F36C5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Комитет подает в комитет по финансам заявку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на финансирование расходов на выплату гранта в течение 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>дн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 со дня заключения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>оглашения.</w:t>
      </w:r>
    </w:p>
    <w:p w:rsidR="00B1355E" w:rsidRPr="00F36C58" w:rsidRDefault="00E7728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32D19" w:rsidRPr="00F36C5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Комитет по финансам в течение </w:t>
      </w:r>
      <w:r w:rsidR="0019627F" w:rsidRPr="00F36C58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поступления заявки на финансирование расходов на выплату гранта перечисляет на лицевой счет комитета денежные средства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>на предоставление гранта.</w:t>
      </w:r>
    </w:p>
    <w:p w:rsidR="00B1355E" w:rsidRPr="00F36C58" w:rsidRDefault="00E7728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32D19" w:rsidRPr="00F36C5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Комитет в течение 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C21078" w:rsidRPr="00F36C5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55E" w:rsidRPr="00F36C58">
        <w:rPr>
          <w:rFonts w:ascii="Times New Roman" w:eastAsia="Times New Roman" w:hAnsi="Times New Roman" w:cs="Times New Roman"/>
          <w:sz w:val="28"/>
          <w:szCs w:val="28"/>
        </w:rPr>
        <w:t xml:space="preserve"> с даты поступления денежных средств на предоставление гранта перечисляет денежные средства грантополучателю на расчетный счет (лицевой счет), указанный грантополучателем в заявке.</w:t>
      </w:r>
    </w:p>
    <w:p w:rsidR="006B5112" w:rsidRPr="00F36C58" w:rsidRDefault="006B5112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0816" w:rsidRPr="00F36C58" w:rsidRDefault="002D74DC" w:rsidP="00F45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E30816" w:rsidRPr="00F36C58">
        <w:rPr>
          <w:rFonts w:ascii="Times New Roman" w:hAnsi="Times New Roman" w:cs="Times New Roman"/>
          <w:sz w:val="28"/>
          <w:szCs w:val="28"/>
        </w:rPr>
        <w:t>Требования к отчетности об использовании гранта</w:t>
      </w:r>
    </w:p>
    <w:p w:rsidR="00717BE9" w:rsidRPr="00F36C58" w:rsidRDefault="00717BE9" w:rsidP="00F45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F36C58" w:rsidRDefault="0051576E" w:rsidP="00401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3778E4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B118A" w:rsidRPr="00F36C58">
        <w:rPr>
          <w:rFonts w:ascii="Times New Roman" w:eastAsia="Times New Roman" w:hAnsi="Times New Roman" w:cs="Times New Roman"/>
          <w:sz w:val="28"/>
          <w:szCs w:val="28"/>
        </w:rPr>
        <w:t xml:space="preserve">Грантополучатель должен реализовать </w:t>
      </w:r>
      <w:r w:rsidR="00B574CF" w:rsidRPr="00F36C58">
        <w:rPr>
          <w:rFonts w:ascii="Times New Roman" w:eastAsia="Times New Roman" w:hAnsi="Times New Roman" w:cs="Times New Roman"/>
          <w:sz w:val="28"/>
          <w:szCs w:val="28"/>
        </w:rPr>
        <w:t xml:space="preserve">мероприятия, предусмотренные заявкой, </w:t>
      </w:r>
      <w:r w:rsidR="002D74DC" w:rsidRPr="00F36C58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3778E4" w:rsidRPr="00F36C58">
        <w:rPr>
          <w:rFonts w:ascii="Times New Roman" w:eastAsia="Times New Roman" w:hAnsi="Times New Roman" w:cs="Times New Roman"/>
          <w:sz w:val="28"/>
          <w:szCs w:val="28"/>
        </w:rPr>
        <w:t>31</w:t>
      </w:r>
      <w:r w:rsidR="002D74DC" w:rsidRPr="00F36C58">
        <w:rPr>
          <w:rFonts w:ascii="Times New Roman" w:eastAsia="Times New Roman" w:hAnsi="Times New Roman" w:cs="Times New Roman"/>
          <w:sz w:val="28"/>
          <w:szCs w:val="28"/>
        </w:rPr>
        <w:t xml:space="preserve"> декабря года проведения конкурса.</w:t>
      </w:r>
    </w:p>
    <w:p w:rsidR="003348C9" w:rsidRPr="00F36C58" w:rsidRDefault="003348C9" w:rsidP="00401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 xml:space="preserve">4.2. Грантополучатель обязан предоставить в комитет отчеты </w:t>
      </w:r>
      <w:r w:rsidR="00401BAF" w:rsidRPr="00F36C58">
        <w:rPr>
          <w:rFonts w:ascii="Times New Roman" w:hAnsi="Times New Roman" w:cs="Times New Roman"/>
          <w:sz w:val="28"/>
          <w:szCs w:val="28"/>
        </w:rPr>
        <w:br/>
      </w:r>
      <w:r w:rsidRPr="00F36C58">
        <w:rPr>
          <w:rFonts w:ascii="Times New Roman" w:hAnsi="Times New Roman" w:cs="Times New Roman"/>
          <w:sz w:val="28"/>
          <w:szCs w:val="28"/>
        </w:rPr>
        <w:t>о д</w:t>
      </w:r>
      <w:r w:rsidR="00026188" w:rsidRPr="00F36C58">
        <w:rPr>
          <w:rFonts w:ascii="Times New Roman" w:hAnsi="Times New Roman" w:cs="Times New Roman"/>
          <w:sz w:val="28"/>
          <w:szCs w:val="28"/>
        </w:rPr>
        <w:t xml:space="preserve">остижении значений результатов; </w:t>
      </w:r>
      <w:r w:rsidRPr="00F36C58">
        <w:rPr>
          <w:rFonts w:ascii="Times New Roman" w:hAnsi="Times New Roman" w:cs="Times New Roman"/>
          <w:sz w:val="28"/>
          <w:szCs w:val="28"/>
        </w:rPr>
        <w:t>об осуществлении расходов, источником финансового обеспечения которых является грант, по формам, утвержденным комитетом по финансам:</w:t>
      </w:r>
    </w:p>
    <w:p w:rsidR="003348C9" w:rsidRPr="00F36C58" w:rsidRDefault="003348C9" w:rsidP="00401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ежеквартально, не позднее 25 числа последнего месяца квартала;</w:t>
      </w:r>
    </w:p>
    <w:p w:rsidR="003348C9" w:rsidRPr="00F36C58" w:rsidRDefault="00026188" w:rsidP="00401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не позднее 31 января года, следующего за годом проведения конкурса</w:t>
      </w:r>
      <w:r w:rsidR="00FE11D6" w:rsidRPr="00F36C58">
        <w:rPr>
          <w:rFonts w:ascii="Times New Roman" w:hAnsi="Times New Roman" w:cs="Times New Roman"/>
          <w:sz w:val="28"/>
          <w:szCs w:val="28"/>
        </w:rPr>
        <w:t>,</w:t>
      </w:r>
      <w:r w:rsidRPr="00F36C58">
        <w:rPr>
          <w:rFonts w:ascii="Times New Roman" w:hAnsi="Times New Roman" w:cs="Times New Roman"/>
          <w:sz w:val="28"/>
          <w:szCs w:val="28"/>
        </w:rPr>
        <w:t xml:space="preserve"> –</w:t>
      </w:r>
      <w:r w:rsidR="003348C9" w:rsidRPr="00F36C58">
        <w:rPr>
          <w:rFonts w:ascii="Times New Roman" w:hAnsi="Times New Roman" w:cs="Times New Roman"/>
          <w:sz w:val="28"/>
          <w:szCs w:val="28"/>
        </w:rPr>
        <w:t xml:space="preserve"> итоговый отчет.</w:t>
      </w:r>
    </w:p>
    <w:p w:rsidR="00717BE9" w:rsidRPr="00F36C58" w:rsidRDefault="0051576E" w:rsidP="00401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3778E4" w:rsidRPr="00F36C5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D74DC" w:rsidRPr="00F36C58">
        <w:rPr>
          <w:rFonts w:ascii="Times New Roman" w:eastAsia="Times New Roman" w:hAnsi="Times New Roman" w:cs="Times New Roman"/>
          <w:sz w:val="28"/>
          <w:szCs w:val="28"/>
        </w:rPr>
        <w:t xml:space="preserve">Оценка достижения грантополучателем результата предоставления гранта производится путем сравнения значения показателя предоставления гранта, установленного </w:t>
      </w:r>
      <w:r w:rsidR="00826748" w:rsidRPr="00F36C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C1085" w:rsidRPr="00F36C58">
        <w:rPr>
          <w:rFonts w:ascii="Times New Roman" w:eastAsia="Times New Roman" w:hAnsi="Times New Roman" w:cs="Times New Roman"/>
          <w:sz w:val="28"/>
          <w:szCs w:val="28"/>
        </w:rPr>
        <w:t>оглашением</w:t>
      </w:r>
      <w:r w:rsidR="002D74DC" w:rsidRPr="00F36C58">
        <w:rPr>
          <w:rFonts w:ascii="Times New Roman" w:eastAsia="Times New Roman" w:hAnsi="Times New Roman" w:cs="Times New Roman"/>
          <w:sz w:val="28"/>
          <w:szCs w:val="28"/>
        </w:rPr>
        <w:t xml:space="preserve">, и фактически достигнутого по итогам </w:t>
      </w: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="00B574CF" w:rsidRPr="00F36C58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предусмотренных заявкой, </w:t>
      </w:r>
      <w:r w:rsidR="002D74DC" w:rsidRPr="00F36C58">
        <w:rPr>
          <w:rFonts w:ascii="Times New Roman" w:eastAsia="Times New Roman" w:hAnsi="Times New Roman" w:cs="Times New Roman"/>
          <w:sz w:val="28"/>
          <w:szCs w:val="28"/>
        </w:rPr>
        <w:t xml:space="preserve">значения результата предоставления гранта, указанного </w:t>
      </w:r>
      <w:r w:rsidR="00B75A98" w:rsidRPr="00F36C58">
        <w:rPr>
          <w:rFonts w:ascii="Times New Roman" w:eastAsia="Times New Roman" w:hAnsi="Times New Roman" w:cs="Times New Roman"/>
          <w:sz w:val="28"/>
          <w:szCs w:val="28"/>
        </w:rPr>
        <w:t xml:space="preserve">грантополучателем в </w:t>
      </w:r>
      <w:r w:rsidR="00A856E0" w:rsidRPr="00F36C58">
        <w:rPr>
          <w:rFonts w:ascii="Times New Roman" w:eastAsia="Times New Roman" w:hAnsi="Times New Roman" w:cs="Times New Roman"/>
          <w:sz w:val="28"/>
          <w:szCs w:val="28"/>
        </w:rPr>
        <w:t>отчетности, указанной в пункте 4.2 Положения</w:t>
      </w:r>
      <w:r w:rsidR="002D74DC"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4958" w:rsidRPr="00F36C58" w:rsidRDefault="0051576E" w:rsidP="00F4504B">
      <w:pPr>
        <w:pStyle w:val="ac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4.4.</w:t>
      </w:r>
      <w:r w:rsidR="003778E4" w:rsidRPr="00F36C58">
        <w:rPr>
          <w:sz w:val="28"/>
          <w:szCs w:val="28"/>
        </w:rPr>
        <w:t> </w:t>
      </w:r>
      <w:r w:rsidR="00BA4958" w:rsidRPr="00F36C58">
        <w:rPr>
          <w:sz w:val="28"/>
          <w:szCs w:val="28"/>
        </w:rPr>
        <w:t xml:space="preserve">Порядок, сроки проверки и принятия </w:t>
      </w:r>
      <w:r w:rsidR="00A856E0" w:rsidRPr="00F36C58">
        <w:rPr>
          <w:sz w:val="28"/>
          <w:szCs w:val="28"/>
        </w:rPr>
        <w:t>отчетности</w:t>
      </w:r>
      <w:r w:rsidR="00BA4958" w:rsidRPr="00F36C58">
        <w:rPr>
          <w:sz w:val="28"/>
          <w:szCs w:val="28"/>
        </w:rPr>
        <w:t>, представленно</w:t>
      </w:r>
      <w:r w:rsidR="00351780" w:rsidRPr="00F36C58">
        <w:rPr>
          <w:sz w:val="28"/>
          <w:szCs w:val="28"/>
        </w:rPr>
        <w:t>й</w:t>
      </w:r>
      <w:r w:rsidR="00BA4958" w:rsidRPr="00F36C58">
        <w:rPr>
          <w:sz w:val="28"/>
          <w:szCs w:val="28"/>
        </w:rPr>
        <w:t xml:space="preserve"> </w:t>
      </w:r>
      <w:r w:rsidRPr="00F36C58">
        <w:rPr>
          <w:sz w:val="28"/>
          <w:szCs w:val="28"/>
        </w:rPr>
        <w:t>грантополучателем</w:t>
      </w:r>
      <w:r w:rsidR="00BA4958" w:rsidRPr="00F36C58">
        <w:rPr>
          <w:sz w:val="28"/>
          <w:szCs w:val="28"/>
        </w:rPr>
        <w:t xml:space="preserve">, определяются в </w:t>
      </w:r>
      <w:r w:rsidR="00826748" w:rsidRPr="00F36C58">
        <w:rPr>
          <w:sz w:val="28"/>
          <w:szCs w:val="28"/>
        </w:rPr>
        <w:t>с</w:t>
      </w:r>
      <w:r w:rsidR="00BA4958" w:rsidRPr="00F36C58">
        <w:rPr>
          <w:sz w:val="28"/>
          <w:szCs w:val="28"/>
        </w:rPr>
        <w:t>оглашении.</w:t>
      </w:r>
    </w:p>
    <w:p w:rsidR="003348C9" w:rsidRPr="00F36C58" w:rsidRDefault="003348C9" w:rsidP="00F4504B">
      <w:pPr>
        <w:pStyle w:val="ac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BA4958" w:rsidRPr="00F36C58" w:rsidRDefault="00BA4958" w:rsidP="00F45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029E" w:rsidRPr="00F36C58" w:rsidRDefault="002D74DC" w:rsidP="00F45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72029E" w:rsidRPr="00F36C58">
        <w:rPr>
          <w:rFonts w:ascii="Times New Roman" w:hAnsi="Times New Roman" w:cs="Times New Roman"/>
          <w:sz w:val="28"/>
          <w:szCs w:val="28"/>
        </w:rPr>
        <w:t>Треб</w:t>
      </w:r>
      <w:r w:rsidR="000B64BD" w:rsidRPr="00F36C58">
        <w:rPr>
          <w:rFonts w:ascii="Times New Roman" w:hAnsi="Times New Roman" w:cs="Times New Roman"/>
          <w:sz w:val="28"/>
          <w:szCs w:val="28"/>
        </w:rPr>
        <w:t>ования к осуществлению контроля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 (мониторинга) за соблюдением условий и порядка предоставления гранта и ответственность за их нарушение</w:t>
      </w:r>
    </w:p>
    <w:p w:rsidR="0072029E" w:rsidRPr="00F36C58" w:rsidRDefault="0072029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029E" w:rsidRPr="00F36C58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5</w:t>
      </w:r>
      <w:r w:rsidR="0072029E" w:rsidRPr="00F36C58">
        <w:rPr>
          <w:rFonts w:ascii="Times New Roman" w:hAnsi="Times New Roman" w:cs="Times New Roman"/>
          <w:sz w:val="28"/>
          <w:szCs w:val="28"/>
        </w:rPr>
        <w:t>.1.</w:t>
      </w:r>
      <w:r w:rsidR="00F27604" w:rsidRPr="00F36C58">
        <w:rPr>
          <w:rFonts w:ascii="Times New Roman" w:hAnsi="Times New Roman" w:cs="Times New Roman"/>
          <w:sz w:val="28"/>
          <w:szCs w:val="28"/>
        </w:rPr>
        <w:t> </w:t>
      </w:r>
      <w:r w:rsidR="00396FC9" w:rsidRPr="00F36C58">
        <w:rPr>
          <w:rFonts w:ascii="Times New Roman" w:hAnsi="Times New Roman" w:cs="Times New Roman"/>
          <w:sz w:val="28"/>
          <w:szCs w:val="28"/>
        </w:rPr>
        <w:t>Грантополучатель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 несет ответственность за нарушение условий </w:t>
      </w:r>
      <w:r w:rsidR="00E32CE5" w:rsidRPr="00F36C58">
        <w:rPr>
          <w:rFonts w:ascii="Times New Roman" w:hAnsi="Times New Roman" w:cs="Times New Roman"/>
          <w:sz w:val="28"/>
          <w:szCs w:val="28"/>
        </w:rPr>
        <w:br/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и порядка предоставления </w:t>
      </w:r>
      <w:r w:rsidR="00396FC9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 в соответствии с условиями заключенного </w:t>
      </w:r>
      <w:r w:rsidR="00E81F7F" w:rsidRPr="00F36C58">
        <w:rPr>
          <w:rFonts w:ascii="Times New Roman" w:hAnsi="Times New Roman" w:cs="Times New Roman"/>
          <w:sz w:val="28"/>
          <w:szCs w:val="28"/>
        </w:rPr>
        <w:t>с</w:t>
      </w:r>
      <w:r w:rsidR="0072029E" w:rsidRPr="00F36C58">
        <w:rPr>
          <w:rFonts w:ascii="Times New Roman" w:hAnsi="Times New Roman" w:cs="Times New Roman"/>
          <w:sz w:val="28"/>
          <w:szCs w:val="28"/>
        </w:rPr>
        <w:t>оглашения и действующим законодательством Российской Федерации.</w:t>
      </w:r>
    </w:p>
    <w:p w:rsidR="0072029E" w:rsidRPr="00F36C58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5</w:t>
      </w:r>
      <w:r w:rsidR="0072029E" w:rsidRPr="00F36C58">
        <w:rPr>
          <w:rFonts w:ascii="Times New Roman" w:hAnsi="Times New Roman" w:cs="Times New Roman"/>
          <w:sz w:val="28"/>
          <w:szCs w:val="28"/>
        </w:rPr>
        <w:t>.2.</w:t>
      </w:r>
      <w:r w:rsidR="00F27604" w:rsidRPr="00F36C58">
        <w:rPr>
          <w:rFonts w:ascii="Times New Roman" w:hAnsi="Times New Roman" w:cs="Times New Roman"/>
          <w:sz w:val="28"/>
          <w:szCs w:val="28"/>
        </w:rPr>
        <w:t> 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Контроль за соблюдением порядка и условий предоставления </w:t>
      </w:r>
      <w:r w:rsidR="00396FC9" w:rsidRPr="00F36C58">
        <w:rPr>
          <w:rFonts w:ascii="Times New Roman" w:hAnsi="Times New Roman" w:cs="Times New Roman"/>
          <w:sz w:val="28"/>
          <w:szCs w:val="28"/>
        </w:rPr>
        <w:t>гранта грантополучателями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, в том числе в части достижения результатов предоставления </w:t>
      </w:r>
      <w:r w:rsidR="00396FC9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351780" w:rsidRPr="00F36C58">
        <w:rPr>
          <w:rFonts w:ascii="Times New Roman" w:hAnsi="Times New Roman" w:cs="Times New Roman"/>
          <w:sz w:val="28"/>
          <w:szCs w:val="28"/>
        </w:rPr>
        <w:t>,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 осуществляется комитетом.</w:t>
      </w:r>
    </w:p>
    <w:p w:rsidR="0072029E" w:rsidRPr="00F36C58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 xml:space="preserve">Комитет по финансам и Счетная палата города Барнаула осуществляют проверку соблюдения порядка и условий предоставления </w:t>
      </w:r>
      <w:r w:rsidR="00396FC9" w:rsidRPr="00F36C58">
        <w:rPr>
          <w:rFonts w:ascii="Times New Roman" w:hAnsi="Times New Roman" w:cs="Times New Roman"/>
          <w:sz w:val="28"/>
          <w:szCs w:val="28"/>
        </w:rPr>
        <w:t>гранта</w:t>
      </w:r>
      <w:r w:rsidRPr="00F36C58">
        <w:rPr>
          <w:rFonts w:ascii="Times New Roman" w:hAnsi="Times New Roman" w:cs="Times New Roman"/>
          <w:sz w:val="28"/>
          <w:szCs w:val="28"/>
        </w:rPr>
        <w:t xml:space="preserve"> в соответствии со статьями 268.1, 269.2 Бюджетного кодекса Российской Федерации.</w:t>
      </w:r>
    </w:p>
    <w:p w:rsidR="0072029E" w:rsidRPr="00F36C58" w:rsidRDefault="003778E4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5</w:t>
      </w:r>
      <w:r w:rsidR="0072029E" w:rsidRPr="00F36C58">
        <w:rPr>
          <w:sz w:val="28"/>
          <w:szCs w:val="28"/>
        </w:rPr>
        <w:t>.3.</w:t>
      </w:r>
      <w:r w:rsidR="00F27604" w:rsidRPr="00F36C58">
        <w:rPr>
          <w:sz w:val="28"/>
          <w:szCs w:val="28"/>
        </w:rPr>
        <w:t> </w:t>
      </w:r>
      <w:r w:rsidR="001B2DD7" w:rsidRPr="00F36C58">
        <w:rPr>
          <w:sz w:val="28"/>
          <w:szCs w:val="28"/>
        </w:rPr>
        <w:t>Грантополучатель</w:t>
      </w:r>
      <w:r w:rsidR="0072029E" w:rsidRPr="00F36C58">
        <w:rPr>
          <w:sz w:val="28"/>
          <w:szCs w:val="28"/>
        </w:rPr>
        <w:t xml:space="preserve"> по запросу комитета в установленный им срок представляет документы и (или) информацию, необходимые </w:t>
      </w:r>
      <w:r w:rsidR="00000F4C" w:rsidRPr="00F36C58">
        <w:rPr>
          <w:sz w:val="28"/>
          <w:szCs w:val="28"/>
        </w:rPr>
        <w:br/>
      </w:r>
      <w:r w:rsidR="0072029E" w:rsidRPr="00F36C58">
        <w:rPr>
          <w:sz w:val="28"/>
          <w:szCs w:val="28"/>
        </w:rPr>
        <w:t xml:space="preserve">для осуществления контроля (мониторинга) за соблюдением условий и порядка предоставления </w:t>
      </w:r>
      <w:r w:rsidR="001B2DD7" w:rsidRPr="00F36C58">
        <w:rPr>
          <w:sz w:val="28"/>
          <w:szCs w:val="28"/>
        </w:rPr>
        <w:t>гранта</w:t>
      </w:r>
      <w:r w:rsidR="0072029E" w:rsidRPr="00F36C58">
        <w:rPr>
          <w:sz w:val="28"/>
          <w:szCs w:val="28"/>
        </w:rPr>
        <w:t xml:space="preserve"> в соответствии с По</w:t>
      </w:r>
      <w:r w:rsidR="001B2DD7" w:rsidRPr="00F36C58">
        <w:rPr>
          <w:sz w:val="28"/>
          <w:szCs w:val="28"/>
        </w:rPr>
        <w:t>ложением</w:t>
      </w:r>
      <w:r w:rsidR="0072029E" w:rsidRPr="00F36C58">
        <w:rPr>
          <w:sz w:val="28"/>
          <w:szCs w:val="28"/>
        </w:rPr>
        <w:t xml:space="preserve">. </w:t>
      </w:r>
    </w:p>
    <w:p w:rsidR="0072029E" w:rsidRPr="00F36C58" w:rsidRDefault="001B2DD7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Грантополучатель</w:t>
      </w:r>
      <w:r w:rsidR="0072029E" w:rsidRPr="00F36C58">
        <w:rPr>
          <w:sz w:val="28"/>
          <w:szCs w:val="28"/>
        </w:rPr>
        <w:t xml:space="preserve"> несет ответственность за полноту и достоверность сведений, представляемых в комитет. </w:t>
      </w:r>
    </w:p>
    <w:p w:rsidR="0072029E" w:rsidRPr="00F36C58" w:rsidRDefault="003778E4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5</w:t>
      </w:r>
      <w:r w:rsidR="0072029E" w:rsidRPr="00F36C58">
        <w:rPr>
          <w:sz w:val="28"/>
          <w:szCs w:val="28"/>
        </w:rPr>
        <w:t>.4.</w:t>
      </w:r>
      <w:r w:rsidRPr="00F36C58">
        <w:rPr>
          <w:sz w:val="28"/>
          <w:szCs w:val="28"/>
        </w:rPr>
        <w:t> </w:t>
      </w:r>
      <w:r w:rsidR="0072029E" w:rsidRPr="00F36C58">
        <w:rPr>
          <w:sz w:val="28"/>
          <w:szCs w:val="28"/>
        </w:rPr>
        <w:t xml:space="preserve">Мониторинг достижения результатов предоставления </w:t>
      </w:r>
      <w:r w:rsidR="001B2DD7" w:rsidRPr="00F36C58">
        <w:rPr>
          <w:sz w:val="28"/>
          <w:szCs w:val="28"/>
        </w:rPr>
        <w:t xml:space="preserve">гранта </w:t>
      </w:r>
      <w:r w:rsidR="0072029E" w:rsidRPr="00F36C58">
        <w:rPr>
          <w:sz w:val="28"/>
          <w:szCs w:val="28"/>
        </w:rPr>
        <w:t xml:space="preserve">проводится комитетом исходя из достижения значений результатов предоставления </w:t>
      </w:r>
      <w:r w:rsidR="001B2DD7" w:rsidRPr="00F36C58">
        <w:rPr>
          <w:sz w:val="28"/>
          <w:szCs w:val="28"/>
        </w:rPr>
        <w:t>гранта</w:t>
      </w:r>
      <w:r w:rsidR="0072029E" w:rsidRPr="00F36C58">
        <w:rPr>
          <w:sz w:val="28"/>
          <w:szCs w:val="28"/>
        </w:rPr>
        <w:t>, определенных соглашением, и событий, отражающих факт завершения соответствующего мероприятия</w:t>
      </w:r>
      <w:r w:rsidR="000B64BD" w:rsidRPr="00F36C58">
        <w:rPr>
          <w:sz w:val="28"/>
          <w:szCs w:val="28"/>
        </w:rPr>
        <w:br/>
      </w:r>
      <w:r w:rsidR="0072029E" w:rsidRPr="00F36C58">
        <w:rPr>
          <w:sz w:val="28"/>
          <w:szCs w:val="28"/>
        </w:rPr>
        <w:t xml:space="preserve">по получению результата предоставления </w:t>
      </w:r>
      <w:r w:rsidR="001B2DD7" w:rsidRPr="00F36C58">
        <w:rPr>
          <w:sz w:val="28"/>
          <w:szCs w:val="28"/>
        </w:rPr>
        <w:t>гранта</w:t>
      </w:r>
      <w:r w:rsidR="0072029E" w:rsidRPr="00F36C58">
        <w:rPr>
          <w:sz w:val="28"/>
          <w:szCs w:val="28"/>
        </w:rPr>
        <w:t xml:space="preserve"> (контрольная точка),</w:t>
      </w:r>
      <w:r w:rsidR="000B64BD" w:rsidRPr="00F36C58">
        <w:rPr>
          <w:sz w:val="28"/>
          <w:szCs w:val="28"/>
        </w:rPr>
        <w:br/>
      </w:r>
      <w:r w:rsidR="0072029E" w:rsidRPr="00F36C58">
        <w:rPr>
          <w:sz w:val="28"/>
          <w:szCs w:val="28"/>
        </w:rPr>
        <w:t xml:space="preserve">в </w:t>
      </w:r>
      <w:hyperlink r:id="rId10" w:history="1">
        <w:r w:rsidR="0072029E" w:rsidRPr="00F36C58">
          <w:rPr>
            <w:rStyle w:val="ab"/>
            <w:color w:val="auto"/>
            <w:sz w:val="28"/>
            <w:szCs w:val="28"/>
            <w:u w:val="none"/>
          </w:rPr>
          <w:t>порядке</w:t>
        </w:r>
      </w:hyperlink>
      <w:r w:rsidR="0072029E" w:rsidRPr="00F36C58">
        <w:rPr>
          <w:sz w:val="28"/>
          <w:szCs w:val="28"/>
        </w:rPr>
        <w:t xml:space="preserve"> и по формам, которые установлены порядком проведения мониторинга достижения результатов.</w:t>
      </w:r>
    </w:p>
    <w:p w:rsidR="0072029E" w:rsidRPr="00F36C58" w:rsidRDefault="003778E4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6C58">
        <w:rPr>
          <w:sz w:val="28"/>
          <w:szCs w:val="28"/>
        </w:rPr>
        <w:t>5</w:t>
      </w:r>
      <w:r w:rsidR="0072029E" w:rsidRPr="00F36C58">
        <w:rPr>
          <w:sz w:val="28"/>
          <w:szCs w:val="28"/>
        </w:rPr>
        <w:t>.5.</w:t>
      </w:r>
      <w:r w:rsidRPr="00F36C58">
        <w:rPr>
          <w:sz w:val="28"/>
          <w:szCs w:val="28"/>
        </w:rPr>
        <w:t> </w:t>
      </w:r>
      <w:r w:rsidR="0072029E" w:rsidRPr="00F36C58">
        <w:rPr>
          <w:sz w:val="28"/>
          <w:szCs w:val="28"/>
        </w:rPr>
        <w:t xml:space="preserve">Контроль (мониторинг) за соблюдением </w:t>
      </w:r>
      <w:r w:rsidR="00141F11" w:rsidRPr="00F36C58">
        <w:rPr>
          <w:sz w:val="28"/>
          <w:szCs w:val="28"/>
        </w:rPr>
        <w:t>гранто</w:t>
      </w:r>
      <w:r w:rsidR="0072029E" w:rsidRPr="00F36C58">
        <w:rPr>
          <w:sz w:val="28"/>
          <w:szCs w:val="28"/>
        </w:rPr>
        <w:t xml:space="preserve">получателем условий и порядка предоставления </w:t>
      </w:r>
      <w:r w:rsidR="00141F11" w:rsidRPr="00F36C58">
        <w:rPr>
          <w:sz w:val="28"/>
          <w:szCs w:val="28"/>
        </w:rPr>
        <w:t>гранта</w:t>
      </w:r>
      <w:r w:rsidR="0072029E" w:rsidRPr="00F36C58">
        <w:rPr>
          <w:sz w:val="28"/>
          <w:szCs w:val="28"/>
        </w:rPr>
        <w:t xml:space="preserve"> осуществляется комитетом путем проведения проверки отчета о достижении значений результатов предоставления </w:t>
      </w:r>
      <w:r w:rsidR="00141F11" w:rsidRPr="00F36C58">
        <w:rPr>
          <w:sz w:val="28"/>
          <w:szCs w:val="28"/>
        </w:rPr>
        <w:t>гранта</w:t>
      </w:r>
      <w:r w:rsidR="0072029E" w:rsidRPr="00F36C58">
        <w:rPr>
          <w:sz w:val="28"/>
          <w:szCs w:val="28"/>
        </w:rPr>
        <w:t>.</w:t>
      </w:r>
    </w:p>
    <w:p w:rsidR="0072029E" w:rsidRPr="00F36C58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5</w:t>
      </w:r>
      <w:r w:rsidR="0072029E" w:rsidRPr="00F36C58">
        <w:rPr>
          <w:rFonts w:ascii="Times New Roman" w:hAnsi="Times New Roman" w:cs="Times New Roman"/>
          <w:sz w:val="28"/>
          <w:szCs w:val="28"/>
        </w:rPr>
        <w:t>.6.</w:t>
      </w:r>
      <w:r w:rsidRPr="00F36C58">
        <w:rPr>
          <w:rFonts w:ascii="Times New Roman" w:hAnsi="Times New Roman" w:cs="Times New Roman"/>
          <w:sz w:val="28"/>
          <w:szCs w:val="28"/>
        </w:rPr>
        <w:t> 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Порядок возврата </w:t>
      </w:r>
      <w:r w:rsidR="00141F11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 в бюджет города </w:t>
      </w:r>
      <w:r w:rsidR="00141F11" w:rsidRPr="00F36C58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F36C58">
        <w:rPr>
          <w:rFonts w:ascii="Times New Roman" w:hAnsi="Times New Roman" w:cs="Times New Roman"/>
          <w:sz w:val="28"/>
          <w:szCs w:val="28"/>
        </w:rPr>
        <w:t>получателем:</w:t>
      </w:r>
    </w:p>
    <w:p w:rsidR="0072029E" w:rsidRPr="00F36C58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5</w:t>
      </w:r>
      <w:r w:rsidR="0072029E" w:rsidRPr="00F36C58">
        <w:rPr>
          <w:rFonts w:ascii="Times New Roman" w:hAnsi="Times New Roman" w:cs="Times New Roman"/>
          <w:sz w:val="28"/>
          <w:szCs w:val="28"/>
        </w:rPr>
        <w:t>.6.1.</w:t>
      </w:r>
      <w:r w:rsidRPr="00F36C58">
        <w:rPr>
          <w:rFonts w:ascii="Times New Roman" w:hAnsi="Times New Roman" w:cs="Times New Roman"/>
          <w:sz w:val="28"/>
          <w:szCs w:val="28"/>
        </w:rPr>
        <w:t> 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В случае нарушения </w:t>
      </w:r>
      <w:r w:rsidR="00141F11" w:rsidRPr="00F36C58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получателем условий, установленных при предоставлении </w:t>
      </w:r>
      <w:r w:rsidR="00141F11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F36C58">
        <w:rPr>
          <w:rFonts w:ascii="Times New Roman" w:hAnsi="Times New Roman" w:cs="Times New Roman"/>
          <w:sz w:val="28"/>
          <w:szCs w:val="28"/>
        </w:rPr>
        <w:t>, выявленного в том числе</w:t>
      </w:r>
      <w:r w:rsidR="0072029E" w:rsidRPr="00F36C58">
        <w:rPr>
          <w:rFonts w:ascii="Times New Roman" w:hAnsi="Times New Roman" w:cs="Times New Roman"/>
          <w:sz w:val="28"/>
          <w:szCs w:val="28"/>
        </w:rPr>
        <w:br/>
        <w:t>по фактам проверок, проведенных комитетом, комитетом по финансам</w:t>
      </w:r>
      <w:r w:rsidR="0072029E" w:rsidRPr="00F36C58">
        <w:rPr>
          <w:rFonts w:ascii="Times New Roman" w:hAnsi="Times New Roman" w:cs="Times New Roman"/>
          <w:sz w:val="28"/>
          <w:szCs w:val="28"/>
        </w:rPr>
        <w:br/>
        <w:t xml:space="preserve">и Счетной палатой города Барнаула, а также в случае недостижения значений результатов предоставления </w:t>
      </w:r>
      <w:r w:rsidR="00141F11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F36C58">
        <w:rPr>
          <w:rFonts w:ascii="Times New Roman" w:hAnsi="Times New Roman" w:cs="Times New Roman"/>
          <w:sz w:val="28"/>
          <w:szCs w:val="28"/>
        </w:rPr>
        <w:t xml:space="preserve"> средства в размере выявленных нарушений подлежат возврату в бюджет города.</w:t>
      </w:r>
    </w:p>
    <w:p w:rsidR="0072029E" w:rsidRPr="00F36C58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 xml:space="preserve">Решение о возврате </w:t>
      </w:r>
      <w:r w:rsidR="00141F11" w:rsidRPr="00F36C58">
        <w:rPr>
          <w:rFonts w:ascii="Times New Roman" w:hAnsi="Times New Roman" w:cs="Times New Roman"/>
          <w:sz w:val="28"/>
          <w:szCs w:val="28"/>
        </w:rPr>
        <w:t>гранта</w:t>
      </w:r>
      <w:r w:rsidRPr="00F36C58">
        <w:rPr>
          <w:rFonts w:ascii="Times New Roman" w:hAnsi="Times New Roman" w:cs="Times New Roman"/>
          <w:sz w:val="28"/>
          <w:szCs w:val="28"/>
        </w:rPr>
        <w:t xml:space="preserve"> (далее – решение) принимает комитет</w:t>
      </w:r>
      <w:r w:rsidR="00E32CE5" w:rsidRPr="00F36C58">
        <w:rPr>
          <w:rFonts w:ascii="Times New Roman" w:hAnsi="Times New Roman" w:cs="Times New Roman"/>
          <w:sz w:val="28"/>
          <w:szCs w:val="28"/>
        </w:rPr>
        <w:br/>
      </w:r>
      <w:r w:rsidRPr="00F36C58">
        <w:rPr>
          <w:rFonts w:ascii="Times New Roman" w:hAnsi="Times New Roman" w:cs="Times New Roman"/>
          <w:sz w:val="28"/>
          <w:szCs w:val="28"/>
        </w:rPr>
        <w:t xml:space="preserve">в течение 30 дней с момента установления обстоятельств, указанных </w:t>
      </w:r>
      <w:r w:rsidR="00E32CE5" w:rsidRPr="00F36C58">
        <w:rPr>
          <w:rFonts w:ascii="Times New Roman" w:hAnsi="Times New Roman" w:cs="Times New Roman"/>
          <w:sz w:val="28"/>
          <w:szCs w:val="28"/>
        </w:rPr>
        <w:br/>
      </w:r>
      <w:r w:rsidRPr="00F36C58">
        <w:rPr>
          <w:rFonts w:ascii="Times New Roman" w:hAnsi="Times New Roman" w:cs="Times New Roman"/>
          <w:sz w:val="28"/>
          <w:szCs w:val="28"/>
        </w:rPr>
        <w:t xml:space="preserve">в абзаце 1 настоящего подпункта. Комитет направляет </w:t>
      </w:r>
      <w:r w:rsidR="00874792" w:rsidRPr="00F36C58">
        <w:rPr>
          <w:rFonts w:ascii="Times New Roman" w:hAnsi="Times New Roman" w:cs="Times New Roman"/>
          <w:sz w:val="28"/>
          <w:szCs w:val="28"/>
        </w:rPr>
        <w:t>гранто</w:t>
      </w:r>
      <w:r w:rsidRPr="00F36C58">
        <w:rPr>
          <w:rFonts w:ascii="Times New Roman" w:hAnsi="Times New Roman" w:cs="Times New Roman"/>
          <w:sz w:val="28"/>
          <w:szCs w:val="28"/>
        </w:rPr>
        <w:t xml:space="preserve">получателю решение, содержащее сведения о причинах и сумме возврата, в течение </w:t>
      </w:r>
      <w:r w:rsidR="00351780" w:rsidRPr="00F36C58">
        <w:rPr>
          <w:rFonts w:ascii="Times New Roman" w:hAnsi="Times New Roman" w:cs="Times New Roman"/>
          <w:sz w:val="28"/>
          <w:szCs w:val="28"/>
        </w:rPr>
        <w:br/>
      </w:r>
      <w:r w:rsidRPr="00F36C58">
        <w:rPr>
          <w:rFonts w:ascii="Times New Roman" w:hAnsi="Times New Roman" w:cs="Times New Roman"/>
          <w:sz w:val="28"/>
          <w:szCs w:val="28"/>
        </w:rPr>
        <w:t>10 дней со дня его принятия способом, указанным в заяв</w:t>
      </w:r>
      <w:r w:rsidR="00874792" w:rsidRPr="00F36C58">
        <w:rPr>
          <w:rFonts w:ascii="Times New Roman" w:hAnsi="Times New Roman" w:cs="Times New Roman"/>
          <w:sz w:val="28"/>
          <w:szCs w:val="28"/>
        </w:rPr>
        <w:t>ке</w:t>
      </w:r>
      <w:r w:rsidRPr="00F36C58">
        <w:rPr>
          <w:rFonts w:ascii="Times New Roman" w:hAnsi="Times New Roman" w:cs="Times New Roman"/>
          <w:sz w:val="28"/>
          <w:szCs w:val="28"/>
        </w:rPr>
        <w:t xml:space="preserve">, для информирования. </w:t>
      </w:r>
      <w:r w:rsidR="00874792" w:rsidRPr="00F36C58">
        <w:rPr>
          <w:rFonts w:ascii="Times New Roman" w:hAnsi="Times New Roman" w:cs="Times New Roman"/>
          <w:sz w:val="28"/>
          <w:szCs w:val="28"/>
        </w:rPr>
        <w:t>Грантоп</w:t>
      </w:r>
      <w:r w:rsidRPr="00F36C58">
        <w:rPr>
          <w:rFonts w:ascii="Times New Roman" w:hAnsi="Times New Roman" w:cs="Times New Roman"/>
          <w:sz w:val="28"/>
          <w:szCs w:val="28"/>
        </w:rPr>
        <w:t>олучатель обязан в течение 30 дней с момента получения решения произвести возврат средств.</w:t>
      </w:r>
    </w:p>
    <w:p w:rsidR="0072029E" w:rsidRPr="00F36C58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 xml:space="preserve">Возврат осуществляется путем перечисления средств </w:t>
      </w:r>
      <w:r w:rsidR="00874792" w:rsidRPr="00F36C58">
        <w:rPr>
          <w:rFonts w:ascii="Times New Roman" w:hAnsi="Times New Roman" w:cs="Times New Roman"/>
          <w:sz w:val="28"/>
          <w:szCs w:val="28"/>
        </w:rPr>
        <w:t xml:space="preserve">грантополучателем </w:t>
      </w:r>
      <w:r w:rsidRPr="00F36C58">
        <w:rPr>
          <w:rFonts w:ascii="Times New Roman" w:hAnsi="Times New Roman" w:cs="Times New Roman"/>
          <w:sz w:val="28"/>
          <w:szCs w:val="28"/>
        </w:rPr>
        <w:t>на лицевой счет комитета, открытый в Управлении Федерального казначейства по Алтайскому краю, указанный в решении.</w:t>
      </w:r>
    </w:p>
    <w:p w:rsidR="00DE6562" w:rsidRPr="00F36C58" w:rsidRDefault="003778E4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5</w:t>
      </w:r>
      <w:r w:rsidR="00DE6562" w:rsidRPr="00F36C58">
        <w:rPr>
          <w:rFonts w:ascii="Times New Roman" w:hAnsi="Times New Roman" w:cs="Times New Roman"/>
          <w:sz w:val="28"/>
          <w:szCs w:val="28"/>
        </w:rPr>
        <w:t>.6.2.</w:t>
      </w:r>
      <w:r w:rsidRPr="00F36C58">
        <w:rPr>
          <w:rFonts w:ascii="Times New Roman" w:hAnsi="Times New Roman" w:cs="Times New Roman"/>
          <w:sz w:val="28"/>
          <w:szCs w:val="28"/>
        </w:rPr>
        <w:t> </w:t>
      </w:r>
      <w:r w:rsidR="00DE6562" w:rsidRPr="00F36C58">
        <w:rPr>
          <w:rFonts w:ascii="Times New Roman" w:eastAsia="Times New Roman" w:hAnsi="Times New Roman" w:cs="Times New Roman"/>
          <w:sz w:val="28"/>
          <w:szCs w:val="28"/>
        </w:rPr>
        <w:t xml:space="preserve">В случае расторжения </w:t>
      </w:r>
      <w:r w:rsidR="00E81F7F" w:rsidRPr="00F36C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F36C58">
        <w:rPr>
          <w:rFonts w:ascii="Times New Roman" w:eastAsia="Times New Roman" w:hAnsi="Times New Roman" w:cs="Times New Roman"/>
          <w:sz w:val="28"/>
          <w:szCs w:val="28"/>
        </w:rPr>
        <w:t xml:space="preserve">оглашения по соглашению </w:t>
      </w:r>
      <w:r w:rsidR="00E81F7F" w:rsidRPr="00F36C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F36C58">
        <w:rPr>
          <w:rFonts w:ascii="Times New Roman" w:eastAsia="Times New Roman" w:hAnsi="Times New Roman" w:cs="Times New Roman"/>
          <w:sz w:val="28"/>
          <w:szCs w:val="28"/>
        </w:rPr>
        <w:t xml:space="preserve">торон средства гранта подлежат возврату в полном объеме в течение 30 дней </w:t>
      </w:r>
      <w:r w:rsidR="00E32CE5" w:rsidRPr="00F36C58">
        <w:rPr>
          <w:rFonts w:ascii="Times New Roman" w:eastAsia="Times New Roman" w:hAnsi="Times New Roman" w:cs="Times New Roman"/>
          <w:sz w:val="28"/>
          <w:szCs w:val="28"/>
        </w:rPr>
        <w:br/>
      </w:r>
      <w:r w:rsidR="00DE6562" w:rsidRPr="00F36C58">
        <w:rPr>
          <w:rFonts w:ascii="Times New Roman" w:eastAsia="Times New Roman" w:hAnsi="Times New Roman" w:cs="Times New Roman"/>
          <w:sz w:val="28"/>
          <w:szCs w:val="28"/>
        </w:rPr>
        <w:t xml:space="preserve">со дня заключения дополнительного соглашения к </w:t>
      </w:r>
      <w:r w:rsidR="00E81F7F" w:rsidRPr="00F36C5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F36C58">
        <w:rPr>
          <w:rFonts w:ascii="Times New Roman" w:eastAsia="Times New Roman" w:hAnsi="Times New Roman" w:cs="Times New Roman"/>
          <w:sz w:val="28"/>
          <w:szCs w:val="28"/>
        </w:rPr>
        <w:t>оглашению о его расторжении.</w:t>
      </w:r>
    </w:p>
    <w:p w:rsidR="00DE6562" w:rsidRPr="00F36C58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5</w:t>
      </w:r>
      <w:r w:rsidR="00DE6562" w:rsidRPr="00F36C58">
        <w:rPr>
          <w:rFonts w:ascii="Times New Roman" w:hAnsi="Times New Roman" w:cs="Times New Roman"/>
          <w:sz w:val="28"/>
          <w:szCs w:val="28"/>
        </w:rPr>
        <w:t>.7.</w:t>
      </w:r>
      <w:r w:rsidRPr="00F36C58">
        <w:rPr>
          <w:rFonts w:ascii="Times New Roman" w:hAnsi="Times New Roman" w:cs="Times New Roman"/>
          <w:sz w:val="28"/>
          <w:szCs w:val="28"/>
        </w:rPr>
        <w:t> </w:t>
      </w:r>
      <w:r w:rsidR="00DE6562" w:rsidRPr="00F36C58">
        <w:rPr>
          <w:rFonts w:ascii="Times New Roman" w:hAnsi="Times New Roman" w:cs="Times New Roman"/>
          <w:sz w:val="28"/>
          <w:szCs w:val="28"/>
        </w:rPr>
        <w:t xml:space="preserve">При отказе от добровольного возврата грантополучателем средства взыскиваются комитетом в судебном порядке в соответствии </w:t>
      </w:r>
      <w:r w:rsidR="00E32CE5" w:rsidRPr="00F36C58">
        <w:rPr>
          <w:rFonts w:ascii="Times New Roman" w:hAnsi="Times New Roman" w:cs="Times New Roman"/>
          <w:sz w:val="28"/>
          <w:szCs w:val="28"/>
        </w:rPr>
        <w:br/>
      </w:r>
      <w:r w:rsidR="00DE6562" w:rsidRPr="00F36C58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72029E" w:rsidRPr="00F36C58" w:rsidRDefault="003778E4" w:rsidP="00351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5</w:t>
      </w:r>
      <w:r w:rsidR="0072029E" w:rsidRPr="00F36C58">
        <w:rPr>
          <w:rFonts w:ascii="Times New Roman" w:hAnsi="Times New Roman" w:cs="Times New Roman"/>
          <w:sz w:val="28"/>
          <w:szCs w:val="28"/>
        </w:rPr>
        <w:t>.</w:t>
      </w:r>
      <w:r w:rsidR="00D62BEE" w:rsidRPr="00F36C58">
        <w:rPr>
          <w:rFonts w:ascii="Times New Roman" w:hAnsi="Times New Roman" w:cs="Times New Roman"/>
          <w:sz w:val="28"/>
          <w:szCs w:val="28"/>
        </w:rPr>
        <w:t>8</w:t>
      </w:r>
      <w:r w:rsidR="0072029E" w:rsidRPr="00F36C58">
        <w:rPr>
          <w:rFonts w:ascii="Times New Roman" w:hAnsi="Times New Roman" w:cs="Times New Roman"/>
          <w:sz w:val="28"/>
          <w:szCs w:val="28"/>
        </w:rPr>
        <w:t>.</w:t>
      </w:r>
      <w:r w:rsidRPr="00F36C58">
        <w:rPr>
          <w:rFonts w:ascii="Times New Roman" w:hAnsi="Times New Roman" w:cs="Times New Roman"/>
          <w:sz w:val="28"/>
          <w:szCs w:val="28"/>
        </w:rPr>
        <w:t> </w:t>
      </w:r>
      <w:r w:rsidR="00351780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38046D" w:rsidRPr="00F36C58">
        <w:rPr>
          <w:rFonts w:ascii="Times New Roman" w:hAnsi="Times New Roman" w:cs="Times New Roman"/>
          <w:sz w:val="28"/>
          <w:szCs w:val="28"/>
        </w:rPr>
        <w:t xml:space="preserve">В </w:t>
      </w:r>
      <w:r w:rsidR="00351780" w:rsidRPr="00F36C58">
        <w:rPr>
          <w:rFonts w:ascii="Times New Roman" w:hAnsi="Times New Roman" w:cs="Times New Roman"/>
          <w:sz w:val="28"/>
          <w:szCs w:val="28"/>
        </w:rPr>
        <w:t>случае недостижения</w:t>
      </w:r>
      <w:r w:rsidR="0038046D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351780" w:rsidRPr="00F36C58">
        <w:rPr>
          <w:rFonts w:ascii="Times New Roman" w:hAnsi="Times New Roman" w:cs="Times New Roman"/>
          <w:sz w:val="28"/>
          <w:szCs w:val="28"/>
        </w:rPr>
        <w:t xml:space="preserve">в установленные соглашением сроки значения результата предоставления </w:t>
      </w:r>
      <w:r w:rsidR="0038046D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351780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38046D" w:rsidRPr="00F36C58">
        <w:rPr>
          <w:rFonts w:ascii="Times New Roman" w:hAnsi="Times New Roman" w:cs="Times New Roman"/>
          <w:sz w:val="28"/>
          <w:szCs w:val="28"/>
        </w:rPr>
        <w:t xml:space="preserve">грантополучатель уплачивает пеню </w:t>
      </w:r>
      <w:r w:rsidR="00351780" w:rsidRPr="00F36C58">
        <w:rPr>
          <w:rFonts w:ascii="Times New Roman" w:hAnsi="Times New Roman" w:cs="Times New Roman"/>
          <w:sz w:val="28"/>
          <w:szCs w:val="28"/>
        </w:rPr>
        <w:t xml:space="preserve">в размере одной трехсотшестидесятой ключевой ставки Центрального банка Российской Федерации, действующей на дату начала начисления пени, от суммы </w:t>
      </w:r>
      <w:r w:rsidR="0038046D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351780" w:rsidRPr="00F36C58">
        <w:rPr>
          <w:rFonts w:ascii="Times New Roman" w:hAnsi="Times New Roman" w:cs="Times New Roman"/>
          <w:sz w:val="28"/>
          <w:szCs w:val="28"/>
        </w:rPr>
        <w:t xml:space="preserve">, подлежащей возврату, за каждый день просрочки (с первого дня, следующего за плановой датой достижения результата предоставления </w:t>
      </w:r>
      <w:r w:rsidR="0038046D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FE11D6" w:rsidRPr="00F36C58">
        <w:rPr>
          <w:rFonts w:ascii="Times New Roman" w:hAnsi="Times New Roman" w:cs="Times New Roman"/>
          <w:sz w:val="28"/>
          <w:szCs w:val="28"/>
        </w:rPr>
        <w:t>,</w:t>
      </w:r>
      <w:r w:rsidR="00351780" w:rsidRPr="00F36C58">
        <w:rPr>
          <w:rFonts w:ascii="Times New Roman" w:hAnsi="Times New Roman" w:cs="Times New Roman"/>
          <w:sz w:val="28"/>
          <w:szCs w:val="28"/>
        </w:rPr>
        <w:t xml:space="preserve"> до дня возврата </w:t>
      </w:r>
      <w:r w:rsidR="0038046D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351780" w:rsidRPr="00F36C58">
        <w:rPr>
          <w:rFonts w:ascii="Times New Roman" w:hAnsi="Times New Roman" w:cs="Times New Roman"/>
          <w:sz w:val="28"/>
          <w:szCs w:val="28"/>
        </w:rPr>
        <w:t xml:space="preserve"> </w:t>
      </w:r>
      <w:r w:rsidR="00351780" w:rsidRPr="00F36C58">
        <w:rPr>
          <w:rFonts w:ascii="Times New Roman" w:hAnsi="Times New Roman" w:cs="Times New Roman"/>
          <w:sz w:val="28"/>
          <w:szCs w:val="28"/>
        </w:rPr>
        <w:br/>
        <w:t xml:space="preserve">(части </w:t>
      </w:r>
      <w:r w:rsidR="0038046D" w:rsidRPr="00F36C58">
        <w:rPr>
          <w:rFonts w:ascii="Times New Roman" w:hAnsi="Times New Roman" w:cs="Times New Roman"/>
          <w:sz w:val="28"/>
          <w:szCs w:val="28"/>
        </w:rPr>
        <w:t>гранта</w:t>
      </w:r>
      <w:r w:rsidR="00351780" w:rsidRPr="00F36C58">
        <w:rPr>
          <w:rFonts w:ascii="Times New Roman" w:hAnsi="Times New Roman" w:cs="Times New Roman"/>
          <w:sz w:val="28"/>
          <w:szCs w:val="28"/>
        </w:rPr>
        <w:t>) в соответствующий бюджет)</w:t>
      </w:r>
      <w:r w:rsidR="0072029E" w:rsidRPr="00F36C58">
        <w:rPr>
          <w:rFonts w:ascii="Times New Roman" w:hAnsi="Times New Roman" w:cs="Times New Roman"/>
          <w:sz w:val="28"/>
          <w:szCs w:val="28"/>
        </w:rPr>
        <w:t>.</w:t>
      </w:r>
    </w:p>
    <w:p w:rsidR="00717BE9" w:rsidRPr="00F4504B" w:rsidRDefault="003778E4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58">
        <w:rPr>
          <w:rFonts w:ascii="Times New Roman" w:hAnsi="Times New Roman" w:cs="Times New Roman"/>
          <w:sz w:val="28"/>
          <w:szCs w:val="28"/>
        </w:rPr>
        <w:t>5</w:t>
      </w:r>
      <w:r w:rsidR="00D62BEE" w:rsidRPr="00F36C58">
        <w:rPr>
          <w:rFonts w:ascii="Times New Roman" w:hAnsi="Times New Roman" w:cs="Times New Roman"/>
          <w:sz w:val="28"/>
          <w:szCs w:val="28"/>
        </w:rPr>
        <w:t>.9.</w:t>
      </w:r>
      <w:r w:rsidRPr="00F36C58">
        <w:rPr>
          <w:rFonts w:ascii="Times New Roman" w:hAnsi="Times New Roman" w:cs="Times New Roman"/>
          <w:sz w:val="28"/>
          <w:szCs w:val="28"/>
        </w:rPr>
        <w:t> </w:t>
      </w:r>
      <w:r w:rsidR="00F27604" w:rsidRPr="00F36C58">
        <w:rPr>
          <w:rFonts w:ascii="Times New Roman" w:eastAsia="Times New Roman" w:hAnsi="Times New Roman" w:cs="Times New Roman"/>
          <w:sz w:val="28"/>
          <w:szCs w:val="28"/>
        </w:rPr>
        <w:t>Остатки средств бюджета города, неиспользованные грантополучателем в отчетном финансовом году</w:t>
      </w:r>
      <w:r w:rsidR="00EE12BC" w:rsidRPr="00F36C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7604" w:rsidRPr="00F36C58">
        <w:rPr>
          <w:rFonts w:ascii="Times New Roman" w:eastAsia="Times New Roman" w:hAnsi="Times New Roman" w:cs="Times New Roman"/>
          <w:sz w:val="28"/>
          <w:szCs w:val="28"/>
        </w:rPr>
        <w:t xml:space="preserve"> подлежат возврату </w:t>
      </w:r>
      <w:r w:rsidR="00F27604" w:rsidRPr="00F36C58">
        <w:rPr>
          <w:rFonts w:ascii="Times New Roman" w:eastAsia="Times New Roman" w:hAnsi="Times New Roman" w:cs="Times New Roman"/>
          <w:sz w:val="28"/>
          <w:szCs w:val="28"/>
        </w:rPr>
        <w:br/>
        <w:t xml:space="preserve">в доход бюджета города не позднее пяти рабочих дней до окончания текущего финансового года по действующей бюджетной классификации Российской Федерации на счет комитета по финансам, открытый </w:t>
      </w:r>
      <w:r w:rsidR="00F27604" w:rsidRPr="00F36C58">
        <w:rPr>
          <w:rFonts w:ascii="Times New Roman" w:eastAsia="Times New Roman" w:hAnsi="Times New Roman" w:cs="Times New Roman"/>
          <w:sz w:val="28"/>
          <w:szCs w:val="28"/>
        </w:rPr>
        <w:br/>
        <w:t>в Управлении Федерального казначейства по Алтайскому краю</w:t>
      </w:r>
      <w:r w:rsidR="002D74DC" w:rsidRPr="00F36C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7BE9" w:rsidRPr="00F4504B" w:rsidRDefault="00717BE9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BE9" w:rsidRPr="00B75A98" w:rsidRDefault="00717BE9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17BE9" w:rsidRPr="00B75A98" w:rsidSect="006B5112">
      <w:headerReference w:type="default" r:id="rId11"/>
      <w:pgSz w:w="11906" w:h="16838"/>
      <w:pgMar w:top="1134" w:right="851" w:bottom="1134" w:left="1985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BBF" w:rsidRDefault="00E02BBF">
      <w:pPr>
        <w:spacing w:after="0" w:line="240" w:lineRule="auto"/>
      </w:pPr>
      <w:r>
        <w:separator/>
      </w:r>
    </w:p>
  </w:endnote>
  <w:endnote w:type="continuationSeparator" w:id="0">
    <w:p w:rsidR="00E02BBF" w:rsidRDefault="00E02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BBF" w:rsidRDefault="00E02BBF">
      <w:pPr>
        <w:spacing w:after="0" w:line="240" w:lineRule="auto"/>
      </w:pPr>
      <w:r>
        <w:separator/>
      </w:r>
    </w:p>
  </w:footnote>
  <w:footnote w:type="continuationSeparator" w:id="0">
    <w:p w:rsidR="00E02BBF" w:rsidRDefault="00E02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A4" w:rsidRDefault="0051502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 w:rsidR="000410A4"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E535FA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7BE9"/>
    <w:rsid w:val="00000F4C"/>
    <w:rsid w:val="00024D61"/>
    <w:rsid w:val="0002502B"/>
    <w:rsid w:val="00026188"/>
    <w:rsid w:val="000359AB"/>
    <w:rsid w:val="00037E9D"/>
    <w:rsid w:val="000410A4"/>
    <w:rsid w:val="00046266"/>
    <w:rsid w:val="000479CB"/>
    <w:rsid w:val="00050AF2"/>
    <w:rsid w:val="0005683A"/>
    <w:rsid w:val="000626BD"/>
    <w:rsid w:val="000727F1"/>
    <w:rsid w:val="00075FC4"/>
    <w:rsid w:val="00080DB9"/>
    <w:rsid w:val="00081EAD"/>
    <w:rsid w:val="00081F8E"/>
    <w:rsid w:val="00091138"/>
    <w:rsid w:val="000950F5"/>
    <w:rsid w:val="00096D21"/>
    <w:rsid w:val="000975FC"/>
    <w:rsid w:val="00097C7F"/>
    <w:rsid w:val="000B3F9B"/>
    <w:rsid w:val="000B44B3"/>
    <w:rsid w:val="000B64BD"/>
    <w:rsid w:val="000B798E"/>
    <w:rsid w:val="000B7DD6"/>
    <w:rsid w:val="000C031A"/>
    <w:rsid w:val="000C06F7"/>
    <w:rsid w:val="000C44E4"/>
    <w:rsid w:val="000C48C4"/>
    <w:rsid w:val="000D0CD6"/>
    <w:rsid w:val="000D2A01"/>
    <w:rsid w:val="000D3FA6"/>
    <w:rsid w:val="000E5286"/>
    <w:rsid w:val="000F640E"/>
    <w:rsid w:val="001074D3"/>
    <w:rsid w:val="00112FB7"/>
    <w:rsid w:val="001159A2"/>
    <w:rsid w:val="00122306"/>
    <w:rsid w:val="00122942"/>
    <w:rsid w:val="00126770"/>
    <w:rsid w:val="001307A9"/>
    <w:rsid w:val="00132D19"/>
    <w:rsid w:val="0013398F"/>
    <w:rsid w:val="001355E9"/>
    <w:rsid w:val="00141F11"/>
    <w:rsid w:val="00153B6D"/>
    <w:rsid w:val="0015583D"/>
    <w:rsid w:val="00157D61"/>
    <w:rsid w:val="00174844"/>
    <w:rsid w:val="001864BC"/>
    <w:rsid w:val="0019627F"/>
    <w:rsid w:val="001A0ACE"/>
    <w:rsid w:val="001A2899"/>
    <w:rsid w:val="001A466A"/>
    <w:rsid w:val="001A5A38"/>
    <w:rsid w:val="001B2DD7"/>
    <w:rsid w:val="001B682E"/>
    <w:rsid w:val="001C0BBF"/>
    <w:rsid w:val="001D5688"/>
    <w:rsid w:val="001D75F2"/>
    <w:rsid w:val="001E0C3F"/>
    <w:rsid w:val="001F11BF"/>
    <w:rsid w:val="00201D20"/>
    <w:rsid w:val="00220156"/>
    <w:rsid w:val="00221823"/>
    <w:rsid w:val="0023689B"/>
    <w:rsid w:val="0024204B"/>
    <w:rsid w:val="0024699F"/>
    <w:rsid w:val="00251518"/>
    <w:rsid w:val="002630BC"/>
    <w:rsid w:val="00265F7B"/>
    <w:rsid w:val="0026710D"/>
    <w:rsid w:val="0028717A"/>
    <w:rsid w:val="002937E0"/>
    <w:rsid w:val="002A13CE"/>
    <w:rsid w:val="002A20B6"/>
    <w:rsid w:val="002A3DC9"/>
    <w:rsid w:val="002A735D"/>
    <w:rsid w:val="002B3EF6"/>
    <w:rsid w:val="002B6869"/>
    <w:rsid w:val="002C3A2E"/>
    <w:rsid w:val="002C42FC"/>
    <w:rsid w:val="002C4895"/>
    <w:rsid w:val="002C493D"/>
    <w:rsid w:val="002C72B0"/>
    <w:rsid w:val="002D0931"/>
    <w:rsid w:val="002D2C80"/>
    <w:rsid w:val="002D33B2"/>
    <w:rsid w:val="002D57A3"/>
    <w:rsid w:val="002D74DC"/>
    <w:rsid w:val="002E16FB"/>
    <w:rsid w:val="002E2C22"/>
    <w:rsid w:val="002E5CEB"/>
    <w:rsid w:val="002F3FD4"/>
    <w:rsid w:val="002F4A37"/>
    <w:rsid w:val="002F71A7"/>
    <w:rsid w:val="00303931"/>
    <w:rsid w:val="00315ADE"/>
    <w:rsid w:val="0032000B"/>
    <w:rsid w:val="00323A95"/>
    <w:rsid w:val="00325ADF"/>
    <w:rsid w:val="003348C9"/>
    <w:rsid w:val="00346C76"/>
    <w:rsid w:val="00351780"/>
    <w:rsid w:val="00357790"/>
    <w:rsid w:val="003605CA"/>
    <w:rsid w:val="00363F0A"/>
    <w:rsid w:val="00370B6E"/>
    <w:rsid w:val="003778E4"/>
    <w:rsid w:val="00377DC0"/>
    <w:rsid w:val="0038046D"/>
    <w:rsid w:val="00381764"/>
    <w:rsid w:val="00381E57"/>
    <w:rsid w:val="00385E11"/>
    <w:rsid w:val="00387B3C"/>
    <w:rsid w:val="00390141"/>
    <w:rsid w:val="00396FC9"/>
    <w:rsid w:val="003972E7"/>
    <w:rsid w:val="003A3372"/>
    <w:rsid w:val="003A350D"/>
    <w:rsid w:val="003A5137"/>
    <w:rsid w:val="003B2835"/>
    <w:rsid w:val="003B589A"/>
    <w:rsid w:val="003B6FF5"/>
    <w:rsid w:val="003B75E9"/>
    <w:rsid w:val="003C1085"/>
    <w:rsid w:val="003C5227"/>
    <w:rsid w:val="003D028C"/>
    <w:rsid w:val="003D13FF"/>
    <w:rsid w:val="003D6083"/>
    <w:rsid w:val="003E6EF5"/>
    <w:rsid w:val="003E78F5"/>
    <w:rsid w:val="003E7E2C"/>
    <w:rsid w:val="00401BAF"/>
    <w:rsid w:val="00407522"/>
    <w:rsid w:val="0041661E"/>
    <w:rsid w:val="00417A73"/>
    <w:rsid w:val="00420E5D"/>
    <w:rsid w:val="004275B3"/>
    <w:rsid w:val="004375A3"/>
    <w:rsid w:val="00455C55"/>
    <w:rsid w:val="004562A1"/>
    <w:rsid w:val="00460977"/>
    <w:rsid w:val="00465537"/>
    <w:rsid w:val="00472548"/>
    <w:rsid w:val="00481017"/>
    <w:rsid w:val="004920D6"/>
    <w:rsid w:val="004935AC"/>
    <w:rsid w:val="00496E19"/>
    <w:rsid w:val="004A4657"/>
    <w:rsid w:val="004A5E08"/>
    <w:rsid w:val="004C176A"/>
    <w:rsid w:val="004C4AF9"/>
    <w:rsid w:val="004C697D"/>
    <w:rsid w:val="004D13B4"/>
    <w:rsid w:val="004D3D1B"/>
    <w:rsid w:val="004D7AEF"/>
    <w:rsid w:val="00506BFA"/>
    <w:rsid w:val="0051372B"/>
    <w:rsid w:val="00515029"/>
    <w:rsid w:val="0051576E"/>
    <w:rsid w:val="00516298"/>
    <w:rsid w:val="00521993"/>
    <w:rsid w:val="00522EE3"/>
    <w:rsid w:val="00524B17"/>
    <w:rsid w:val="00525EE5"/>
    <w:rsid w:val="00536297"/>
    <w:rsid w:val="00542F5F"/>
    <w:rsid w:val="00564B78"/>
    <w:rsid w:val="0057013F"/>
    <w:rsid w:val="00570A13"/>
    <w:rsid w:val="00573095"/>
    <w:rsid w:val="005740D9"/>
    <w:rsid w:val="00583117"/>
    <w:rsid w:val="00585468"/>
    <w:rsid w:val="00585C21"/>
    <w:rsid w:val="005967C8"/>
    <w:rsid w:val="005A1359"/>
    <w:rsid w:val="005C022B"/>
    <w:rsid w:val="005C2644"/>
    <w:rsid w:val="005C42E3"/>
    <w:rsid w:val="005D3522"/>
    <w:rsid w:val="005F51D0"/>
    <w:rsid w:val="005F6DB0"/>
    <w:rsid w:val="00605660"/>
    <w:rsid w:val="00607955"/>
    <w:rsid w:val="00615142"/>
    <w:rsid w:val="00620AAF"/>
    <w:rsid w:val="006306F3"/>
    <w:rsid w:val="00631F7A"/>
    <w:rsid w:val="006329F9"/>
    <w:rsid w:val="00637BF5"/>
    <w:rsid w:val="00652C05"/>
    <w:rsid w:val="0065627D"/>
    <w:rsid w:val="00662561"/>
    <w:rsid w:val="00662BD4"/>
    <w:rsid w:val="00667B85"/>
    <w:rsid w:val="006826DD"/>
    <w:rsid w:val="006833F6"/>
    <w:rsid w:val="00687372"/>
    <w:rsid w:val="006A42F9"/>
    <w:rsid w:val="006B118A"/>
    <w:rsid w:val="006B3E3F"/>
    <w:rsid w:val="006B5112"/>
    <w:rsid w:val="006B6199"/>
    <w:rsid w:val="006B646E"/>
    <w:rsid w:val="006C365C"/>
    <w:rsid w:val="006C3719"/>
    <w:rsid w:val="006D00A3"/>
    <w:rsid w:val="006D2AFC"/>
    <w:rsid w:val="006D2F6C"/>
    <w:rsid w:val="006E1CC2"/>
    <w:rsid w:val="006E2AE7"/>
    <w:rsid w:val="006E3639"/>
    <w:rsid w:val="006F3516"/>
    <w:rsid w:val="006F562F"/>
    <w:rsid w:val="00707C62"/>
    <w:rsid w:val="0071623D"/>
    <w:rsid w:val="00717BE9"/>
    <w:rsid w:val="0072029E"/>
    <w:rsid w:val="00722D5A"/>
    <w:rsid w:val="0073378D"/>
    <w:rsid w:val="007436C6"/>
    <w:rsid w:val="007524B2"/>
    <w:rsid w:val="00760DC0"/>
    <w:rsid w:val="007618A8"/>
    <w:rsid w:val="00765370"/>
    <w:rsid w:val="007843DE"/>
    <w:rsid w:val="00784F97"/>
    <w:rsid w:val="007867DA"/>
    <w:rsid w:val="007A11E5"/>
    <w:rsid w:val="007A6359"/>
    <w:rsid w:val="007B3E83"/>
    <w:rsid w:val="007C0312"/>
    <w:rsid w:val="007D34C2"/>
    <w:rsid w:val="007F0B9F"/>
    <w:rsid w:val="007F5BD6"/>
    <w:rsid w:val="007F75FB"/>
    <w:rsid w:val="00817D93"/>
    <w:rsid w:val="00820E2D"/>
    <w:rsid w:val="00822606"/>
    <w:rsid w:val="00823C01"/>
    <w:rsid w:val="00825E4D"/>
    <w:rsid w:val="00826748"/>
    <w:rsid w:val="0083209C"/>
    <w:rsid w:val="0084068C"/>
    <w:rsid w:val="00842FAF"/>
    <w:rsid w:val="008541EF"/>
    <w:rsid w:val="00874792"/>
    <w:rsid w:val="00875B99"/>
    <w:rsid w:val="00877A37"/>
    <w:rsid w:val="008811AF"/>
    <w:rsid w:val="0088484F"/>
    <w:rsid w:val="0088666D"/>
    <w:rsid w:val="00892ACB"/>
    <w:rsid w:val="0089666D"/>
    <w:rsid w:val="00897B2D"/>
    <w:rsid w:val="008A0003"/>
    <w:rsid w:val="008A1B16"/>
    <w:rsid w:val="008A61DF"/>
    <w:rsid w:val="008B4F31"/>
    <w:rsid w:val="008C1FCE"/>
    <w:rsid w:val="008D2293"/>
    <w:rsid w:val="008D5931"/>
    <w:rsid w:val="008D68F0"/>
    <w:rsid w:val="008D7EEC"/>
    <w:rsid w:val="008E392D"/>
    <w:rsid w:val="008F7D79"/>
    <w:rsid w:val="009104AD"/>
    <w:rsid w:val="009167AC"/>
    <w:rsid w:val="00916A60"/>
    <w:rsid w:val="00921164"/>
    <w:rsid w:val="00940A3E"/>
    <w:rsid w:val="00940CEF"/>
    <w:rsid w:val="0095018F"/>
    <w:rsid w:val="009542B3"/>
    <w:rsid w:val="009671AA"/>
    <w:rsid w:val="00985C91"/>
    <w:rsid w:val="00990AC4"/>
    <w:rsid w:val="00991C79"/>
    <w:rsid w:val="00997DF4"/>
    <w:rsid w:val="009B0F44"/>
    <w:rsid w:val="009C3C7E"/>
    <w:rsid w:val="009C43D2"/>
    <w:rsid w:val="009C5D57"/>
    <w:rsid w:val="009D7F18"/>
    <w:rsid w:val="009E468B"/>
    <w:rsid w:val="009E6A5D"/>
    <w:rsid w:val="009E7F8D"/>
    <w:rsid w:val="009F1E51"/>
    <w:rsid w:val="009F6FFF"/>
    <w:rsid w:val="00A02D90"/>
    <w:rsid w:val="00A05AEF"/>
    <w:rsid w:val="00A077B8"/>
    <w:rsid w:val="00A14E0B"/>
    <w:rsid w:val="00A17CEF"/>
    <w:rsid w:val="00A2039A"/>
    <w:rsid w:val="00A3022B"/>
    <w:rsid w:val="00A3796D"/>
    <w:rsid w:val="00A4366A"/>
    <w:rsid w:val="00A565BE"/>
    <w:rsid w:val="00A619BC"/>
    <w:rsid w:val="00A67DF7"/>
    <w:rsid w:val="00A81B8B"/>
    <w:rsid w:val="00A8310D"/>
    <w:rsid w:val="00A856E0"/>
    <w:rsid w:val="00A923D5"/>
    <w:rsid w:val="00A94F71"/>
    <w:rsid w:val="00A96722"/>
    <w:rsid w:val="00AA08FD"/>
    <w:rsid w:val="00AA144B"/>
    <w:rsid w:val="00AA4390"/>
    <w:rsid w:val="00AA579C"/>
    <w:rsid w:val="00AB4F39"/>
    <w:rsid w:val="00AC0FA6"/>
    <w:rsid w:val="00AC69C2"/>
    <w:rsid w:val="00AC6F98"/>
    <w:rsid w:val="00AC79B1"/>
    <w:rsid w:val="00AD1979"/>
    <w:rsid w:val="00AD1B9C"/>
    <w:rsid w:val="00AE117B"/>
    <w:rsid w:val="00AF35B7"/>
    <w:rsid w:val="00AF44BE"/>
    <w:rsid w:val="00AF6AAC"/>
    <w:rsid w:val="00B026EE"/>
    <w:rsid w:val="00B03266"/>
    <w:rsid w:val="00B05F65"/>
    <w:rsid w:val="00B07469"/>
    <w:rsid w:val="00B1355E"/>
    <w:rsid w:val="00B15CDC"/>
    <w:rsid w:val="00B16BF9"/>
    <w:rsid w:val="00B2024B"/>
    <w:rsid w:val="00B253EC"/>
    <w:rsid w:val="00B265C2"/>
    <w:rsid w:val="00B2765B"/>
    <w:rsid w:val="00B3537F"/>
    <w:rsid w:val="00B35684"/>
    <w:rsid w:val="00B42C2E"/>
    <w:rsid w:val="00B43CCE"/>
    <w:rsid w:val="00B50FE3"/>
    <w:rsid w:val="00B525BA"/>
    <w:rsid w:val="00B574CF"/>
    <w:rsid w:val="00B730BC"/>
    <w:rsid w:val="00B747F3"/>
    <w:rsid w:val="00B75A98"/>
    <w:rsid w:val="00B80E31"/>
    <w:rsid w:val="00B93A2B"/>
    <w:rsid w:val="00BA2E41"/>
    <w:rsid w:val="00BA4958"/>
    <w:rsid w:val="00BA5E21"/>
    <w:rsid w:val="00BA6B9A"/>
    <w:rsid w:val="00BB37C5"/>
    <w:rsid w:val="00BB414B"/>
    <w:rsid w:val="00BB49F3"/>
    <w:rsid w:val="00BC7713"/>
    <w:rsid w:val="00BD0525"/>
    <w:rsid w:val="00BD43A8"/>
    <w:rsid w:val="00BD7DA7"/>
    <w:rsid w:val="00BE31C3"/>
    <w:rsid w:val="00BF00BE"/>
    <w:rsid w:val="00BF19D7"/>
    <w:rsid w:val="00BF3F75"/>
    <w:rsid w:val="00C008DB"/>
    <w:rsid w:val="00C079E9"/>
    <w:rsid w:val="00C116DC"/>
    <w:rsid w:val="00C21078"/>
    <w:rsid w:val="00C23F76"/>
    <w:rsid w:val="00C23FD2"/>
    <w:rsid w:val="00C240C3"/>
    <w:rsid w:val="00C33B25"/>
    <w:rsid w:val="00C345CF"/>
    <w:rsid w:val="00C6099B"/>
    <w:rsid w:val="00C6189D"/>
    <w:rsid w:val="00C66D13"/>
    <w:rsid w:val="00C67B1D"/>
    <w:rsid w:val="00C74184"/>
    <w:rsid w:val="00C81A4C"/>
    <w:rsid w:val="00C855F1"/>
    <w:rsid w:val="00C87A1C"/>
    <w:rsid w:val="00C9137E"/>
    <w:rsid w:val="00C91956"/>
    <w:rsid w:val="00C977A9"/>
    <w:rsid w:val="00CA5AF6"/>
    <w:rsid w:val="00CA76F4"/>
    <w:rsid w:val="00CB0439"/>
    <w:rsid w:val="00CB1EA5"/>
    <w:rsid w:val="00CB2BBB"/>
    <w:rsid w:val="00CB6D44"/>
    <w:rsid w:val="00CC152A"/>
    <w:rsid w:val="00CC62B9"/>
    <w:rsid w:val="00CD5090"/>
    <w:rsid w:val="00CE0326"/>
    <w:rsid w:val="00CE4E55"/>
    <w:rsid w:val="00CE686D"/>
    <w:rsid w:val="00CF2811"/>
    <w:rsid w:val="00CF3504"/>
    <w:rsid w:val="00CF3878"/>
    <w:rsid w:val="00D05763"/>
    <w:rsid w:val="00D113B9"/>
    <w:rsid w:val="00D1181E"/>
    <w:rsid w:val="00D176EE"/>
    <w:rsid w:val="00D30848"/>
    <w:rsid w:val="00D32619"/>
    <w:rsid w:val="00D32C3E"/>
    <w:rsid w:val="00D41411"/>
    <w:rsid w:val="00D451DD"/>
    <w:rsid w:val="00D476AC"/>
    <w:rsid w:val="00D547B2"/>
    <w:rsid w:val="00D56511"/>
    <w:rsid w:val="00D5705F"/>
    <w:rsid w:val="00D62BEE"/>
    <w:rsid w:val="00D62ED0"/>
    <w:rsid w:val="00D66CC3"/>
    <w:rsid w:val="00D71416"/>
    <w:rsid w:val="00D74349"/>
    <w:rsid w:val="00D74A73"/>
    <w:rsid w:val="00D75004"/>
    <w:rsid w:val="00D762AD"/>
    <w:rsid w:val="00D83917"/>
    <w:rsid w:val="00D87FEE"/>
    <w:rsid w:val="00D96D35"/>
    <w:rsid w:val="00D9738F"/>
    <w:rsid w:val="00DA3E10"/>
    <w:rsid w:val="00DA5D2E"/>
    <w:rsid w:val="00DA65BA"/>
    <w:rsid w:val="00DB044D"/>
    <w:rsid w:val="00DB7855"/>
    <w:rsid w:val="00DC050B"/>
    <w:rsid w:val="00DC27A3"/>
    <w:rsid w:val="00DC342D"/>
    <w:rsid w:val="00DC4715"/>
    <w:rsid w:val="00DC5838"/>
    <w:rsid w:val="00DC599D"/>
    <w:rsid w:val="00DE21B5"/>
    <w:rsid w:val="00DE3143"/>
    <w:rsid w:val="00DE5646"/>
    <w:rsid w:val="00DE6562"/>
    <w:rsid w:val="00DE6DDC"/>
    <w:rsid w:val="00DF1D01"/>
    <w:rsid w:val="00DF5C04"/>
    <w:rsid w:val="00DF7882"/>
    <w:rsid w:val="00E02BBF"/>
    <w:rsid w:val="00E05D46"/>
    <w:rsid w:val="00E21C44"/>
    <w:rsid w:val="00E24B97"/>
    <w:rsid w:val="00E25F0C"/>
    <w:rsid w:val="00E30816"/>
    <w:rsid w:val="00E30AE2"/>
    <w:rsid w:val="00E32CE5"/>
    <w:rsid w:val="00E3551A"/>
    <w:rsid w:val="00E40869"/>
    <w:rsid w:val="00E427F2"/>
    <w:rsid w:val="00E436C0"/>
    <w:rsid w:val="00E47416"/>
    <w:rsid w:val="00E52B75"/>
    <w:rsid w:val="00E535FA"/>
    <w:rsid w:val="00E5743E"/>
    <w:rsid w:val="00E6246C"/>
    <w:rsid w:val="00E66ECB"/>
    <w:rsid w:val="00E67EDF"/>
    <w:rsid w:val="00E73903"/>
    <w:rsid w:val="00E7728C"/>
    <w:rsid w:val="00E81F7F"/>
    <w:rsid w:val="00E8767B"/>
    <w:rsid w:val="00EB0442"/>
    <w:rsid w:val="00EB064D"/>
    <w:rsid w:val="00EC20B5"/>
    <w:rsid w:val="00EE12BC"/>
    <w:rsid w:val="00EE4831"/>
    <w:rsid w:val="00EE7466"/>
    <w:rsid w:val="00EE7667"/>
    <w:rsid w:val="00EF0450"/>
    <w:rsid w:val="00EF60B0"/>
    <w:rsid w:val="00F0798E"/>
    <w:rsid w:val="00F12A53"/>
    <w:rsid w:val="00F21BAF"/>
    <w:rsid w:val="00F26576"/>
    <w:rsid w:val="00F27604"/>
    <w:rsid w:val="00F32A61"/>
    <w:rsid w:val="00F349AE"/>
    <w:rsid w:val="00F35562"/>
    <w:rsid w:val="00F36C58"/>
    <w:rsid w:val="00F41CB2"/>
    <w:rsid w:val="00F4504B"/>
    <w:rsid w:val="00F525DF"/>
    <w:rsid w:val="00F54845"/>
    <w:rsid w:val="00F574D5"/>
    <w:rsid w:val="00F63706"/>
    <w:rsid w:val="00F71033"/>
    <w:rsid w:val="00F71526"/>
    <w:rsid w:val="00F7663C"/>
    <w:rsid w:val="00F852BC"/>
    <w:rsid w:val="00F85FC7"/>
    <w:rsid w:val="00F93F6B"/>
    <w:rsid w:val="00FA3366"/>
    <w:rsid w:val="00FB087A"/>
    <w:rsid w:val="00FB0E6E"/>
    <w:rsid w:val="00FB1699"/>
    <w:rsid w:val="00FB53FB"/>
    <w:rsid w:val="00FC6243"/>
    <w:rsid w:val="00FD6792"/>
    <w:rsid w:val="00FE11D6"/>
    <w:rsid w:val="00FE1A37"/>
    <w:rsid w:val="00FE4CA3"/>
    <w:rsid w:val="00FE7F30"/>
    <w:rsid w:val="00FF3844"/>
    <w:rsid w:val="00FF6799"/>
    <w:rsid w:val="00FF6D03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DA275-5299-48FD-8EAC-F59890C1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44E4"/>
  </w:style>
  <w:style w:type="paragraph" w:styleId="1">
    <w:name w:val="heading 1"/>
    <w:basedOn w:val="a"/>
    <w:next w:val="a"/>
    <w:rsid w:val="000C44E4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rsid w:val="000C44E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C44E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C44E4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rsid w:val="000C44E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C44E4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306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44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C44E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C44E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C44E4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6">
    <w:basedOn w:val="TableNormal"/>
    <w:rsid w:val="000C44E4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7">
    <w:basedOn w:val="TableNormal"/>
    <w:rsid w:val="000C44E4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25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5E4D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18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1864BC"/>
    <w:rPr>
      <w:i/>
      <w:iCs/>
    </w:rPr>
  </w:style>
  <w:style w:type="character" w:styleId="ab">
    <w:name w:val="Hyperlink"/>
    <w:basedOn w:val="a0"/>
    <w:uiPriority w:val="99"/>
    <w:unhideWhenUsed/>
    <w:rsid w:val="001864BC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22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C23FD2"/>
  </w:style>
  <w:style w:type="paragraph" w:customStyle="1" w:styleId="ConsPlusNormal">
    <w:name w:val="ConsPlusNormal"/>
    <w:rsid w:val="007B3E83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d">
    <w:name w:val="No Spacing"/>
    <w:uiPriority w:val="1"/>
    <w:qFormat/>
    <w:rsid w:val="000B798E"/>
    <w:pPr>
      <w:spacing w:after="0" w:line="240" w:lineRule="auto"/>
    </w:pPr>
  </w:style>
  <w:style w:type="paragraph" w:customStyle="1" w:styleId="Default">
    <w:name w:val="Default"/>
    <w:rsid w:val="00C07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e">
    <w:name w:val="header"/>
    <w:basedOn w:val="a"/>
    <w:link w:val="af"/>
    <w:uiPriority w:val="99"/>
    <w:rsid w:val="00C23F7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C23F76"/>
    <w:rPr>
      <w:rFonts w:ascii="Times New Roman" w:eastAsia="Times New Roman" w:hAnsi="Times New Roman"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6306F3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6&amp;n=117303&amp;dst=100255&amp;field=134&amp;date=07.05.202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16&amp;n=117303&amp;dst=100255&amp;field=134&amp;date=07.05.202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16&amp;n=117303&amp;dst=100089&amp;field=134&amp;date=07.05.2024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00478&amp;dst=100013&amp;field=134&amp;date=20.03.2024" TargetMode="External"/><Relationship Id="rId4" Type="http://schemas.openxmlformats.org/officeDocument/2006/relationships/footnotes" Target="footnote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2839</TotalTime>
  <Pages>17</Pages>
  <Words>5839</Words>
  <Characters>33288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Первун Лариса Петровна</dc:creator>
  <cp:lastModifiedBy>О В. Лазарева</cp:lastModifiedBy>
  <cp:revision>182</cp:revision>
  <cp:lastPrinted>2024-08-06T03:52:00Z</cp:lastPrinted>
  <dcterms:created xsi:type="dcterms:W3CDTF">2024-05-06T04:00:00Z</dcterms:created>
  <dcterms:modified xsi:type="dcterms:W3CDTF">2024-11-14T08:25:00Z</dcterms:modified>
</cp:coreProperties>
</file>