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39290" w14:textId="77777777" w:rsidR="00042CCF" w:rsidRDefault="00B20719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14:paraId="5A056A6F" w14:textId="7C9E832C" w:rsidR="00FF0CAC" w:rsidRDefault="00B20719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нормативных правовых актов </w:t>
      </w:r>
      <w:r w:rsidR="000108E8">
        <w:rPr>
          <w:rFonts w:ascii="Times New Roman" w:hAnsi="Times New Roman" w:cs="Times New Roman"/>
          <w:b/>
          <w:bCs/>
          <w:sz w:val="28"/>
          <w:szCs w:val="28"/>
        </w:rPr>
        <w:t xml:space="preserve">комитета по дорожному хозяйству и </w:t>
      </w:r>
      <w:r w:rsidR="00042CCF">
        <w:rPr>
          <w:rFonts w:ascii="Times New Roman" w:hAnsi="Times New Roman" w:cs="Times New Roman"/>
          <w:b/>
          <w:bCs/>
          <w:sz w:val="28"/>
          <w:szCs w:val="28"/>
        </w:rPr>
        <w:t>транспорту города Барнаула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нормы которых могут повлечь нарушения антимонопольного законодательства </w:t>
      </w:r>
      <w:r w:rsidR="00042CCF">
        <w:rPr>
          <w:rFonts w:ascii="Times New Roman" w:hAnsi="Times New Roman" w:cs="Times New Roman"/>
          <w:b/>
          <w:bCs/>
          <w:sz w:val="28"/>
          <w:szCs w:val="28"/>
        </w:rPr>
        <w:t>в к</w:t>
      </w:r>
      <w:r w:rsidR="000108E8">
        <w:rPr>
          <w:rFonts w:ascii="Times New Roman" w:hAnsi="Times New Roman" w:cs="Times New Roman"/>
          <w:b/>
          <w:bCs/>
          <w:sz w:val="28"/>
          <w:szCs w:val="28"/>
        </w:rPr>
        <w:t>омитете по дорожному хозяйству и</w:t>
      </w:r>
      <w:r w:rsidR="00042CCF">
        <w:rPr>
          <w:rFonts w:ascii="Times New Roman" w:hAnsi="Times New Roman" w:cs="Times New Roman"/>
          <w:b/>
          <w:bCs/>
          <w:sz w:val="28"/>
          <w:szCs w:val="28"/>
        </w:rPr>
        <w:t xml:space="preserve"> транспорту города Барнаула</w:t>
      </w:r>
    </w:p>
    <w:p w14:paraId="1CD11313" w14:textId="77777777" w:rsidR="00B20719" w:rsidRDefault="00B20719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17"/>
        <w:gridCol w:w="9384"/>
        <w:gridCol w:w="4678"/>
      </w:tblGrid>
      <w:tr w:rsidR="00B20719" w:rsidRPr="00AB526E" w14:paraId="35459B30" w14:textId="77777777" w:rsidTr="00C95594">
        <w:tc>
          <w:tcPr>
            <w:tcW w:w="817" w:type="dxa"/>
          </w:tcPr>
          <w:p w14:paraId="1BD575DA" w14:textId="77777777" w:rsidR="00B20719" w:rsidRPr="00AB526E" w:rsidRDefault="00CA07C5" w:rsidP="00CA0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384" w:type="dxa"/>
          </w:tcPr>
          <w:p w14:paraId="6716FDA4" w14:textId="77777777" w:rsidR="00B20719" w:rsidRPr="00AB526E" w:rsidRDefault="00B20719" w:rsidP="00FF0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B5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еквизиты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МНПА</w:t>
            </w:r>
          </w:p>
        </w:tc>
        <w:tc>
          <w:tcPr>
            <w:tcW w:w="4678" w:type="dxa"/>
          </w:tcPr>
          <w:p w14:paraId="780D676C" w14:textId="77777777" w:rsidR="00B20719" w:rsidRPr="00AB526E" w:rsidRDefault="00B20719" w:rsidP="00FF0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опубликования</w:t>
            </w:r>
          </w:p>
        </w:tc>
      </w:tr>
      <w:tr w:rsidR="00466A31" w:rsidRPr="00D000E2" w14:paraId="6ADF2E07" w14:textId="77777777" w:rsidTr="00C95594">
        <w:tc>
          <w:tcPr>
            <w:tcW w:w="817" w:type="dxa"/>
          </w:tcPr>
          <w:p w14:paraId="4A5F4B24" w14:textId="77777777" w:rsidR="00466A31" w:rsidRPr="00CA07C5" w:rsidRDefault="00466A31" w:rsidP="00CA07C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</w:tcPr>
          <w:p w14:paraId="44D28197" w14:textId="3875CE42" w:rsidR="00466A31" w:rsidRPr="00466A31" w:rsidRDefault="007160F1" w:rsidP="00D96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F1">
              <w:rPr>
                <w:rFonts w:ascii="Times New Roman" w:hAnsi="Times New Roman" w:cs="Times New Roman"/>
                <w:sz w:val="28"/>
                <w:szCs w:val="28"/>
              </w:rPr>
              <w:t>Приказ от 02.06.2017 №51 «Об утверждении Порядка выдачи и ведения учета свидетельств об осуществлении перевозок по маршруту регулярных перевозок и карт маршрутов регулярных перевозок»</w:t>
            </w:r>
          </w:p>
        </w:tc>
        <w:tc>
          <w:tcPr>
            <w:tcW w:w="4678" w:type="dxa"/>
          </w:tcPr>
          <w:p w14:paraId="5AC24BB4" w14:textId="4F79936B" w:rsidR="00466A31" w:rsidRPr="00412A34" w:rsidRDefault="007160F1" w:rsidP="00D96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0E2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 </w:t>
            </w:r>
            <w:r w:rsidRPr="007160F1">
              <w:rPr>
                <w:rFonts w:ascii="Times New Roman" w:hAnsi="Times New Roman" w:cs="Times New Roman"/>
                <w:sz w:val="28"/>
                <w:szCs w:val="28"/>
              </w:rPr>
              <w:t>на официальном Интернет-сайте города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13.06.2017</w:t>
            </w:r>
          </w:p>
        </w:tc>
      </w:tr>
      <w:tr w:rsidR="00F431D4" w:rsidRPr="00D000E2" w14:paraId="6DDC7B94" w14:textId="77777777" w:rsidTr="00C95594">
        <w:tc>
          <w:tcPr>
            <w:tcW w:w="817" w:type="dxa"/>
          </w:tcPr>
          <w:p w14:paraId="0EF5A321" w14:textId="77777777" w:rsidR="00F431D4" w:rsidRPr="00CA07C5" w:rsidRDefault="00F431D4" w:rsidP="00CA07C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</w:tcPr>
          <w:p w14:paraId="4502C9D9" w14:textId="31988946" w:rsidR="00F431D4" w:rsidRPr="00D000E2" w:rsidRDefault="007160F1" w:rsidP="00D96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F1">
              <w:rPr>
                <w:rFonts w:ascii="Times New Roman" w:hAnsi="Times New Roman" w:cs="Times New Roman"/>
                <w:sz w:val="28"/>
                <w:szCs w:val="28"/>
              </w:rPr>
              <w:t>Приказ от 14.05.2019 №26 «Об утверждении Порядка распределения средств, выделяемых из краевого бюджета на возмещение расходов по оказанию транспортных услуг отдельным категориям граждан»</w:t>
            </w:r>
          </w:p>
        </w:tc>
        <w:tc>
          <w:tcPr>
            <w:tcW w:w="4678" w:type="dxa"/>
          </w:tcPr>
          <w:p w14:paraId="170675A8" w14:textId="3109D573" w:rsidR="00F431D4" w:rsidRPr="00D000E2" w:rsidRDefault="002254AD" w:rsidP="00D96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0E2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 </w:t>
            </w:r>
            <w:r w:rsidRPr="007160F1">
              <w:rPr>
                <w:rFonts w:ascii="Times New Roman" w:hAnsi="Times New Roman" w:cs="Times New Roman"/>
                <w:sz w:val="28"/>
                <w:szCs w:val="28"/>
              </w:rPr>
              <w:t>на официальном Интернет-сайте города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16.05.2019</w:t>
            </w:r>
          </w:p>
        </w:tc>
      </w:tr>
      <w:tr w:rsidR="00F431D4" w:rsidRPr="00D000E2" w14:paraId="7CECD02B" w14:textId="77777777" w:rsidTr="00C95594">
        <w:tc>
          <w:tcPr>
            <w:tcW w:w="817" w:type="dxa"/>
          </w:tcPr>
          <w:p w14:paraId="3E7DDCE5" w14:textId="77777777" w:rsidR="00F431D4" w:rsidRPr="00CA07C5" w:rsidRDefault="00F431D4" w:rsidP="00CA07C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</w:tcPr>
          <w:p w14:paraId="7D90080B" w14:textId="34695902" w:rsidR="00F431D4" w:rsidRPr="00D000E2" w:rsidRDefault="007160F1" w:rsidP="00D96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F1">
              <w:rPr>
                <w:rFonts w:ascii="Times New Roman" w:hAnsi="Times New Roman" w:cs="Times New Roman"/>
                <w:sz w:val="28"/>
                <w:szCs w:val="28"/>
              </w:rPr>
              <w:t>Приказ от 10.02.2021 №23 «Об утверждении регламента о контрактной службе комитета по дорожному хозяйству, благоустройству, транспорту и связи города Барнаула»</w:t>
            </w:r>
          </w:p>
        </w:tc>
        <w:tc>
          <w:tcPr>
            <w:tcW w:w="4678" w:type="dxa"/>
          </w:tcPr>
          <w:p w14:paraId="19917972" w14:textId="6ABC2E7C" w:rsidR="00F431D4" w:rsidRPr="00D000E2" w:rsidRDefault="00F431D4" w:rsidP="00D96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0E2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</w:t>
            </w:r>
            <w:r w:rsidR="007160F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 </w:t>
            </w:r>
            <w:r w:rsidR="007160F1" w:rsidRPr="007160F1">
              <w:rPr>
                <w:rFonts w:ascii="Times New Roman" w:hAnsi="Times New Roman" w:cs="Times New Roman"/>
                <w:sz w:val="28"/>
                <w:szCs w:val="28"/>
              </w:rPr>
              <w:t xml:space="preserve">в официальном сетевом издании «Правовой портал администрации города Барнаула» и </w:t>
            </w:r>
            <w:r w:rsidR="007160F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 </w:t>
            </w:r>
            <w:r w:rsidR="007160F1" w:rsidRPr="007160F1">
              <w:rPr>
                <w:rFonts w:ascii="Times New Roman" w:hAnsi="Times New Roman" w:cs="Times New Roman"/>
                <w:sz w:val="28"/>
                <w:szCs w:val="28"/>
              </w:rPr>
              <w:t>на официальном Интернет-сайте города Барнаула</w:t>
            </w:r>
            <w:r w:rsidR="007160F1">
              <w:rPr>
                <w:rFonts w:ascii="Times New Roman" w:hAnsi="Times New Roman" w:cs="Times New Roman"/>
                <w:sz w:val="28"/>
                <w:szCs w:val="28"/>
              </w:rPr>
              <w:t xml:space="preserve"> 17.02.2021</w:t>
            </w:r>
          </w:p>
        </w:tc>
      </w:tr>
      <w:tr w:rsidR="000108E8" w:rsidRPr="00D000E2" w14:paraId="427D0386" w14:textId="77777777" w:rsidTr="00C95594">
        <w:tc>
          <w:tcPr>
            <w:tcW w:w="817" w:type="dxa"/>
          </w:tcPr>
          <w:p w14:paraId="6AE2DFD5" w14:textId="77777777" w:rsidR="000108E8" w:rsidRPr="00CA07C5" w:rsidRDefault="000108E8" w:rsidP="000108E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</w:tcPr>
          <w:p w14:paraId="1CB1EB36" w14:textId="14CB4D7E" w:rsidR="000108E8" w:rsidRPr="002254AD" w:rsidRDefault="000108E8" w:rsidP="000108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D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09.01.2020 №1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городского округа – города Барнаула Алтайского края, посадку (взлёт) на расположенные в границах территории городского округа – города Барнаула Алтайского края площадки, сведения о которых не опубликованы в документах аэронавигационной информации» </w:t>
            </w:r>
          </w:p>
        </w:tc>
        <w:tc>
          <w:tcPr>
            <w:tcW w:w="4678" w:type="dxa"/>
          </w:tcPr>
          <w:p w14:paraId="709941C5" w14:textId="48102455" w:rsidR="000108E8" w:rsidRPr="00D000E2" w:rsidRDefault="000108E8" w:rsidP="000108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0E2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 </w:t>
            </w:r>
            <w:r w:rsidRPr="007160F1">
              <w:rPr>
                <w:rFonts w:ascii="Times New Roman" w:hAnsi="Times New Roman" w:cs="Times New Roman"/>
                <w:sz w:val="28"/>
                <w:szCs w:val="28"/>
              </w:rPr>
              <w:t>на официальном Интернет-сайте города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13.01.2020</w:t>
            </w:r>
          </w:p>
        </w:tc>
      </w:tr>
    </w:tbl>
    <w:p w14:paraId="40758322" w14:textId="6FF0CB7D" w:rsidR="0027490F" w:rsidRDefault="0027490F" w:rsidP="00367F6C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sectPr w:rsidR="0027490F" w:rsidSect="00C955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C18D5"/>
    <w:multiLevelType w:val="hybridMultilevel"/>
    <w:tmpl w:val="B384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19"/>
    <w:rsid w:val="00010000"/>
    <w:rsid w:val="000108E8"/>
    <w:rsid w:val="00015B88"/>
    <w:rsid w:val="00023B4E"/>
    <w:rsid w:val="00031677"/>
    <w:rsid w:val="00033C41"/>
    <w:rsid w:val="000414B8"/>
    <w:rsid w:val="00042CCF"/>
    <w:rsid w:val="000620A3"/>
    <w:rsid w:val="00081291"/>
    <w:rsid w:val="000B25CB"/>
    <w:rsid w:val="000D2754"/>
    <w:rsid w:val="000D65AD"/>
    <w:rsid w:val="000E00BB"/>
    <w:rsid w:val="000E25C9"/>
    <w:rsid w:val="000F79FF"/>
    <w:rsid w:val="001202CF"/>
    <w:rsid w:val="001658C2"/>
    <w:rsid w:val="00165E11"/>
    <w:rsid w:val="00195330"/>
    <w:rsid w:val="00197D5A"/>
    <w:rsid w:val="001A5BC1"/>
    <w:rsid w:val="001D6357"/>
    <w:rsid w:val="001E1058"/>
    <w:rsid w:val="001F6D80"/>
    <w:rsid w:val="00223CCE"/>
    <w:rsid w:val="002254AD"/>
    <w:rsid w:val="00225666"/>
    <w:rsid w:val="00234281"/>
    <w:rsid w:val="0023759D"/>
    <w:rsid w:val="00253FBA"/>
    <w:rsid w:val="0027490F"/>
    <w:rsid w:val="0029179B"/>
    <w:rsid w:val="002C5C2A"/>
    <w:rsid w:val="00325317"/>
    <w:rsid w:val="00352AA7"/>
    <w:rsid w:val="00354ED2"/>
    <w:rsid w:val="003620D2"/>
    <w:rsid w:val="00367F6C"/>
    <w:rsid w:val="003954C7"/>
    <w:rsid w:val="00395E27"/>
    <w:rsid w:val="003B437E"/>
    <w:rsid w:val="003B7BE1"/>
    <w:rsid w:val="003D3051"/>
    <w:rsid w:val="003E123B"/>
    <w:rsid w:val="003E3155"/>
    <w:rsid w:val="003E5177"/>
    <w:rsid w:val="003E680F"/>
    <w:rsid w:val="004030DD"/>
    <w:rsid w:val="00412A34"/>
    <w:rsid w:val="00425764"/>
    <w:rsid w:val="00453A15"/>
    <w:rsid w:val="004651EE"/>
    <w:rsid w:val="00466A31"/>
    <w:rsid w:val="00481961"/>
    <w:rsid w:val="004B13BE"/>
    <w:rsid w:val="004C46C9"/>
    <w:rsid w:val="004E16E1"/>
    <w:rsid w:val="00520428"/>
    <w:rsid w:val="005441CA"/>
    <w:rsid w:val="005534A3"/>
    <w:rsid w:val="0058044E"/>
    <w:rsid w:val="005B0537"/>
    <w:rsid w:val="005D1270"/>
    <w:rsid w:val="00602092"/>
    <w:rsid w:val="0063610B"/>
    <w:rsid w:val="00651BFE"/>
    <w:rsid w:val="00651FFC"/>
    <w:rsid w:val="006521C2"/>
    <w:rsid w:val="00662EEB"/>
    <w:rsid w:val="00673202"/>
    <w:rsid w:val="0068492A"/>
    <w:rsid w:val="006856B9"/>
    <w:rsid w:val="006C595F"/>
    <w:rsid w:val="006C5A8A"/>
    <w:rsid w:val="006D47A1"/>
    <w:rsid w:val="006E1AB5"/>
    <w:rsid w:val="006F6A4B"/>
    <w:rsid w:val="007047C7"/>
    <w:rsid w:val="007160F1"/>
    <w:rsid w:val="00724C01"/>
    <w:rsid w:val="00736145"/>
    <w:rsid w:val="00741E5E"/>
    <w:rsid w:val="00761F0C"/>
    <w:rsid w:val="00771537"/>
    <w:rsid w:val="00775C4B"/>
    <w:rsid w:val="00791C0F"/>
    <w:rsid w:val="00796667"/>
    <w:rsid w:val="00845DFC"/>
    <w:rsid w:val="00871E4E"/>
    <w:rsid w:val="008749B0"/>
    <w:rsid w:val="00884598"/>
    <w:rsid w:val="00886AE8"/>
    <w:rsid w:val="00894750"/>
    <w:rsid w:val="00896ABD"/>
    <w:rsid w:val="008A619E"/>
    <w:rsid w:val="008C6FED"/>
    <w:rsid w:val="008D6E71"/>
    <w:rsid w:val="008E0ECA"/>
    <w:rsid w:val="009047CA"/>
    <w:rsid w:val="00914E2D"/>
    <w:rsid w:val="00914E43"/>
    <w:rsid w:val="009369F3"/>
    <w:rsid w:val="00937904"/>
    <w:rsid w:val="00945200"/>
    <w:rsid w:val="00957C2D"/>
    <w:rsid w:val="0096559E"/>
    <w:rsid w:val="00983696"/>
    <w:rsid w:val="009A2BC7"/>
    <w:rsid w:val="009A3E6C"/>
    <w:rsid w:val="009F413B"/>
    <w:rsid w:val="00A026AB"/>
    <w:rsid w:val="00A10DBB"/>
    <w:rsid w:val="00A10F65"/>
    <w:rsid w:val="00A14207"/>
    <w:rsid w:val="00A1483F"/>
    <w:rsid w:val="00A23063"/>
    <w:rsid w:val="00A42E6E"/>
    <w:rsid w:val="00A611C0"/>
    <w:rsid w:val="00A8676F"/>
    <w:rsid w:val="00AB2823"/>
    <w:rsid w:val="00AF198A"/>
    <w:rsid w:val="00B00442"/>
    <w:rsid w:val="00B02B6C"/>
    <w:rsid w:val="00B127A2"/>
    <w:rsid w:val="00B2061D"/>
    <w:rsid w:val="00B20719"/>
    <w:rsid w:val="00B277C8"/>
    <w:rsid w:val="00B31411"/>
    <w:rsid w:val="00B4376C"/>
    <w:rsid w:val="00B572E7"/>
    <w:rsid w:val="00B66E5A"/>
    <w:rsid w:val="00B74D66"/>
    <w:rsid w:val="00BA29E8"/>
    <w:rsid w:val="00BB64CA"/>
    <w:rsid w:val="00BE6F43"/>
    <w:rsid w:val="00BF56F8"/>
    <w:rsid w:val="00C06ABE"/>
    <w:rsid w:val="00C36783"/>
    <w:rsid w:val="00C452BE"/>
    <w:rsid w:val="00C54FCD"/>
    <w:rsid w:val="00C95594"/>
    <w:rsid w:val="00CA07C5"/>
    <w:rsid w:val="00CA7338"/>
    <w:rsid w:val="00CE6997"/>
    <w:rsid w:val="00CE7B10"/>
    <w:rsid w:val="00CF0129"/>
    <w:rsid w:val="00CF2368"/>
    <w:rsid w:val="00CF6847"/>
    <w:rsid w:val="00D000E2"/>
    <w:rsid w:val="00D219B3"/>
    <w:rsid w:val="00D22263"/>
    <w:rsid w:val="00D22880"/>
    <w:rsid w:val="00D4216C"/>
    <w:rsid w:val="00D55621"/>
    <w:rsid w:val="00D579D3"/>
    <w:rsid w:val="00D63DF5"/>
    <w:rsid w:val="00DB149C"/>
    <w:rsid w:val="00DB4BC0"/>
    <w:rsid w:val="00DC6FB6"/>
    <w:rsid w:val="00DE48BF"/>
    <w:rsid w:val="00DF049C"/>
    <w:rsid w:val="00DF759C"/>
    <w:rsid w:val="00E00F37"/>
    <w:rsid w:val="00E23CDE"/>
    <w:rsid w:val="00E35F91"/>
    <w:rsid w:val="00E7749B"/>
    <w:rsid w:val="00E84439"/>
    <w:rsid w:val="00EA68AF"/>
    <w:rsid w:val="00ED4BE6"/>
    <w:rsid w:val="00F1065B"/>
    <w:rsid w:val="00F13DEE"/>
    <w:rsid w:val="00F33706"/>
    <w:rsid w:val="00F431D4"/>
    <w:rsid w:val="00F44015"/>
    <w:rsid w:val="00F5429E"/>
    <w:rsid w:val="00F61574"/>
    <w:rsid w:val="00F928A9"/>
    <w:rsid w:val="00F97399"/>
    <w:rsid w:val="00FB07BD"/>
    <w:rsid w:val="00FC0AC1"/>
    <w:rsid w:val="00FD2D78"/>
    <w:rsid w:val="00FF0CAC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8EC9"/>
  <w15:docId w15:val="{747916D5-A1D7-4DD7-A689-D1EE4547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F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Попов Николай Владимирович</cp:lastModifiedBy>
  <cp:revision>5</cp:revision>
  <cp:lastPrinted>2021-03-23T08:08:00Z</cp:lastPrinted>
  <dcterms:created xsi:type="dcterms:W3CDTF">2024-02-06T10:00:00Z</dcterms:created>
  <dcterms:modified xsi:type="dcterms:W3CDTF">2024-02-06T10:04:00Z</dcterms:modified>
</cp:coreProperties>
</file>