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38" w:rsidRPr="00F14438" w:rsidRDefault="00F14438" w:rsidP="00F1443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F14438">
        <w:rPr>
          <w:b/>
          <w:color w:val="000000"/>
          <w:sz w:val="28"/>
          <w:szCs w:val="28"/>
        </w:rPr>
        <w:t>Обзор изменений, внесенных в</w:t>
      </w:r>
      <w:r w:rsidR="00384D5E">
        <w:rPr>
          <w:b/>
          <w:color w:val="000000"/>
          <w:sz w:val="28"/>
          <w:szCs w:val="28"/>
        </w:rPr>
        <w:t xml:space="preserve"> статью 222 Гражданского</w:t>
      </w:r>
      <w:r w:rsidRPr="00F14438">
        <w:rPr>
          <w:b/>
          <w:color w:val="000000"/>
          <w:sz w:val="28"/>
          <w:szCs w:val="28"/>
        </w:rPr>
        <w:t xml:space="preserve"> кодекс</w:t>
      </w:r>
      <w:r w:rsidR="00384D5E">
        <w:rPr>
          <w:b/>
          <w:color w:val="000000"/>
          <w:sz w:val="28"/>
          <w:szCs w:val="28"/>
        </w:rPr>
        <w:t>а</w:t>
      </w:r>
      <w:r w:rsidRPr="00F14438">
        <w:rPr>
          <w:b/>
          <w:color w:val="000000"/>
          <w:sz w:val="28"/>
          <w:szCs w:val="28"/>
        </w:rPr>
        <w:t xml:space="preserve"> Российской Федерации</w:t>
      </w:r>
    </w:p>
    <w:p w:rsidR="00F14438" w:rsidRDefault="00F14438">
      <w:pPr>
        <w:rPr>
          <w:rFonts w:ascii="Times New Roman" w:hAnsi="Times New Roman" w:cs="Times New Roman"/>
          <w:sz w:val="28"/>
          <w:szCs w:val="28"/>
        </w:rPr>
      </w:pPr>
    </w:p>
    <w:p w:rsidR="00F14438" w:rsidRDefault="00384D5E" w:rsidP="00B2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 августа 2018 года вступили в силу изменения</w:t>
      </w:r>
      <w:r w:rsidR="003B1D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внесенные в ст. 222 Гражданского кодекса Российской Федерации (далее – ГК РФ)</w:t>
      </w:r>
      <w:r w:rsidR="003B1D57">
        <w:rPr>
          <w:rFonts w:ascii="Times New Roman" w:hAnsi="Times New Roman" w:cs="Times New Roman"/>
          <w:sz w:val="28"/>
          <w:szCs w:val="28"/>
        </w:rPr>
        <w:t>.</w:t>
      </w:r>
    </w:p>
    <w:p w:rsidR="003B1D57" w:rsidRDefault="003B1D57" w:rsidP="00B2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 уточнил определение самовольной постройки, а также указал, какие строения не могут быть отнесены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самовольным. </w:t>
      </w:r>
    </w:p>
    <w:p w:rsidR="003B1D57" w:rsidRDefault="003B1D57" w:rsidP="002E2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не является самовольной постройкой здание, сооружение или другое строение, возведенные или созданные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2E2F8A" w:rsidRDefault="003B1D57" w:rsidP="002E2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Нововведением является также и указание на недопустимость использования самовольной постройки, а не только отсутствие прав на распоряжение ею.</w:t>
      </w:r>
    </w:p>
    <w:p w:rsidR="002E2F8A" w:rsidRDefault="003B1D57" w:rsidP="002E2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как и ранее, по общему правилу самовольная постройка </w:t>
      </w:r>
      <w:r w:rsidR="00373C39">
        <w:rPr>
          <w:rFonts w:ascii="Times New Roman" w:hAnsi="Times New Roman" w:cs="Times New Roman"/>
          <w:sz w:val="28"/>
          <w:szCs w:val="28"/>
        </w:rPr>
        <w:t>подлежит сносу осуществившим ее лицом либо за его счет. Теперь законодатель в качестве еще одного способа разрешения данного вопроса предусмотрел возможность привести самовольную постройку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законом.</w:t>
      </w:r>
    </w:p>
    <w:p w:rsidR="009F2916" w:rsidRDefault="009F2916" w:rsidP="002E2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случаях, предусмотренных </w:t>
      </w:r>
      <w:hyperlink r:id="rId4" w:history="1">
        <w:r w:rsidRPr="002E2F8A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2E2F8A">
        <w:rPr>
          <w:rFonts w:ascii="Times New Roman" w:hAnsi="Times New Roman" w:cs="Times New Roman"/>
          <w:sz w:val="28"/>
          <w:szCs w:val="28"/>
        </w:rPr>
        <w:t xml:space="preserve"> </w:t>
      </w:r>
      <w:r w:rsidR="002E2F8A">
        <w:rPr>
          <w:rFonts w:ascii="Times New Roman" w:hAnsi="Times New Roman" w:cs="Times New Roman"/>
          <w:sz w:val="28"/>
          <w:szCs w:val="28"/>
        </w:rPr>
        <w:t>ст.222 ГК РФ</w:t>
      </w:r>
      <w:r>
        <w:rPr>
          <w:rFonts w:ascii="Times New Roman" w:hAnsi="Times New Roman" w:cs="Times New Roman"/>
          <w:sz w:val="28"/>
          <w:szCs w:val="28"/>
        </w:rPr>
        <w:t>, органом местного самоуправления поселения, городского округа (муниципального района при условии нахождения самовольной постройки на межселенной территории).</w:t>
      </w:r>
      <w:proofErr w:type="gramEnd"/>
    </w:p>
    <w:p w:rsidR="002E2F8A" w:rsidRDefault="002E2F8A" w:rsidP="002E2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права собственности на самовольную постройку может быть осуществлено в судебном порядке при собл</w:t>
      </w:r>
      <w:r w:rsidR="00D775F2">
        <w:rPr>
          <w:rFonts w:ascii="Times New Roman" w:hAnsi="Times New Roman" w:cs="Times New Roman"/>
          <w:sz w:val="28"/>
          <w:szCs w:val="28"/>
        </w:rPr>
        <w:t>юдении требований, указанных в п</w:t>
      </w:r>
      <w:r>
        <w:rPr>
          <w:rFonts w:ascii="Times New Roman" w:hAnsi="Times New Roman" w:cs="Times New Roman"/>
          <w:sz w:val="28"/>
          <w:szCs w:val="28"/>
        </w:rPr>
        <w:t>.3 ст.222 ГК РФ.</w:t>
      </w:r>
    </w:p>
    <w:p w:rsidR="004C765B" w:rsidRDefault="002E2F8A" w:rsidP="004C7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приобрести право собственности на самовольную постройку теперь может лицо,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 которое </w:t>
      </w:r>
      <w:r w:rsidRPr="002E2F8A">
        <w:rPr>
          <w:rFonts w:ascii="Times New Roman" w:hAnsi="Times New Roman" w:cs="Times New Roman"/>
          <w:sz w:val="28"/>
          <w:szCs w:val="28"/>
          <w:u w:val="single"/>
        </w:rPr>
        <w:t>выполнило требование о приведении самовольной постройки 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D57" w:rsidRDefault="00702218" w:rsidP="004C7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218">
        <w:rPr>
          <w:rFonts w:ascii="Times New Roman" w:hAnsi="Times New Roman" w:cs="Times New Roman"/>
          <w:sz w:val="28"/>
          <w:szCs w:val="28"/>
        </w:rPr>
        <w:t>В случае выполнения требования о приведении самовольной постройки в соответствие с установленными требованиями</w:t>
      </w:r>
      <w:r w:rsidR="004C765B">
        <w:rPr>
          <w:rFonts w:ascii="Times New Roman" w:hAnsi="Times New Roman" w:cs="Times New Roman"/>
          <w:sz w:val="28"/>
          <w:szCs w:val="28"/>
        </w:rPr>
        <w:t xml:space="preserve">, если это не противоречит закону или договору, приобрести право собственности на самовольную постройку может также лицо, во временное владение и пользование которому в целях строительства предоставлен земельный участок, который находится в государственной или муниципальной собственности и на котором возведена или создана самовольная постройка. </w:t>
      </w:r>
      <w:proofErr w:type="gramEnd"/>
    </w:p>
    <w:p w:rsidR="006D6B59" w:rsidRDefault="006D6B59" w:rsidP="006D6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Существенные изменения коснулись порядка принятия органами местного самоуправления решения о сносе самовольной постройки в административном порядке.</w:t>
      </w:r>
    </w:p>
    <w:p w:rsidR="006D6B59" w:rsidRDefault="006D6B59" w:rsidP="006D6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Принять такое решение орган местного самоуправления вправе в только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 в границах территории общего пользования.</w:t>
      </w:r>
    </w:p>
    <w:p w:rsidR="00D775F2" w:rsidRDefault="006D6B59" w:rsidP="00D7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объекта, </w:t>
      </w:r>
      <w:r w:rsidR="008439FC">
        <w:rPr>
          <w:rFonts w:ascii="Times New Roman" w:hAnsi="Times New Roman" w:cs="Times New Roman"/>
          <w:sz w:val="28"/>
          <w:szCs w:val="28"/>
        </w:rPr>
        <w:t xml:space="preserve">предусмотрено право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принять </w:t>
      </w:r>
      <w:r w:rsidR="008439FC">
        <w:rPr>
          <w:rFonts w:ascii="Times New Roman" w:hAnsi="Times New Roman" w:cs="Times New Roman"/>
          <w:sz w:val="28"/>
          <w:szCs w:val="28"/>
        </w:rPr>
        <w:t>одно из двух решений: о сносе самовольной постройки ил</w:t>
      </w:r>
      <w:proofErr w:type="gramStart"/>
      <w:r w:rsidR="008439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8439FC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84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приведении в соответствие с установлен</w:t>
      </w:r>
      <w:r w:rsidR="008439FC">
        <w:rPr>
          <w:rFonts w:ascii="Times New Roman" w:hAnsi="Times New Roman" w:cs="Times New Roman"/>
          <w:sz w:val="28"/>
          <w:szCs w:val="28"/>
        </w:rPr>
        <w:t>ными требованиями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5F2" w:rsidRDefault="00D775F2" w:rsidP="00D7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для сноса самовольной постройки не может составлять менее чем </w:t>
      </w:r>
      <w:r w:rsidR="002D3D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месяца и более чем </w:t>
      </w:r>
      <w:r w:rsidR="002D3DA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месяцев, срок для приведения самовольной постройки в соответствие с установленными требованиями не может составлять менее чем </w:t>
      </w:r>
      <w:r w:rsidR="002D3D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 и более чем </w:t>
      </w:r>
      <w:r w:rsidR="002D3D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75F2" w:rsidRDefault="008439FC" w:rsidP="00D7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такого способа воздействия на лицо, которое возвело самовольную постройку, как приведение самовольной постройки в соответствие с установленными требованиями расширя</w:t>
      </w:r>
      <w:r w:rsidR="0030498E">
        <w:rPr>
          <w:rFonts w:ascii="Times New Roman" w:hAnsi="Times New Roman" w:cs="Times New Roman"/>
          <w:sz w:val="28"/>
          <w:szCs w:val="28"/>
        </w:rPr>
        <w:t>ет возможности органов местного самоуправления.</w:t>
      </w:r>
    </w:p>
    <w:p w:rsidR="0030498E" w:rsidRDefault="0030498E" w:rsidP="00D7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законодателем прямо предусмотрено,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 сносе, так и о приведении самовольной постройки в соответствие с установленными требованиями, не могут быть приняты органами местного самоуправления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6D6B59" w:rsidRPr="00702218" w:rsidRDefault="00D775F2" w:rsidP="00D77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органы местного самоуправления в любом случае не вправе принимать решение о сносе самовольной постройки либо решение ее приведении в соответствие с установленными требованиями в отношении объекта недвижимого имущества,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зарегистрировано в Едином государственном реестре недвижимости или признано судом в соответствии с п.3 ст.222 ГК РФ либо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sectPr w:rsidR="006D6B59" w:rsidRPr="00702218" w:rsidSect="009D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4438"/>
    <w:rsid w:val="00204DEB"/>
    <w:rsid w:val="002D3DA1"/>
    <w:rsid w:val="002E2F8A"/>
    <w:rsid w:val="0030498E"/>
    <w:rsid w:val="00373C39"/>
    <w:rsid w:val="003761FF"/>
    <w:rsid w:val="00384D5E"/>
    <w:rsid w:val="003B1D57"/>
    <w:rsid w:val="004C765B"/>
    <w:rsid w:val="006D6B59"/>
    <w:rsid w:val="00702218"/>
    <w:rsid w:val="008439FC"/>
    <w:rsid w:val="00850C81"/>
    <w:rsid w:val="008C7C2A"/>
    <w:rsid w:val="009557C0"/>
    <w:rsid w:val="0097572E"/>
    <w:rsid w:val="009D5305"/>
    <w:rsid w:val="009F2916"/>
    <w:rsid w:val="00B23869"/>
    <w:rsid w:val="00B873E9"/>
    <w:rsid w:val="00D775F2"/>
    <w:rsid w:val="00F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9F658637BAFA499F33705ECE803FE3266B371F7D7A551921FB7F5257821AF42018093D76D27FI0j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7</cp:revision>
  <dcterms:created xsi:type="dcterms:W3CDTF">2018-08-15T04:06:00Z</dcterms:created>
  <dcterms:modified xsi:type="dcterms:W3CDTF">2018-08-20T04:58:00Z</dcterms:modified>
</cp:coreProperties>
</file>