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аукционе по продаже права на заключение договора на установку и эксплуатацию рекламной конструкции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 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(организационно-правовая форма, наименование претендента, ФИО, ИНН, ОГРН, ОГРНИП)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фамилия, имя, отчество руководителя претендента юридического лица)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о своем согласии участвовать в аукционе по продаже права на заключение договора на установку и эксплуатацию рекламной конструкции по лоту №________ на условиях, установленных аукционной документацией.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Претендент подтверждает соответствие 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(организационно-правовая форма, наименование претендента)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установленным аукционной документацией обязательным требованиям к претендентам.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Уведомляем, что________________________________________________________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(организационно-правовая форма, наименование претендента)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находится в процессе ликвидации, не признано несостоятельным (банкротом), деятельность не приостановлена.</w:t>
      </w:r>
    </w:p>
    <w:p w:rsidR="00EF1ED8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         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лжность руководителя)             </w:t>
      </w:r>
      <w:r w:rsidRPr="000A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A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заявителе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Для юридических лиц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5"/>
        <w:gridCol w:w="3956"/>
      </w:tblGrid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место нахождения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телефон, факс, адрес электронной почты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Для индивидуальных предпринимателей и физических лиц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3927"/>
      </w:tblGrid>
      <w:tr w:rsidR="00EF1ED8" w:rsidRPr="000A6DC0" w:rsidTr="002F1EE4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данные: серия, номер, кем и когда выдан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rPr>
          <w:trHeight w:val="562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 места жительства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фактического проживания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телефон, факс, адрес электронной почты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rPr>
          <w:trHeight w:val="562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F1ED8" w:rsidRPr="000A6DC0" w:rsidRDefault="00EF1ED8" w:rsidP="00EF1ED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D8" w:rsidRPr="000A6DC0" w:rsidRDefault="00EF1ED8" w:rsidP="00EF1ED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соблюдать условия, указанные в аукционной документации.</w:t>
      </w:r>
    </w:p>
    <w:p w:rsidR="00EF1ED8" w:rsidRDefault="00EF1ED8" w:rsidP="00EF1E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Победителем аукциона, а также в случае признания участником аукциона, предложение которого по результатам аукциона было зафиксировано предыдущим перед предложением Победителя аукциона обязуюсь:</w:t>
      </w:r>
    </w:p>
    <w:p w:rsidR="00EF1ED8" w:rsidRDefault="00EF1ED8" w:rsidP="00EF1ED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Подписать договор на установку и эксплуатацию рекламной конструкции в соответствии с требованиями, установленными аукционной документацией.</w:t>
      </w:r>
    </w:p>
    <w:p w:rsidR="00EF1ED8" w:rsidRDefault="00EF1ED8" w:rsidP="00EF1ED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течении трех рабочих дней с даты подписания договора подать Организатору аукциона заявление о выдаче разрешения на установку и эксплуатацию рекламной конструкции по форме и в порядке установленными Административным регламентом предоставления муниципальной услуги по выдаче разрешений на установку и эксплуатацию рекламной конструкции на территории городского округа – города Барнаула Алтайского края, утвержденным постановлением администрации города Барнаула от 05.11.2015 №2066.</w:t>
      </w:r>
    </w:p>
    <w:p w:rsidR="00EF1ED8" w:rsidRPr="000A6DC0" w:rsidRDefault="00EF1ED8" w:rsidP="00EF1ED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 с порядком проведения аукциона, с месторасположением, техническим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рекламной конструкции.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Банковские реквизиты для возврата задатка: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610"/>
        <w:gridCol w:w="6750"/>
      </w:tblGrid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Расчётный счёт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Корреспондентский </w:t>
            </w: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счёт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счёт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 О. (наименование) получателя, ИНН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4CAA" w:rsidRDefault="00154CAA" w:rsidP="00154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CD8" w:rsidRPr="000A6DC0" w:rsidRDefault="00A45CD8" w:rsidP="00A45CD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организации и проведения аукциона на право заключения договора на установку и эксплуатацию рекламных конструкций настоящей заявкой даю Комитету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строительству, архитектуре и развитию города Барнаула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A45CD8" w:rsidRDefault="00A45CD8" w:rsidP="00154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CAA" w:rsidRPr="00154CAA" w:rsidRDefault="00154CAA" w:rsidP="00154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154CAA" w:rsidRDefault="00154CAA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заявкой претенденты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едставляют следующие документы:</w:t>
      </w:r>
    </w:p>
    <w:p w:rsidR="00154CAA" w:rsidRPr="00154CAA" w:rsidRDefault="00154CAA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CAA">
        <w:rPr>
          <w:rFonts w:ascii="Times New Roman" w:hAnsi="Times New Roman" w:cs="Times New Roman"/>
          <w:sz w:val="28"/>
          <w:szCs w:val="28"/>
        </w:rPr>
        <w:lastRenderedPageBreak/>
        <w:t>1. Для юридических лиц: копии учредительных документов, свидетельства о государственной регистрации, а также выписка из Единого государственного реестра юридических лиц, полученная не ранее чем за шесть месяцев до даты размещения извещения о проведении аукциона;</w:t>
      </w:r>
    </w:p>
    <w:p w:rsidR="00154CAA" w:rsidRPr="00154CAA" w:rsidRDefault="00154CAA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CAA">
        <w:rPr>
          <w:rFonts w:ascii="Times New Roman" w:hAnsi="Times New Roman" w:cs="Times New Roman"/>
          <w:sz w:val="28"/>
          <w:szCs w:val="28"/>
        </w:rPr>
        <w:t>для индивидуальных предпринимателей: копию свидетельства о государственной регистрации в качестве индивидуального предпринимателя, выписка из Единого государственного реестра индивидуальных предпринимателей, полученная не ранее чем за шесть месяцев до даты размещения извещения о проведении аукциона, копия паспорта;</w:t>
      </w:r>
    </w:p>
    <w:p w:rsidR="00154CAA" w:rsidRPr="00154CAA" w:rsidRDefault="00154CAA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CAA">
        <w:rPr>
          <w:rFonts w:ascii="Times New Roman" w:hAnsi="Times New Roman" w:cs="Times New Roman"/>
          <w:sz w:val="28"/>
          <w:szCs w:val="28"/>
        </w:rPr>
        <w:t>2. Выписку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 или действующим законодательством);</w:t>
      </w:r>
    </w:p>
    <w:p w:rsidR="00154CAA" w:rsidRPr="00154CAA" w:rsidRDefault="00154CAA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CAA">
        <w:rPr>
          <w:rFonts w:ascii="Times New Roman" w:hAnsi="Times New Roman" w:cs="Times New Roman"/>
          <w:sz w:val="28"/>
          <w:szCs w:val="28"/>
        </w:rPr>
        <w:t>3. Справку из налоговых органов, подтверждающую отсутствие задолженности по уплате налогов (в случае наличия задолженности справку из налогового органа по месту регистрации претендента о наличии задолженности по уплате налогов и сборов в бюджеты всех уровней за последний отчетный период, а также документ, подтверждающий обжалование указанной задолженности);</w:t>
      </w:r>
    </w:p>
    <w:p w:rsidR="00154CAA" w:rsidRPr="00154CAA" w:rsidRDefault="005E15F9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54CAA" w:rsidRPr="00154CA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54CAA" w:rsidRPr="00154CAA">
        <w:rPr>
          <w:rFonts w:ascii="Times New Roman" w:hAnsi="Times New Roman" w:cs="Times New Roman"/>
          <w:sz w:val="28"/>
          <w:szCs w:val="28"/>
        </w:rPr>
        <w:t>. Дизайн-проект по предмету аукциона (эскиз рекламной конструкции с указанием типа и вида рекламной конструкции, технических характеристик, размеров и элементов крепления);</w:t>
      </w:r>
    </w:p>
    <w:p w:rsidR="00154CAA" w:rsidRPr="00154CAA" w:rsidRDefault="00154CAA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 и опись составляются в двух экземплярах, один из которых остается у продавца, другой - у претендента.</w:t>
      </w:r>
    </w:p>
    <w:p w:rsidR="00154CAA" w:rsidRPr="00154CAA" w:rsidRDefault="00154CAA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EF1ED8" w:rsidRPr="003E4F95" w:rsidRDefault="00EF1ED8" w:rsidP="00EF1ED8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Заявитель (претендент) гарантирует достоверность сведений, указанных в настоящей Заявке и прилагаемых к ней документах.</w:t>
      </w:r>
    </w:p>
    <w:p w:rsidR="00EF1ED8" w:rsidRPr="000A6DC0" w:rsidRDefault="00EF1ED8" w:rsidP="00EF1ED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D8" w:rsidRDefault="00EF1ED8" w:rsidP="00EF1ED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   ________________    ____________________</w:t>
      </w:r>
    </w:p>
    <w:p w:rsidR="00EF1ED8" w:rsidRDefault="00EF1ED8" w:rsidP="00EF1ED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(должность руководителя, индивидуальный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</w:t>
      </w: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</w:t>
      </w: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(Ф.И.О.)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</w:t>
      </w:r>
    </w:p>
    <w:p w:rsidR="00EF1ED8" w:rsidRPr="003E4F95" w:rsidRDefault="00EF1ED8" w:rsidP="00EF1ED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предприниматель, Ф.И.О. физического лица)                     М.П. (при наличии)   </w:t>
      </w:r>
    </w:p>
    <w:p w:rsidR="00EF1ED8" w:rsidRDefault="00EF1ED8" w:rsidP="00EF1E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ED8" w:rsidRDefault="00EF1ED8" w:rsidP="00EF1E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принята:</w:t>
      </w:r>
    </w:p>
    <w:p w:rsidR="00EF1ED8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   _____________  _____________________</w:t>
      </w:r>
    </w:p>
    <w:p w:rsidR="00EF1ED8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</w:t>
      </w: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 лица, принявшего документы)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(подпись)                                        (Ф.И.О.)</w:t>
      </w:r>
    </w:p>
    <w:p w:rsidR="00EF1ED8" w:rsidRPr="003E4F95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ED8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______ч.______мин.«_____»____________20___г.</w:t>
      </w:r>
    </w:p>
    <w:sectPr w:rsidR="00EF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668C8"/>
    <w:multiLevelType w:val="hybridMultilevel"/>
    <w:tmpl w:val="1996FC4E"/>
    <w:lvl w:ilvl="0" w:tplc="C4A8D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D8"/>
    <w:rsid w:val="00154CAA"/>
    <w:rsid w:val="00250DB5"/>
    <w:rsid w:val="004C0D73"/>
    <w:rsid w:val="005E15F9"/>
    <w:rsid w:val="00A45CD8"/>
    <w:rsid w:val="00E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2F9E3-E405-4A23-904C-2165E14A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D8"/>
    <w:pPr>
      <w:ind w:left="720"/>
      <w:contextualSpacing/>
    </w:pPr>
  </w:style>
  <w:style w:type="paragraph" w:customStyle="1" w:styleId="ConsPlusNormal">
    <w:name w:val="ConsPlusNormal"/>
    <w:rsid w:val="00EF1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EF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9BA789CF2FE8C1A03DA2B1E8682E7ACFF6870FD11EA09677561B99760F5EC819955F4B9759EC1051DBB15Cs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Пестрецова</dc:creator>
  <cp:lastModifiedBy>Евгения Константиновна  Борисова</cp:lastModifiedBy>
  <cp:revision>2</cp:revision>
  <dcterms:created xsi:type="dcterms:W3CDTF">2016-07-25T01:23:00Z</dcterms:created>
  <dcterms:modified xsi:type="dcterms:W3CDTF">2016-07-25T01:23:00Z</dcterms:modified>
</cp:coreProperties>
</file>