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УВЕДОМЛЕНИЕ 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о проведении публичного обсуждения в отношении действующего 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>муниципального нормативного правового акта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087245" w:rsidRPr="005C7919" w:rsidRDefault="00087245" w:rsidP="002A4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6672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комитет по развитию предпринимательства, потребительскому рынку и вопросам труда </w:t>
      </w:r>
      <w:r w:rsidR="002A452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Барнаула</w:t>
      </w:r>
      <w:r w:rsidR="002A4525">
        <w:rPr>
          <w:sz w:val="28"/>
          <w:szCs w:val="28"/>
        </w:rPr>
        <w:t xml:space="preserve"> </w:t>
      </w:r>
      <w:r w:rsidRPr="00666724">
        <w:rPr>
          <w:sz w:val="28"/>
          <w:szCs w:val="28"/>
        </w:rPr>
        <w:t>в соответствии с частью 3 статьи 5 закона Алтайского края от 10.11.2014 №90-ЗС</w:t>
      </w:r>
      <w:r>
        <w:rPr>
          <w:sz w:val="28"/>
          <w:szCs w:val="28"/>
        </w:rPr>
        <w:t xml:space="preserve"> «О </w:t>
      </w:r>
      <w:r w:rsidRPr="00666724">
        <w:rPr>
          <w:sz w:val="28"/>
          <w:szCs w:val="28"/>
        </w:rPr>
        <w:t>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 </w:t>
      </w:r>
      <w:r w:rsidRPr="00666724">
        <w:rPr>
          <w:sz w:val="28"/>
          <w:szCs w:val="28"/>
        </w:rPr>
        <w:t>уведомляет</w:t>
      </w:r>
      <w:r w:rsidRPr="005C7919">
        <w:rPr>
          <w:rFonts w:eastAsia="Calibri"/>
          <w:sz w:val="28"/>
          <w:szCs w:val="28"/>
        </w:rPr>
        <w:t xml:space="preserve"> о начале публичного обсуждения муниципального нормативного правового акта –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Барнаула </w:t>
      </w:r>
      <w:hyperlink r:id="rId8" w:tgtFrame="_blank" w:history="1">
        <w:r w:rsidR="00F71328" w:rsidRPr="00F71328">
          <w:rPr>
            <w:bCs/>
            <w:sz w:val="28"/>
            <w:szCs w:val="28"/>
          </w:rPr>
          <w:t>от</w:t>
        </w:r>
        <w:proofErr w:type="gramEnd"/>
        <w:r w:rsidR="00F71328" w:rsidRPr="00F71328">
          <w:rPr>
            <w:bCs/>
            <w:sz w:val="28"/>
            <w:szCs w:val="28"/>
          </w:rPr>
          <w:t xml:space="preserve"> 12.08.2015 №1385</w:t>
        </w:r>
      </w:hyperlink>
      <w:r w:rsidR="00F71328" w:rsidRPr="00F71328">
        <w:rPr>
          <w:bCs/>
          <w:sz w:val="28"/>
          <w:szCs w:val="28"/>
        </w:rPr>
        <w:t> </w:t>
      </w:r>
      <w:r w:rsidR="00F71328" w:rsidRPr="00F71328">
        <w:rPr>
          <w:bCs/>
          <w:sz w:val="28"/>
          <w:szCs w:val="28"/>
        </w:rPr>
        <w:br/>
      </w:r>
      <w:r w:rsidR="00F71328" w:rsidRPr="00F71328">
        <w:rPr>
          <w:sz w:val="28"/>
          <w:szCs w:val="28"/>
        </w:rPr>
        <w:t>«Об утверждении Перечня общественно значимых автобусных маршрутов и нормативов субсидирования работы на общественно значимых автобусных маршрутах»</w:t>
      </w:r>
      <w:r>
        <w:rPr>
          <w:sz w:val="28"/>
          <w:szCs w:val="28"/>
        </w:rPr>
        <w:t xml:space="preserve"> </w:t>
      </w:r>
      <w:r w:rsidRPr="005C7919">
        <w:rPr>
          <w:rFonts w:eastAsia="Calibri"/>
          <w:sz w:val="28"/>
          <w:szCs w:val="28"/>
        </w:rPr>
        <w:t>в целях выявления положений необоснован</w:t>
      </w:r>
      <w:bookmarkStart w:id="0" w:name="_GoBack"/>
      <w:bookmarkEnd w:id="0"/>
      <w:r w:rsidRPr="005C7919">
        <w:rPr>
          <w:rFonts w:eastAsia="Calibri"/>
          <w:sz w:val="28"/>
          <w:szCs w:val="28"/>
        </w:rPr>
        <w:t>но затрудняющих осуществление предпринимательской и инвестиционной деятельности.</w:t>
      </w:r>
    </w:p>
    <w:p w:rsidR="00087245" w:rsidRPr="0087061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С текстом муниципального нормативного правового акта можно ознакомиться </w:t>
      </w:r>
      <w:r w:rsidRPr="00870615">
        <w:rPr>
          <w:sz w:val="28"/>
          <w:szCs w:val="28"/>
        </w:rPr>
        <w:t>на официальном Интернет-сайте города Барнаула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barnaul</w:t>
      </w:r>
      <w:proofErr w:type="spellEnd"/>
      <w:r w:rsidRPr="008706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)</w:t>
      </w:r>
      <w:r w:rsidRPr="00870615">
        <w:rPr>
          <w:sz w:val="28"/>
          <w:szCs w:val="28"/>
        </w:rPr>
        <w:t xml:space="preserve"> главная – власть – администрация города – комитет </w:t>
      </w:r>
      <w:r>
        <w:rPr>
          <w:sz w:val="28"/>
          <w:szCs w:val="28"/>
        </w:rPr>
        <w:t>по развитию предпринимательства, потребительскому рынку и вопросам труда</w:t>
      </w:r>
      <w:r w:rsidRPr="00870615">
        <w:rPr>
          <w:sz w:val="28"/>
          <w:szCs w:val="28"/>
        </w:rPr>
        <w:t xml:space="preserve"> – иная информация о деятельности комитета – </w:t>
      </w:r>
      <w:r>
        <w:rPr>
          <w:sz w:val="28"/>
          <w:szCs w:val="28"/>
        </w:rPr>
        <w:t xml:space="preserve">экспертиза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МНПА</w:t>
      </w:r>
      <w:r w:rsidRPr="00870615">
        <w:rPr>
          <w:sz w:val="28"/>
          <w:szCs w:val="28"/>
        </w:rPr>
        <w:t xml:space="preserve"> – публичное обсуждение</w:t>
      </w:r>
      <w:r>
        <w:rPr>
          <w:sz w:val="28"/>
          <w:szCs w:val="28"/>
        </w:rPr>
        <w:t>.</w:t>
      </w:r>
    </w:p>
    <w:p w:rsidR="00087245" w:rsidRPr="00666724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Комитетом по развитию предпринимательства, потребительскому рынку и вопросам труда</w:t>
      </w:r>
      <w:r w:rsidRPr="00666724">
        <w:rPr>
          <w:sz w:val="28"/>
          <w:szCs w:val="28"/>
        </w:rPr>
        <w:t xml:space="preserve"> принимаются предложения по указанному </w:t>
      </w:r>
      <w:r>
        <w:rPr>
          <w:sz w:val="28"/>
          <w:szCs w:val="28"/>
        </w:rPr>
        <w:t>муниципальному правовому акту</w:t>
      </w:r>
      <w:r w:rsidRPr="0066672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проекту </w:t>
      </w:r>
      <w:r w:rsidRPr="00666724">
        <w:rPr>
          <w:sz w:val="28"/>
          <w:szCs w:val="28"/>
        </w:rPr>
        <w:t>сводно</w:t>
      </w:r>
      <w:r>
        <w:rPr>
          <w:sz w:val="28"/>
          <w:szCs w:val="28"/>
        </w:rPr>
        <w:t>го</w:t>
      </w:r>
      <w:r w:rsidRPr="00666724">
        <w:rPr>
          <w:sz w:val="28"/>
          <w:szCs w:val="28"/>
        </w:rPr>
        <w:t xml:space="preserve"> отчёт</w:t>
      </w:r>
      <w:r>
        <w:rPr>
          <w:sz w:val="28"/>
          <w:szCs w:val="28"/>
        </w:rPr>
        <w:t>а</w:t>
      </w:r>
      <w:r w:rsidRPr="00666724">
        <w:rPr>
          <w:sz w:val="28"/>
          <w:szCs w:val="28"/>
        </w:rPr>
        <w:t xml:space="preserve"> в период с </w:t>
      </w:r>
      <w:r w:rsidR="00F71328">
        <w:rPr>
          <w:sz w:val="28"/>
          <w:szCs w:val="28"/>
        </w:rPr>
        <w:t>21</w:t>
      </w:r>
      <w:r w:rsidRPr="00666724">
        <w:rPr>
          <w:sz w:val="28"/>
          <w:szCs w:val="28"/>
        </w:rPr>
        <w:t>.</w:t>
      </w:r>
      <w:r w:rsidR="00F71328">
        <w:rPr>
          <w:sz w:val="28"/>
          <w:szCs w:val="28"/>
        </w:rPr>
        <w:t>10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F71328">
        <w:rPr>
          <w:sz w:val="28"/>
          <w:szCs w:val="28"/>
        </w:rPr>
        <w:t>6</w:t>
      </w:r>
      <w:r w:rsidRPr="00666724">
        <w:rPr>
          <w:sz w:val="28"/>
          <w:szCs w:val="28"/>
        </w:rPr>
        <w:t xml:space="preserve"> по </w:t>
      </w:r>
      <w:r w:rsidR="00F71328">
        <w:rPr>
          <w:sz w:val="28"/>
          <w:szCs w:val="28"/>
        </w:rPr>
        <w:t>21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71328">
        <w:rPr>
          <w:sz w:val="28"/>
          <w:szCs w:val="28"/>
        </w:rPr>
        <w:t>1</w:t>
      </w:r>
      <w:r w:rsidRPr="00666724">
        <w:rPr>
          <w:sz w:val="28"/>
          <w:szCs w:val="28"/>
        </w:rPr>
        <w:t>.</w:t>
      </w:r>
      <w:r w:rsidR="00F71328">
        <w:rPr>
          <w:sz w:val="28"/>
          <w:szCs w:val="28"/>
        </w:rPr>
        <w:t>2016.</w:t>
      </w:r>
    </w:p>
    <w:p w:rsidR="0008724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6724">
        <w:rPr>
          <w:sz w:val="28"/>
          <w:szCs w:val="28"/>
        </w:rPr>
        <w:t>Предложения могут быть направлены в указанный период следующими способами:</w:t>
      </w:r>
      <w:r w:rsidRPr="0077741B">
        <w:rPr>
          <w:sz w:val="28"/>
          <w:szCs w:val="28"/>
        </w:rPr>
        <w:t xml:space="preserve"> </w:t>
      </w:r>
    </w:p>
    <w:p w:rsidR="00087245" w:rsidRPr="007F4426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электронной почтой: </w:t>
      </w:r>
      <w:hyperlink r:id="rId9" w:history="1">
        <w:r w:rsidRPr="006349E8">
          <w:rPr>
            <w:rStyle w:val="a7"/>
            <w:sz w:val="28"/>
            <w:szCs w:val="28"/>
            <w:lang w:val="en-US"/>
          </w:rPr>
          <w:t>ohranatruda</w:t>
        </w:r>
        <w:r w:rsidRPr="006349E8">
          <w:rPr>
            <w:rStyle w:val="a7"/>
            <w:sz w:val="28"/>
            <w:szCs w:val="28"/>
          </w:rPr>
          <w:t>@</w:t>
        </w:r>
        <w:r w:rsidRPr="006349E8">
          <w:rPr>
            <w:rStyle w:val="a7"/>
            <w:sz w:val="28"/>
            <w:szCs w:val="28"/>
            <w:lang w:val="en-US"/>
          </w:rPr>
          <w:t>barnaul</w:t>
        </w:r>
        <w:r w:rsidRPr="006349E8">
          <w:rPr>
            <w:rStyle w:val="a7"/>
            <w:sz w:val="28"/>
            <w:szCs w:val="28"/>
          </w:rPr>
          <w:t>-</w:t>
        </w:r>
        <w:r w:rsidRPr="006349E8">
          <w:rPr>
            <w:rStyle w:val="a7"/>
            <w:sz w:val="28"/>
            <w:szCs w:val="28"/>
            <w:lang w:val="en-US"/>
          </w:rPr>
          <w:t>adm</w:t>
        </w:r>
        <w:r w:rsidRPr="006349E8">
          <w:rPr>
            <w:rStyle w:val="a7"/>
            <w:sz w:val="28"/>
            <w:szCs w:val="28"/>
          </w:rPr>
          <w:t>.</w:t>
        </w:r>
        <w:r w:rsidRPr="006349E8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as</w:t>
      </w:r>
      <w:r w:rsidRPr="007F4426">
        <w:rPr>
          <w:sz w:val="28"/>
          <w:szCs w:val="28"/>
        </w:rPr>
        <w:t>15@</w:t>
      </w:r>
      <w:r>
        <w:rPr>
          <w:sz w:val="28"/>
          <w:szCs w:val="28"/>
          <w:lang w:val="en-US"/>
        </w:rPr>
        <w:t>barnaul</w:t>
      </w:r>
      <w:r w:rsidRPr="007F44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7F44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08724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</w:t>
      </w:r>
      <w:proofErr w:type="spellEnd"/>
      <w:r>
        <w:rPr>
          <w:sz w:val="28"/>
          <w:szCs w:val="28"/>
        </w:rPr>
        <w:t xml:space="preserve">, 48,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420,</w:t>
      </w:r>
      <w:r w:rsidRPr="00D83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>, Алтайский край,</w:t>
      </w:r>
      <w:r w:rsidRPr="007723AD">
        <w:rPr>
          <w:sz w:val="28"/>
          <w:szCs w:val="28"/>
        </w:rPr>
        <w:t xml:space="preserve"> </w:t>
      </w:r>
      <w:r>
        <w:rPr>
          <w:sz w:val="28"/>
          <w:szCs w:val="28"/>
        </w:rPr>
        <w:t>656043, комитет по развитию предпринимательства, потребительскому рынку и вопросам администрации города Барнаула.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>Перечень вопросов, предлагаемых к обсуждению в отношении действующего муниципального нормативного правового акта: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666724">
        <w:rPr>
          <w:sz w:val="28"/>
          <w:szCs w:val="28"/>
        </w:rPr>
        <w:t>Интересы</w:t>
      </w:r>
      <w:proofErr w:type="gramEnd"/>
      <w:r w:rsidRPr="00666724">
        <w:rPr>
          <w:sz w:val="28"/>
          <w:szCs w:val="28"/>
        </w:rPr>
        <w:t xml:space="preserve">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</w:t>
      </w:r>
      <w:proofErr w:type="gramStart"/>
      <w:r w:rsidRPr="00666724">
        <w:rPr>
          <w:sz w:val="28"/>
          <w:szCs w:val="28"/>
        </w:rPr>
        <w:t>корректировки состава групп участников правоотношений</w:t>
      </w:r>
      <w:proofErr w:type="gramEnd"/>
      <w:r w:rsidRPr="00666724">
        <w:rPr>
          <w:sz w:val="28"/>
          <w:szCs w:val="28"/>
        </w:rPr>
        <w:t>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</w:t>
      </w:r>
      <w:r w:rsidRPr="00666724">
        <w:rPr>
          <w:sz w:val="28"/>
          <w:szCs w:val="28"/>
        </w:rPr>
        <w:lastRenderedPageBreak/>
        <w:t>самоуправления города Барнаула? Обоснованы ли функции, полномочия, обязанности и права органов местного самоуправления города Барнаула?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Какие имеются фактические положительные и отрицательные последствия правового регулирования?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Имеются ли предложения о внесение изменений и (или) дополнений в иные действующие муниципальные правовые акты либо признание их </w:t>
      </w:r>
      <w:proofErr w:type="gramStart"/>
      <w:r w:rsidRPr="00666724">
        <w:rPr>
          <w:sz w:val="28"/>
          <w:szCs w:val="28"/>
        </w:rPr>
        <w:t>утратившими</w:t>
      </w:r>
      <w:proofErr w:type="gramEnd"/>
      <w:r w:rsidRPr="00666724">
        <w:rPr>
          <w:sz w:val="28"/>
          <w:szCs w:val="28"/>
        </w:rPr>
        <w:t xml:space="preserve"> силу с принятием либо без принятия новых муниципальных правовых актов?</w:t>
      </w:r>
    </w:p>
    <w:p w:rsidR="00A00199" w:rsidRDefault="00A00199" w:rsidP="000872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525" w:rsidRDefault="002A4525" w:rsidP="000872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525" w:rsidRDefault="002A4525" w:rsidP="002A452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развитию </w:t>
      </w:r>
    </w:p>
    <w:p w:rsidR="002A4525" w:rsidRDefault="002A4525" w:rsidP="002A452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</w:t>
      </w:r>
      <w:proofErr w:type="gramStart"/>
      <w:r>
        <w:rPr>
          <w:sz w:val="28"/>
          <w:szCs w:val="28"/>
        </w:rPr>
        <w:t>потребительскому</w:t>
      </w:r>
      <w:proofErr w:type="gramEnd"/>
      <w:r>
        <w:rPr>
          <w:sz w:val="28"/>
          <w:szCs w:val="28"/>
        </w:rPr>
        <w:t xml:space="preserve"> </w:t>
      </w:r>
    </w:p>
    <w:p w:rsidR="002A4525" w:rsidRDefault="002A4525" w:rsidP="002A452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рынку и вопросам труда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А.И.Пугач</w:t>
      </w:r>
      <w:proofErr w:type="spellEnd"/>
    </w:p>
    <w:sectPr w:rsidR="002A4525" w:rsidSect="00D4274F">
      <w:headerReference w:type="default" r:id="rId10"/>
      <w:type w:val="continuous"/>
      <w:pgSz w:w="11909" w:h="16834"/>
      <w:pgMar w:top="1146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7E" w:rsidRDefault="003A457E" w:rsidP="00D4274F">
      <w:r>
        <w:separator/>
      </w:r>
    </w:p>
  </w:endnote>
  <w:endnote w:type="continuationSeparator" w:id="0">
    <w:p w:rsidR="003A457E" w:rsidRDefault="003A457E" w:rsidP="00D4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7E" w:rsidRDefault="003A457E" w:rsidP="00D4274F">
      <w:r>
        <w:separator/>
      </w:r>
    </w:p>
  </w:footnote>
  <w:footnote w:type="continuationSeparator" w:id="0">
    <w:p w:rsidR="003A457E" w:rsidRDefault="003A457E" w:rsidP="00D4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4F" w:rsidRDefault="00C621B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1328">
      <w:rPr>
        <w:noProof/>
      </w:rPr>
      <w:t>2</w:t>
    </w:r>
    <w:r>
      <w:rPr>
        <w:noProof/>
      </w:rPr>
      <w:fldChar w:fldCharType="end"/>
    </w:r>
  </w:p>
  <w:p w:rsidR="00D4274F" w:rsidRDefault="00D427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F18"/>
    <w:multiLevelType w:val="multilevel"/>
    <w:tmpl w:val="B100CC3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3B526ADB"/>
    <w:multiLevelType w:val="multilevel"/>
    <w:tmpl w:val="5AFA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5044B"/>
    <w:multiLevelType w:val="hybridMultilevel"/>
    <w:tmpl w:val="9C34106A"/>
    <w:lvl w:ilvl="0" w:tplc="9DE0018C">
      <w:start w:val="1"/>
      <w:numFmt w:val="decimal"/>
      <w:pStyle w:val="a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F1C43"/>
    <w:multiLevelType w:val="multilevel"/>
    <w:tmpl w:val="1BC015A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5F"/>
    <w:rsid w:val="00032787"/>
    <w:rsid w:val="00041135"/>
    <w:rsid w:val="000764B7"/>
    <w:rsid w:val="00076DD2"/>
    <w:rsid w:val="00087245"/>
    <w:rsid w:val="000B6242"/>
    <w:rsid w:val="000C2B1C"/>
    <w:rsid w:val="000E6D39"/>
    <w:rsid w:val="00113206"/>
    <w:rsid w:val="00115610"/>
    <w:rsid w:val="00147E53"/>
    <w:rsid w:val="00166F78"/>
    <w:rsid w:val="001E7D29"/>
    <w:rsid w:val="00217AAD"/>
    <w:rsid w:val="002A4525"/>
    <w:rsid w:val="002D7E4F"/>
    <w:rsid w:val="002F6972"/>
    <w:rsid w:val="003A457E"/>
    <w:rsid w:val="003C4B19"/>
    <w:rsid w:val="00465E5F"/>
    <w:rsid w:val="00474F4B"/>
    <w:rsid w:val="004977AD"/>
    <w:rsid w:val="004D6B3D"/>
    <w:rsid w:val="005103EA"/>
    <w:rsid w:val="00560F5F"/>
    <w:rsid w:val="00563793"/>
    <w:rsid w:val="005B1801"/>
    <w:rsid w:val="005D24D0"/>
    <w:rsid w:val="005E6BD7"/>
    <w:rsid w:val="0062430E"/>
    <w:rsid w:val="006269C9"/>
    <w:rsid w:val="006F3431"/>
    <w:rsid w:val="00700BD2"/>
    <w:rsid w:val="007205C4"/>
    <w:rsid w:val="00747F67"/>
    <w:rsid w:val="007B30C7"/>
    <w:rsid w:val="007B5BB3"/>
    <w:rsid w:val="00810A40"/>
    <w:rsid w:val="00864CE0"/>
    <w:rsid w:val="00872C0C"/>
    <w:rsid w:val="008B66BF"/>
    <w:rsid w:val="008E2CA6"/>
    <w:rsid w:val="008F04A6"/>
    <w:rsid w:val="009512B2"/>
    <w:rsid w:val="009660C4"/>
    <w:rsid w:val="00985FA1"/>
    <w:rsid w:val="009B01D0"/>
    <w:rsid w:val="009E5277"/>
    <w:rsid w:val="00A00199"/>
    <w:rsid w:val="00A60667"/>
    <w:rsid w:val="00A74F77"/>
    <w:rsid w:val="00AC31B3"/>
    <w:rsid w:val="00B26D7C"/>
    <w:rsid w:val="00BE6197"/>
    <w:rsid w:val="00C621B6"/>
    <w:rsid w:val="00C81A5A"/>
    <w:rsid w:val="00C84623"/>
    <w:rsid w:val="00CA3AF2"/>
    <w:rsid w:val="00CB1E84"/>
    <w:rsid w:val="00CD7443"/>
    <w:rsid w:val="00D4274F"/>
    <w:rsid w:val="00D465A0"/>
    <w:rsid w:val="00D71D6E"/>
    <w:rsid w:val="00DC6887"/>
    <w:rsid w:val="00DE639F"/>
    <w:rsid w:val="00E476E7"/>
    <w:rsid w:val="00E823FC"/>
    <w:rsid w:val="00EF13F5"/>
    <w:rsid w:val="00EF24F9"/>
    <w:rsid w:val="00F1410C"/>
    <w:rsid w:val="00F2723D"/>
    <w:rsid w:val="00F40BCD"/>
    <w:rsid w:val="00F45114"/>
    <w:rsid w:val="00F553E9"/>
    <w:rsid w:val="00F575F5"/>
    <w:rsid w:val="00F63813"/>
    <w:rsid w:val="00F71328"/>
    <w:rsid w:val="00FA0064"/>
    <w:rsid w:val="00FB5C34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2B2"/>
    <w:rPr>
      <w:sz w:val="24"/>
      <w:szCs w:val="24"/>
    </w:rPr>
  </w:style>
  <w:style w:type="paragraph" w:styleId="1">
    <w:name w:val="heading 1"/>
    <w:basedOn w:val="a0"/>
    <w:next w:val="a0"/>
    <w:qFormat/>
    <w:rsid w:val="009512B2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0"/>
    <w:next w:val="a0"/>
    <w:qFormat/>
    <w:rsid w:val="009512B2"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0"/>
    <w:next w:val="a0"/>
    <w:qFormat/>
    <w:rsid w:val="009512B2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0"/>
    <w:next w:val="a0"/>
    <w:qFormat/>
    <w:rsid w:val="009512B2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9512B2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9512B2"/>
    <w:pPr>
      <w:keepNext/>
      <w:spacing w:line="360" w:lineRule="auto"/>
      <w:ind w:left="5220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9512B2"/>
    <w:pPr>
      <w:keepNext/>
      <w:shd w:val="clear" w:color="auto" w:fill="FFFFFF"/>
      <w:spacing w:line="322" w:lineRule="exact"/>
      <w:ind w:firstLine="900"/>
      <w:jc w:val="both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9512B2"/>
    <w:pPr>
      <w:keepNext/>
      <w:shd w:val="clear" w:color="auto" w:fill="FFFFFF"/>
      <w:spacing w:line="322" w:lineRule="exact"/>
      <w:ind w:left="5040"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9512B2"/>
    <w:pPr>
      <w:keepNext/>
      <w:shd w:val="clear" w:color="auto" w:fill="FFFFFF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9512B2"/>
    <w:pPr>
      <w:ind w:firstLine="900"/>
      <w:jc w:val="both"/>
    </w:pPr>
    <w:rPr>
      <w:sz w:val="28"/>
    </w:rPr>
  </w:style>
  <w:style w:type="paragraph" w:styleId="a5">
    <w:name w:val="Body Text"/>
    <w:basedOn w:val="a0"/>
    <w:link w:val="a6"/>
    <w:rsid w:val="009512B2"/>
    <w:pPr>
      <w:jc w:val="both"/>
    </w:pPr>
  </w:style>
  <w:style w:type="paragraph" w:styleId="20">
    <w:name w:val="Body Text Indent 2"/>
    <w:basedOn w:val="a0"/>
    <w:semiHidden/>
    <w:rsid w:val="009512B2"/>
    <w:pPr>
      <w:ind w:firstLine="720"/>
    </w:pPr>
    <w:rPr>
      <w:sz w:val="28"/>
    </w:rPr>
  </w:style>
  <w:style w:type="paragraph" w:styleId="30">
    <w:name w:val="Body Text Indent 3"/>
    <w:basedOn w:val="a0"/>
    <w:semiHidden/>
    <w:rsid w:val="009512B2"/>
    <w:pPr>
      <w:shd w:val="clear" w:color="auto" w:fill="FFFFFF"/>
      <w:ind w:firstLine="900"/>
      <w:jc w:val="both"/>
    </w:pPr>
    <w:rPr>
      <w:sz w:val="28"/>
    </w:rPr>
  </w:style>
  <w:style w:type="paragraph" w:customStyle="1" w:styleId="a">
    <w:name w:val="Нумерованный"/>
    <w:basedOn w:val="a0"/>
    <w:rsid w:val="009512B2"/>
    <w:pPr>
      <w:numPr>
        <w:numId w:val="1"/>
      </w:numPr>
      <w:jc w:val="both"/>
    </w:pPr>
    <w:rPr>
      <w:sz w:val="28"/>
      <w:szCs w:val="20"/>
    </w:rPr>
  </w:style>
  <w:style w:type="paragraph" w:customStyle="1" w:styleId="40">
    <w:name w:val="Стиль4"/>
    <w:basedOn w:val="a0"/>
    <w:rsid w:val="009512B2"/>
    <w:pPr>
      <w:ind w:firstLine="851"/>
      <w:jc w:val="both"/>
    </w:pPr>
    <w:rPr>
      <w:rFonts w:ascii="Courier New" w:hAnsi="Courier New"/>
      <w:sz w:val="28"/>
      <w:szCs w:val="20"/>
    </w:rPr>
  </w:style>
  <w:style w:type="character" w:styleId="a7">
    <w:name w:val="Hyperlink"/>
    <w:basedOn w:val="a1"/>
    <w:uiPriority w:val="99"/>
    <w:unhideWhenUsed/>
    <w:rsid w:val="007B5BB3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7B5B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9">
    <w:name w:val="header"/>
    <w:basedOn w:val="a0"/>
    <w:link w:val="aa"/>
    <w:uiPriority w:val="99"/>
    <w:unhideWhenUsed/>
    <w:rsid w:val="00D427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4274F"/>
    <w:rPr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D427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D4274F"/>
    <w:rPr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141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141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0B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3206"/>
    <w:rPr>
      <w:sz w:val="24"/>
      <w:szCs w:val="24"/>
    </w:rPr>
  </w:style>
  <w:style w:type="character" w:customStyle="1" w:styleId="apple-style-span">
    <w:name w:val="apple-style-span"/>
    <w:basedOn w:val="a1"/>
    <w:rsid w:val="0011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2B2"/>
    <w:rPr>
      <w:sz w:val="24"/>
      <w:szCs w:val="24"/>
    </w:rPr>
  </w:style>
  <w:style w:type="paragraph" w:styleId="1">
    <w:name w:val="heading 1"/>
    <w:basedOn w:val="a0"/>
    <w:next w:val="a0"/>
    <w:qFormat/>
    <w:rsid w:val="009512B2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0"/>
    <w:next w:val="a0"/>
    <w:qFormat/>
    <w:rsid w:val="009512B2"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0"/>
    <w:next w:val="a0"/>
    <w:qFormat/>
    <w:rsid w:val="009512B2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0"/>
    <w:next w:val="a0"/>
    <w:qFormat/>
    <w:rsid w:val="009512B2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9512B2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9512B2"/>
    <w:pPr>
      <w:keepNext/>
      <w:spacing w:line="360" w:lineRule="auto"/>
      <w:ind w:left="5220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9512B2"/>
    <w:pPr>
      <w:keepNext/>
      <w:shd w:val="clear" w:color="auto" w:fill="FFFFFF"/>
      <w:spacing w:line="322" w:lineRule="exact"/>
      <w:ind w:firstLine="900"/>
      <w:jc w:val="both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9512B2"/>
    <w:pPr>
      <w:keepNext/>
      <w:shd w:val="clear" w:color="auto" w:fill="FFFFFF"/>
      <w:spacing w:line="322" w:lineRule="exact"/>
      <w:ind w:left="5040"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9512B2"/>
    <w:pPr>
      <w:keepNext/>
      <w:shd w:val="clear" w:color="auto" w:fill="FFFFFF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9512B2"/>
    <w:pPr>
      <w:ind w:firstLine="900"/>
      <w:jc w:val="both"/>
    </w:pPr>
    <w:rPr>
      <w:sz w:val="28"/>
    </w:rPr>
  </w:style>
  <w:style w:type="paragraph" w:styleId="a5">
    <w:name w:val="Body Text"/>
    <w:basedOn w:val="a0"/>
    <w:link w:val="a6"/>
    <w:rsid w:val="009512B2"/>
    <w:pPr>
      <w:jc w:val="both"/>
    </w:pPr>
  </w:style>
  <w:style w:type="paragraph" w:styleId="20">
    <w:name w:val="Body Text Indent 2"/>
    <w:basedOn w:val="a0"/>
    <w:semiHidden/>
    <w:rsid w:val="009512B2"/>
    <w:pPr>
      <w:ind w:firstLine="720"/>
    </w:pPr>
    <w:rPr>
      <w:sz w:val="28"/>
    </w:rPr>
  </w:style>
  <w:style w:type="paragraph" w:styleId="30">
    <w:name w:val="Body Text Indent 3"/>
    <w:basedOn w:val="a0"/>
    <w:semiHidden/>
    <w:rsid w:val="009512B2"/>
    <w:pPr>
      <w:shd w:val="clear" w:color="auto" w:fill="FFFFFF"/>
      <w:ind w:firstLine="900"/>
      <w:jc w:val="both"/>
    </w:pPr>
    <w:rPr>
      <w:sz w:val="28"/>
    </w:rPr>
  </w:style>
  <w:style w:type="paragraph" w:customStyle="1" w:styleId="a">
    <w:name w:val="Нумерованный"/>
    <w:basedOn w:val="a0"/>
    <w:rsid w:val="009512B2"/>
    <w:pPr>
      <w:numPr>
        <w:numId w:val="1"/>
      </w:numPr>
      <w:jc w:val="both"/>
    </w:pPr>
    <w:rPr>
      <w:sz w:val="28"/>
      <w:szCs w:val="20"/>
    </w:rPr>
  </w:style>
  <w:style w:type="paragraph" w:customStyle="1" w:styleId="40">
    <w:name w:val="Стиль4"/>
    <w:basedOn w:val="a0"/>
    <w:rsid w:val="009512B2"/>
    <w:pPr>
      <w:ind w:firstLine="851"/>
      <w:jc w:val="both"/>
    </w:pPr>
    <w:rPr>
      <w:rFonts w:ascii="Courier New" w:hAnsi="Courier New"/>
      <w:sz w:val="28"/>
      <w:szCs w:val="20"/>
    </w:rPr>
  </w:style>
  <w:style w:type="character" w:styleId="a7">
    <w:name w:val="Hyperlink"/>
    <w:basedOn w:val="a1"/>
    <w:uiPriority w:val="99"/>
    <w:unhideWhenUsed/>
    <w:rsid w:val="007B5BB3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7B5B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9">
    <w:name w:val="header"/>
    <w:basedOn w:val="a0"/>
    <w:link w:val="aa"/>
    <w:uiPriority w:val="99"/>
    <w:unhideWhenUsed/>
    <w:rsid w:val="00D427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4274F"/>
    <w:rPr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D427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D4274F"/>
    <w:rPr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141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141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0B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3206"/>
    <w:rPr>
      <w:sz w:val="24"/>
      <w:szCs w:val="24"/>
    </w:rPr>
  </w:style>
  <w:style w:type="character" w:customStyle="1" w:styleId="apple-style-span">
    <w:name w:val="apple-style-span"/>
    <w:basedOn w:val="a1"/>
    <w:rsid w:val="0011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pravoportal/portal/mpa/city/2012/postanovlenie-1507-ot-21-05-2012-ob-utverzhdenii-poryadka-predostavleniya-yuridicheskim-litsam-muni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hranatruda@barnaul-ad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1\Local%20Settings\Temporary%20Internet%20Files\Content.IE5\0VAVQ5E5\&#1041;&#1051;&#1040;&#1053;&#1050;%20&#1044;&#1051;&#1071;%20&#1056;&#1040;&#1057;&#1057;&#1067;&#1051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РАССЫЛКИ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3957</CharactersWithSpaces>
  <SharedDoc>false</SharedDoc>
  <HLinks>
    <vt:vector size="12" baseType="variant"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http://www.amic.ru/</vt:lpwstr>
      </vt:variant>
      <vt:variant>
        <vt:lpwstr/>
      </vt:variant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mailto:pressb@barnaul-adm.ru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Андрей И. Третьяков</cp:lastModifiedBy>
  <cp:revision>4</cp:revision>
  <cp:lastPrinted>2015-08-28T08:35:00Z</cp:lastPrinted>
  <dcterms:created xsi:type="dcterms:W3CDTF">2016-10-21T08:16:00Z</dcterms:created>
  <dcterms:modified xsi:type="dcterms:W3CDTF">2016-10-21T08:53:00Z</dcterms:modified>
</cp:coreProperties>
</file>