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F4" w:rsidRPr="006E0665" w:rsidRDefault="00C728F4" w:rsidP="00C728F4">
      <w:pPr>
        <w:autoSpaceDE w:val="0"/>
        <w:autoSpaceDN w:val="0"/>
        <w:adjustRightInd w:val="0"/>
        <w:jc w:val="center"/>
        <w:rPr>
          <w:szCs w:val="28"/>
        </w:rPr>
      </w:pPr>
      <w:r w:rsidRPr="006E0665">
        <w:rPr>
          <w:szCs w:val="28"/>
        </w:rPr>
        <w:t>УВЕДОМЛЕНИЕ</w:t>
      </w:r>
    </w:p>
    <w:p w:rsidR="00C728F4" w:rsidRPr="006E0665" w:rsidRDefault="00C728F4" w:rsidP="00C728F4">
      <w:pPr>
        <w:autoSpaceDE w:val="0"/>
        <w:autoSpaceDN w:val="0"/>
        <w:adjustRightInd w:val="0"/>
        <w:jc w:val="center"/>
        <w:rPr>
          <w:szCs w:val="28"/>
        </w:rPr>
      </w:pPr>
      <w:r w:rsidRPr="006E0665">
        <w:rPr>
          <w:szCs w:val="28"/>
        </w:rPr>
        <w:t>о подготовке проекта муниципального нормативного правового акта</w:t>
      </w:r>
    </w:p>
    <w:p w:rsidR="00C728F4" w:rsidRPr="006E0665" w:rsidRDefault="00C728F4" w:rsidP="00C728F4">
      <w:pPr>
        <w:autoSpaceDE w:val="0"/>
        <w:autoSpaceDN w:val="0"/>
        <w:adjustRightInd w:val="0"/>
        <w:jc w:val="center"/>
        <w:rPr>
          <w:szCs w:val="28"/>
        </w:rPr>
      </w:pPr>
    </w:p>
    <w:p w:rsidR="00C728F4" w:rsidRPr="00C728F4" w:rsidRDefault="00C728F4" w:rsidP="00C728F4">
      <w:pPr>
        <w:pStyle w:val="ConsNonformat"/>
        <w:widowControl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8F4">
        <w:rPr>
          <w:rFonts w:ascii="Times New Roman" w:hAnsi="Times New Roman" w:cs="Times New Roman"/>
          <w:sz w:val="28"/>
          <w:szCs w:val="28"/>
        </w:rPr>
        <w:t xml:space="preserve">Настоящим комитет по энергоресурсам и газификации города Барнаула в соответствии со статьей 2 закона Алтайского края от 10.11.2014 №90-ЗС «О 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уведомляет о подготовке проекта муниципального нормативного правового акта по вопросу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28F4">
        <w:rPr>
          <w:rFonts w:ascii="Times New Roman" w:hAnsi="Times New Roman" w:cs="Times New Roman"/>
          <w:sz w:val="28"/>
          <w:szCs w:val="28"/>
        </w:rPr>
        <w:t>Об утверждении перечня и допустимых концентраций загрязняющих веществ, принимаемых в системы канализации г.Барнаула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28F4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правового регулирования. </w:t>
      </w:r>
    </w:p>
    <w:p w:rsidR="00C728F4" w:rsidRPr="006E0665" w:rsidRDefault="00C728F4" w:rsidP="00C728F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8"/>
      </w:tblGrid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Вид муниципального нормативного правового акта</w:t>
            </w:r>
          </w:p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Постановление администрации города Барнаула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Наименование муниципального нормативного правового акта</w:t>
            </w:r>
          </w:p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C728F4">
            <w:pPr>
              <w:pStyle w:val="ConsNonformat"/>
              <w:widowControl/>
              <w:tabs>
                <w:tab w:val="left" w:pos="709"/>
              </w:tabs>
              <w:ind w:right="-1"/>
              <w:jc w:val="both"/>
              <w:rPr>
                <w:szCs w:val="28"/>
              </w:rPr>
            </w:pPr>
            <w:r w:rsidRPr="00455EF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перечня и допустимых концентраций загрязняющих веществ, принимаемых в системы канализации г.Барнаула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360B">
              <w:rPr>
                <w:szCs w:val="28"/>
              </w:rPr>
              <w:t>С момента обнародования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 xml:space="preserve">Комитет по </w:t>
            </w:r>
            <w:r>
              <w:rPr>
                <w:szCs w:val="28"/>
              </w:rPr>
              <w:t>энергоресурсам и газификации города Барнаула,</w:t>
            </w:r>
          </w:p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02EC5">
              <w:rPr>
                <w:szCs w:val="28"/>
              </w:rPr>
              <w:t>ул.</w:t>
            </w:r>
            <w:r>
              <w:rPr>
                <w:szCs w:val="28"/>
              </w:rPr>
              <w:t>Гоголя</w:t>
            </w:r>
            <w:proofErr w:type="spellEnd"/>
            <w:r w:rsidRPr="00202EC5">
              <w:rPr>
                <w:szCs w:val="28"/>
              </w:rPr>
              <w:t xml:space="preserve">, </w:t>
            </w:r>
            <w:r>
              <w:rPr>
                <w:szCs w:val="28"/>
              </w:rPr>
              <w:t>4</w:t>
            </w:r>
            <w:r w:rsidRPr="00202EC5">
              <w:rPr>
                <w:szCs w:val="28"/>
              </w:rPr>
              <w:t>8, г.Барнаул, 656043;</w:t>
            </w:r>
          </w:p>
          <w:p w:rsidR="00C728F4" w:rsidRPr="00202EC5" w:rsidRDefault="00C728F4" w:rsidP="00C728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 xml:space="preserve">тел. </w:t>
            </w:r>
            <w:r>
              <w:rPr>
                <w:szCs w:val="28"/>
              </w:rPr>
              <w:t>370409</w:t>
            </w:r>
            <w:r w:rsidRPr="00202EC5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energy</w:t>
            </w:r>
            <w:r w:rsidRPr="00202EC5">
              <w:rPr>
                <w:szCs w:val="28"/>
              </w:rPr>
              <w:t>@barnaul-adm.ru.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Изменения действующего законодательства, в целях совершенствования правового регулирования</w:t>
            </w:r>
            <w:r w:rsidRPr="00202EC5">
              <w:rPr>
                <w:szCs w:val="28"/>
              </w:rPr>
              <w:t>;</w:t>
            </w:r>
          </w:p>
          <w:p w:rsidR="00C728F4" w:rsidRPr="00202EC5" w:rsidRDefault="00C728F4" w:rsidP="00C728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 xml:space="preserve">Постановление </w:t>
            </w:r>
            <w:r>
              <w:rPr>
                <w:szCs w:val="28"/>
              </w:rPr>
              <w:t>утверждает Перечень допустимых концентраций загрязняющих веществ, принимаемых в системы канализации г.Барнаула</w:t>
            </w:r>
            <w:r w:rsidRPr="00880C26">
              <w:rPr>
                <w:szCs w:val="28"/>
              </w:rPr>
              <w:t xml:space="preserve"> 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Круг лиц, на которых будет распространено действие муниципального нормативного правового акта, а также сведения о необходимости установления переходного периода</w:t>
            </w: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C728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 xml:space="preserve">юридические лица, индивидуальные предприниматели, зарегистрированные на территории города Барнаула, 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360B">
              <w:rPr>
                <w:szCs w:val="28"/>
              </w:rPr>
              <w:lastRenderedPageBreak/>
              <w:t>Срок, в течение которого разработчиком принимаются предложения в связи с размещением уведомления</w:t>
            </w: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202EC5">
              <w:rPr>
                <w:szCs w:val="28"/>
              </w:rPr>
              <w:t xml:space="preserve"> дней с момента размещения уведомления</w:t>
            </w:r>
          </w:p>
        </w:tc>
      </w:tr>
      <w:tr w:rsidR="00C728F4" w:rsidRPr="00202EC5" w:rsidTr="007E1D56">
        <w:tc>
          <w:tcPr>
            <w:tcW w:w="5210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02EC5">
              <w:rPr>
                <w:szCs w:val="28"/>
              </w:rPr>
              <w:t>Способы представления предложений в связи с размещением уведомления (полный почтовый и (или) электронный адрес разработчика)</w:t>
            </w:r>
          </w:p>
        </w:tc>
        <w:tc>
          <w:tcPr>
            <w:tcW w:w="5211" w:type="dxa"/>
            <w:shd w:val="clear" w:color="auto" w:fill="auto"/>
          </w:tcPr>
          <w:p w:rsidR="00C728F4" w:rsidRPr="00202EC5" w:rsidRDefault="00C728F4" w:rsidP="007E1D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202EC5">
              <w:rPr>
                <w:szCs w:val="28"/>
              </w:rPr>
              <w:t>ул.</w:t>
            </w:r>
            <w:r>
              <w:rPr>
                <w:szCs w:val="28"/>
              </w:rPr>
              <w:t>Гоголя</w:t>
            </w:r>
            <w:proofErr w:type="spellEnd"/>
            <w:r w:rsidRPr="00202EC5">
              <w:rPr>
                <w:szCs w:val="28"/>
              </w:rPr>
              <w:t xml:space="preserve">, </w:t>
            </w:r>
            <w:r>
              <w:rPr>
                <w:szCs w:val="28"/>
              </w:rPr>
              <w:t>4</w:t>
            </w:r>
            <w:r w:rsidRPr="00202EC5">
              <w:rPr>
                <w:szCs w:val="28"/>
              </w:rPr>
              <w:t>8, г.Барнаул, 656043;</w:t>
            </w:r>
          </w:p>
          <w:p w:rsidR="00C728F4" w:rsidRPr="00202EC5" w:rsidRDefault="00C728F4" w:rsidP="00C728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energy</w:t>
            </w:r>
            <w:r w:rsidRPr="00202EC5">
              <w:rPr>
                <w:szCs w:val="28"/>
              </w:rPr>
              <w:t>@barnaul-adm.ru.</w:t>
            </w:r>
          </w:p>
        </w:tc>
      </w:tr>
    </w:tbl>
    <w:p w:rsidR="00C728F4" w:rsidRPr="006E0665" w:rsidRDefault="00C728F4" w:rsidP="00C728F4">
      <w:pPr>
        <w:autoSpaceDE w:val="0"/>
        <w:autoSpaceDN w:val="0"/>
        <w:adjustRightInd w:val="0"/>
        <w:jc w:val="both"/>
        <w:rPr>
          <w:szCs w:val="28"/>
        </w:rPr>
      </w:pPr>
    </w:p>
    <w:p w:rsidR="00C728F4" w:rsidRDefault="00C728F4" w:rsidP="00C728F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47C2E">
        <w:rPr>
          <w:szCs w:val="28"/>
        </w:rPr>
        <w:t>Иная информация, относящаяся к сведениям о подготовке проекта муниципального нормативного правового акта:</w:t>
      </w:r>
      <w:r w:rsidRPr="006E0665">
        <w:rPr>
          <w:szCs w:val="28"/>
        </w:rPr>
        <w:t xml:space="preserve"> </w:t>
      </w:r>
      <w:r>
        <w:rPr>
          <w:szCs w:val="28"/>
        </w:rPr>
        <w:t>Федеральный закон</w:t>
      </w:r>
      <w:r w:rsidRPr="00880C26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Cs w:val="28"/>
        </w:rPr>
        <w:t>, Федеральный закон                                               от 07.12.2011 №416-ФЗ «О водоснабжении и водоотведении»</w:t>
      </w:r>
      <w:r w:rsidR="00BA2DE4">
        <w:rPr>
          <w:szCs w:val="28"/>
        </w:rPr>
        <w:t>, постановление правительства Российской Федерации от 12.02.1999 №167 «Об утверждении Правил пользования системами коммунального водоснабжения и канализации в Российской Федерации», постановление Администрации Алтайского края от 09.03.2011 №107 «Об утверждении Порядка взимания платы за сброс сточных вод и загрязняющих веществ в системы канализации населенных пунктов Алтайского края»</w:t>
      </w:r>
    </w:p>
    <w:p w:rsidR="00C728F4" w:rsidRPr="006E0665" w:rsidRDefault="00C728F4" w:rsidP="00C728F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Все </w:t>
      </w:r>
      <w:r w:rsidR="00684992">
        <w:rPr>
          <w:szCs w:val="28"/>
        </w:rPr>
        <w:t>поступившие в установленный</w:t>
      </w:r>
      <w:r w:rsidRPr="006E0665">
        <w:rPr>
          <w:szCs w:val="28"/>
        </w:rPr>
        <w:t xml:space="preserve"> срок предложения будут рассмотрены. Сводка предложений будет размещена </w:t>
      </w:r>
      <w:r w:rsidRPr="00CF2F47">
        <w:rPr>
          <w:szCs w:val="28"/>
        </w:rPr>
        <w:t>на Интернет-сайте города Барнаула</w:t>
      </w:r>
      <w:r>
        <w:rPr>
          <w:szCs w:val="28"/>
        </w:rPr>
        <w:t>.</w:t>
      </w:r>
    </w:p>
    <w:p w:rsidR="00C728F4" w:rsidRPr="006E0665" w:rsidRDefault="00C728F4" w:rsidP="00C728F4">
      <w:pPr>
        <w:autoSpaceDE w:val="0"/>
        <w:autoSpaceDN w:val="0"/>
        <w:adjustRightInd w:val="0"/>
        <w:jc w:val="both"/>
        <w:rPr>
          <w:szCs w:val="28"/>
        </w:rPr>
      </w:pPr>
    </w:p>
    <w:p w:rsidR="00C728F4" w:rsidRDefault="00C728F4" w:rsidP="00C728F4">
      <w:pPr>
        <w:autoSpaceDE w:val="0"/>
        <w:autoSpaceDN w:val="0"/>
        <w:adjustRightInd w:val="0"/>
        <w:jc w:val="both"/>
        <w:rPr>
          <w:szCs w:val="28"/>
        </w:rPr>
      </w:pPr>
    </w:p>
    <w:p w:rsidR="00836E63" w:rsidRDefault="00836E63"/>
    <w:p w:rsidR="00C358E0" w:rsidRDefault="00C358E0"/>
    <w:p w:rsidR="00C358E0" w:rsidRDefault="00C358E0"/>
    <w:p w:rsidR="00C358E0" w:rsidRDefault="00C358E0"/>
    <w:p w:rsidR="00C358E0" w:rsidRDefault="00C358E0"/>
    <w:p w:rsidR="00C358E0" w:rsidRDefault="00C358E0"/>
    <w:p w:rsidR="00C358E0" w:rsidRDefault="00C358E0"/>
    <w:p w:rsidR="00C358E0" w:rsidRDefault="00C358E0"/>
    <w:p w:rsidR="00C358E0" w:rsidRDefault="00C358E0">
      <w:bookmarkStart w:id="0" w:name="_GoBack"/>
      <w:bookmarkEnd w:id="0"/>
    </w:p>
    <w:sectPr w:rsidR="00C358E0" w:rsidSect="002F40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7"/>
    <w:rsid w:val="00184609"/>
    <w:rsid w:val="00684992"/>
    <w:rsid w:val="006B3157"/>
    <w:rsid w:val="00836E63"/>
    <w:rsid w:val="00BA2DE4"/>
    <w:rsid w:val="00C358E0"/>
    <w:rsid w:val="00C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51BD-5354-4D01-9BD8-F18B439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728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D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4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Ирина В. Потанина</cp:lastModifiedBy>
  <cp:revision>2</cp:revision>
  <cp:lastPrinted>2015-12-03T04:33:00Z</cp:lastPrinted>
  <dcterms:created xsi:type="dcterms:W3CDTF">2015-12-10T10:25:00Z</dcterms:created>
  <dcterms:modified xsi:type="dcterms:W3CDTF">2015-12-10T10:25:00Z</dcterms:modified>
</cp:coreProperties>
</file>