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67" w:rsidRPr="00BE1B3F" w:rsidRDefault="00D32267" w:rsidP="00D322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Сводный отчет</w:t>
      </w:r>
    </w:p>
    <w:p w:rsidR="00D32267" w:rsidRDefault="00D32267" w:rsidP="00D322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B3F">
        <w:rPr>
          <w:rFonts w:ascii="Times New Roman" w:hAnsi="Times New Roman"/>
          <w:sz w:val="28"/>
          <w:szCs w:val="28"/>
        </w:rPr>
        <w:t>к проекту постановления администрации города «Об утверждении Порядка сноса зеленых насаждений на территории городского округа – города Барнаула Алтайского края»</w:t>
      </w:r>
    </w:p>
    <w:p w:rsidR="00D32267" w:rsidRDefault="00D32267" w:rsidP="00D322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2267" w:rsidRPr="00BE1B3F" w:rsidRDefault="00D32267" w:rsidP="00D3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B3F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13.</w:t>
      </w:r>
      <w:r w:rsidRPr="00BE1B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9.2018</w:t>
      </w:r>
      <w:r w:rsidRPr="00BE1B3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28.09.2018 в отношении проекта постановления администрации города «</w:t>
      </w:r>
      <w:r w:rsidRPr="00BE1B3F">
        <w:rPr>
          <w:rFonts w:ascii="Times New Roman" w:hAnsi="Times New Roman"/>
          <w:sz w:val="28"/>
          <w:szCs w:val="28"/>
        </w:rPr>
        <w:t>Об утверждении Порядка сноса зеленых насаждений на территории городского округа – города Барнаула Алтайского края»» проводилось общественное обсуждение</w:t>
      </w:r>
      <w:r>
        <w:rPr>
          <w:rFonts w:ascii="Times New Roman" w:hAnsi="Times New Roman"/>
          <w:sz w:val="28"/>
          <w:szCs w:val="28"/>
        </w:rPr>
        <w:t>»</w:t>
      </w:r>
      <w:r w:rsidRPr="00BE1B3F">
        <w:rPr>
          <w:rFonts w:ascii="Times New Roman" w:hAnsi="Times New Roman"/>
          <w:sz w:val="28"/>
          <w:szCs w:val="28"/>
        </w:rPr>
        <w:t>.</w:t>
      </w:r>
    </w:p>
    <w:p w:rsidR="00D32267" w:rsidRDefault="00D32267" w:rsidP="00D3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B3F">
        <w:rPr>
          <w:rFonts w:ascii="Times New Roman" w:hAnsi="Times New Roman"/>
          <w:sz w:val="28"/>
          <w:szCs w:val="28"/>
        </w:rPr>
        <w:t>Предложений от участников общественного обсуждения не поступило, в связи с чем организатором общественного обсуждения принято решение о невнесении по результатам общественного обсуждения изменений в проект постановления администрации города «Об утверждении Порядка сноса зеленых насаждений на территории городского округа – города Барнаула Алтайского края» и его направлении на согласование для последующего принятия.</w:t>
      </w:r>
    </w:p>
    <w:p w:rsidR="00C23D20" w:rsidRDefault="00C23D20"/>
    <w:sectPr w:rsidR="00C2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9"/>
    <w:rsid w:val="009802B9"/>
    <w:rsid w:val="00C23D20"/>
    <w:rsid w:val="00D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0D5D3-99D4-4F0B-A154-02EFB1E3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2020-02-13T09:04:00Z</dcterms:created>
  <dcterms:modified xsi:type="dcterms:W3CDTF">2020-02-13T09:04:00Z</dcterms:modified>
</cp:coreProperties>
</file>