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за</w:t>
      </w:r>
      <w:r w:rsidR="00B82A65">
        <w:rPr>
          <w:rFonts w:ascii="Times New Roman" w:hAnsi="Times New Roman" w:cs="Times New Roman"/>
          <w:sz w:val="28"/>
          <w:szCs w:val="28"/>
        </w:rPr>
        <w:t xml:space="preserve"> </w:t>
      </w:r>
      <w:r w:rsidR="002D25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2509" w:rsidRPr="002D2509">
        <w:rPr>
          <w:rFonts w:ascii="Times New Roman" w:hAnsi="Times New Roman" w:cs="Times New Roman"/>
          <w:sz w:val="28"/>
          <w:szCs w:val="28"/>
        </w:rPr>
        <w:t xml:space="preserve"> </w:t>
      </w:r>
      <w:r w:rsidR="002D2509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="00653172">
        <w:rPr>
          <w:rFonts w:ascii="Times New Roman" w:hAnsi="Times New Roman" w:cs="Times New Roman"/>
          <w:sz w:val="28"/>
          <w:szCs w:val="28"/>
        </w:rPr>
        <w:t xml:space="preserve"> год</w:t>
      </w:r>
      <w:r w:rsidR="002D2509">
        <w:rPr>
          <w:rFonts w:ascii="Times New Roman" w:hAnsi="Times New Roman" w:cs="Times New Roman"/>
          <w:sz w:val="28"/>
          <w:szCs w:val="28"/>
        </w:rPr>
        <w:t>а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D2509">
        <w:rPr>
          <w:rFonts w:ascii="Times New Roman" w:hAnsi="Times New Roman" w:cs="Times New Roman"/>
          <w:sz w:val="28"/>
          <w:szCs w:val="28"/>
        </w:rPr>
        <w:t xml:space="preserve">Платформу  обратной связи  ЕПГУ,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6" w:type="dxa"/>
        <w:tblInd w:w="534" w:type="dxa"/>
        <w:tblLook w:val="04A0"/>
      </w:tblPr>
      <w:tblGrid>
        <w:gridCol w:w="4393"/>
        <w:gridCol w:w="248"/>
        <w:gridCol w:w="1822"/>
        <w:gridCol w:w="1819"/>
        <w:gridCol w:w="7"/>
        <w:gridCol w:w="73"/>
        <w:gridCol w:w="1844"/>
      </w:tblGrid>
      <w:tr w:rsidR="00967181" w:rsidTr="00C51072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967181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 о работе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обращениями граждан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 Железнодорожного района города  Барнаула 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="00653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181" w:rsidTr="00770144">
        <w:tc>
          <w:tcPr>
            <w:tcW w:w="4393" w:type="dxa"/>
          </w:tcPr>
          <w:p w:rsidR="00967181" w:rsidRPr="005202A7" w:rsidRDefault="00967181" w:rsidP="00C51072"/>
        </w:tc>
        <w:tc>
          <w:tcPr>
            <w:tcW w:w="2070" w:type="dxa"/>
            <w:gridSpan w:val="2"/>
            <w:vAlign w:val="bottom"/>
          </w:tcPr>
          <w:p w:rsidR="00967181" w:rsidRPr="005202A7" w:rsidRDefault="00967181" w:rsidP="002214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26" w:type="dxa"/>
            <w:gridSpan w:val="2"/>
            <w:vAlign w:val="bottom"/>
          </w:tcPr>
          <w:p w:rsidR="00967181" w:rsidRPr="005202A7" w:rsidRDefault="00967181" w:rsidP="002214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17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+/-,%</w:t>
            </w:r>
          </w:p>
        </w:tc>
      </w:tr>
      <w:tr w:rsidR="002214FF" w:rsidTr="00770144">
        <w:tc>
          <w:tcPr>
            <w:tcW w:w="4393" w:type="dxa"/>
            <w:vAlign w:val="bottom"/>
          </w:tcPr>
          <w:p w:rsidR="002214FF" w:rsidRPr="005202A7" w:rsidRDefault="002214FF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</w:t>
            </w:r>
          </w:p>
        </w:tc>
        <w:tc>
          <w:tcPr>
            <w:tcW w:w="2070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26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917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+43(11,72%)</w:t>
            </w:r>
          </w:p>
        </w:tc>
      </w:tr>
      <w:tr w:rsidR="002214FF" w:rsidTr="00770144">
        <w:tc>
          <w:tcPr>
            <w:tcW w:w="4393" w:type="dxa"/>
            <w:vAlign w:val="bottom"/>
          </w:tcPr>
          <w:p w:rsidR="002214FF" w:rsidRPr="005202A7" w:rsidRDefault="002214FF" w:rsidP="00376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</w:t>
            </w:r>
            <w:r w:rsidR="00376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(входят в  общее количество)</w:t>
            </w:r>
          </w:p>
        </w:tc>
        <w:tc>
          <w:tcPr>
            <w:tcW w:w="2070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76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(2,44%)</w:t>
            </w:r>
          </w:p>
        </w:tc>
        <w:tc>
          <w:tcPr>
            <w:tcW w:w="1826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76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(6,27%)</w:t>
            </w:r>
          </w:p>
        </w:tc>
        <w:tc>
          <w:tcPr>
            <w:tcW w:w="1917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-13(56,52%)</w:t>
            </w:r>
          </w:p>
        </w:tc>
      </w:tr>
      <w:tr w:rsidR="002214FF" w:rsidTr="00770144">
        <w:tc>
          <w:tcPr>
            <w:tcW w:w="4393" w:type="dxa"/>
            <w:vAlign w:val="bottom"/>
          </w:tcPr>
          <w:p w:rsidR="002214FF" w:rsidRPr="005202A7" w:rsidRDefault="002214FF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 обращения</w:t>
            </w:r>
          </w:p>
        </w:tc>
        <w:tc>
          <w:tcPr>
            <w:tcW w:w="2070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399</w:t>
            </w:r>
            <w:r w:rsidR="00376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(97,32%)</w:t>
            </w:r>
          </w:p>
        </w:tc>
        <w:tc>
          <w:tcPr>
            <w:tcW w:w="1826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334 </w:t>
            </w:r>
            <w:r w:rsidR="00376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(91,01%)</w:t>
            </w:r>
          </w:p>
        </w:tc>
        <w:tc>
          <w:tcPr>
            <w:tcW w:w="1917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+65(19,46%)</w:t>
            </w:r>
          </w:p>
        </w:tc>
      </w:tr>
      <w:tr w:rsidR="002214FF" w:rsidTr="00770144">
        <w:tc>
          <w:tcPr>
            <w:tcW w:w="4393" w:type="dxa"/>
            <w:vAlign w:val="bottom"/>
          </w:tcPr>
          <w:p w:rsidR="002214FF" w:rsidRPr="005202A7" w:rsidRDefault="002214FF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  <w:r w:rsidR="00376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(входят </w:t>
            </w:r>
            <w:proofErr w:type="gramStart"/>
            <w:r w:rsidR="003764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76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письменные)</w:t>
            </w:r>
          </w:p>
        </w:tc>
        <w:tc>
          <w:tcPr>
            <w:tcW w:w="2070" w:type="dxa"/>
            <w:gridSpan w:val="2"/>
            <w:vAlign w:val="bottom"/>
          </w:tcPr>
          <w:p w:rsidR="002214FF" w:rsidRPr="00EB331A" w:rsidRDefault="002214FF" w:rsidP="00EB3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1A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="00376461" w:rsidRPr="00EB3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</w:t>
            </w:r>
            <w:r w:rsidR="00EB331A">
              <w:rPr>
                <w:rFonts w:ascii="Times New Roman" w:eastAsia="Times New Roman" w:hAnsi="Times New Roman" w:cs="Times New Roman"/>
                <w:sz w:val="28"/>
                <w:szCs w:val="28"/>
              </w:rPr>
              <w:t>1,95</w:t>
            </w:r>
            <w:r w:rsidR="00376461" w:rsidRPr="00EB331A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26" w:type="dxa"/>
            <w:gridSpan w:val="2"/>
            <w:vAlign w:val="bottom"/>
          </w:tcPr>
          <w:p w:rsidR="002214FF" w:rsidRPr="00EB331A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1A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  <w:r w:rsidR="00386A37" w:rsidRPr="00EB3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EB331A" w:rsidRPr="00EB331A">
              <w:rPr>
                <w:rFonts w:ascii="Times New Roman" w:eastAsia="Times New Roman" w:hAnsi="Times New Roman" w:cs="Times New Roman"/>
                <w:sz w:val="28"/>
                <w:szCs w:val="28"/>
              </w:rPr>
              <w:t>45,50%)</w:t>
            </w:r>
          </w:p>
        </w:tc>
        <w:tc>
          <w:tcPr>
            <w:tcW w:w="1917" w:type="dxa"/>
            <w:gridSpan w:val="2"/>
            <w:vAlign w:val="bottom"/>
          </w:tcPr>
          <w:p w:rsidR="002214FF" w:rsidRPr="00EB331A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1A">
              <w:rPr>
                <w:rFonts w:ascii="Times New Roman" w:eastAsia="Times New Roman" w:hAnsi="Times New Roman" w:cs="Times New Roman"/>
                <w:sz w:val="28"/>
                <w:szCs w:val="28"/>
              </w:rPr>
              <w:t>+46 (27,55%)</w:t>
            </w:r>
          </w:p>
        </w:tc>
      </w:tr>
      <w:tr w:rsidR="002214FF" w:rsidTr="00770144">
        <w:tc>
          <w:tcPr>
            <w:tcW w:w="4393" w:type="dxa"/>
            <w:vAlign w:val="bottom"/>
          </w:tcPr>
          <w:p w:rsidR="002214FF" w:rsidRPr="005202A7" w:rsidRDefault="002214FF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 обращения</w:t>
            </w:r>
          </w:p>
        </w:tc>
        <w:tc>
          <w:tcPr>
            <w:tcW w:w="2070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376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(2,68%)</w:t>
            </w:r>
          </w:p>
        </w:tc>
        <w:tc>
          <w:tcPr>
            <w:tcW w:w="1826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EB3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(8,99%)</w:t>
            </w:r>
          </w:p>
        </w:tc>
        <w:tc>
          <w:tcPr>
            <w:tcW w:w="1917" w:type="dxa"/>
            <w:gridSpan w:val="2"/>
            <w:vAlign w:val="bottom"/>
          </w:tcPr>
          <w:p w:rsidR="002214FF" w:rsidRPr="005202A7" w:rsidRDefault="002214FF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-22(66,67%)</w:t>
            </w:r>
          </w:p>
        </w:tc>
      </w:tr>
      <w:tr w:rsidR="002214FF" w:rsidTr="00F4123B">
        <w:tc>
          <w:tcPr>
            <w:tcW w:w="10206" w:type="dxa"/>
            <w:gridSpan w:val="7"/>
            <w:vAlign w:val="bottom"/>
          </w:tcPr>
          <w:p w:rsidR="002214FF" w:rsidRPr="005202A7" w:rsidRDefault="002214FF" w:rsidP="00517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(% от общего количество обращений):</w:t>
            </w:r>
          </w:p>
        </w:tc>
      </w:tr>
      <w:tr w:rsidR="002502A4" w:rsidTr="00770144">
        <w:tc>
          <w:tcPr>
            <w:tcW w:w="4641" w:type="dxa"/>
            <w:gridSpan w:val="2"/>
            <w:vAlign w:val="bottom"/>
          </w:tcPr>
          <w:p w:rsidR="002502A4" w:rsidRPr="005202A7" w:rsidRDefault="002502A4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меры  приняты</w:t>
            </w:r>
          </w:p>
        </w:tc>
        <w:tc>
          <w:tcPr>
            <w:tcW w:w="1822" w:type="dxa"/>
            <w:vAlign w:val="bottom"/>
          </w:tcPr>
          <w:p w:rsidR="002502A4" w:rsidRPr="007207B2" w:rsidRDefault="002502A4" w:rsidP="0081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132(32,20%)</w:t>
            </w:r>
          </w:p>
        </w:tc>
        <w:tc>
          <w:tcPr>
            <w:tcW w:w="1899" w:type="dxa"/>
            <w:gridSpan w:val="3"/>
            <w:vAlign w:val="bottom"/>
          </w:tcPr>
          <w:p w:rsidR="002502A4" w:rsidRPr="002152A6" w:rsidRDefault="002502A4" w:rsidP="008125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15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31,88</w:t>
            </w:r>
            <w:r w:rsidRPr="00215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844" w:type="dxa"/>
            <w:vAlign w:val="bottom"/>
          </w:tcPr>
          <w:p w:rsidR="002502A4" w:rsidRPr="005202A7" w:rsidRDefault="002502A4" w:rsidP="0081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+15 (12,82%)</w:t>
            </w:r>
          </w:p>
        </w:tc>
      </w:tr>
      <w:tr w:rsidR="002502A4" w:rsidTr="00770144">
        <w:tc>
          <w:tcPr>
            <w:tcW w:w="4641" w:type="dxa"/>
            <w:gridSpan w:val="2"/>
            <w:vAlign w:val="bottom"/>
          </w:tcPr>
          <w:p w:rsidR="002502A4" w:rsidRPr="005202A7" w:rsidRDefault="002502A4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822" w:type="dxa"/>
            <w:vAlign w:val="bottom"/>
          </w:tcPr>
          <w:p w:rsidR="002502A4" w:rsidRPr="007207B2" w:rsidRDefault="002502A4" w:rsidP="0081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147(35,85%)</w:t>
            </w:r>
          </w:p>
        </w:tc>
        <w:tc>
          <w:tcPr>
            <w:tcW w:w="1899" w:type="dxa"/>
            <w:gridSpan w:val="3"/>
            <w:vAlign w:val="bottom"/>
          </w:tcPr>
          <w:p w:rsidR="002502A4" w:rsidRPr="002152A6" w:rsidRDefault="002502A4" w:rsidP="008125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15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34,88</w:t>
            </w:r>
            <w:r w:rsidRPr="00215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844" w:type="dxa"/>
            <w:vAlign w:val="bottom"/>
          </w:tcPr>
          <w:p w:rsidR="002502A4" w:rsidRPr="005202A7" w:rsidRDefault="002502A4" w:rsidP="0081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+19 (14,84%)</w:t>
            </w:r>
          </w:p>
        </w:tc>
      </w:tr>
      <w:tr w:rsidR="002502A4" w:rsidTr="00770144">
        <w:tc>
          <w:tcPr>
            <w:tcW w:w="4641" w:type="dxa"/>
            <w:gridSpan w:val="2"/>
            <w:vAlign w:val="bottom"/>
          </w:tcPr>
          <w:p w:rsidR="002502A4" w:rsidRPr="005202A7" w:rsidRDefault="002502A4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822" w:type="dxa"/>
            <w:vAlign w:val="bottom"/>
          </w:tcPr>
          <w:p w:rsidR="002502A4" w:rsidRPr="007207B2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91(22,2%)</w:t>
            </w:r>
          </w:p>
        </w:tc>
        <w:tc>
          <w:tcPr>
            <w:tcW w:w="1899" w:type="dxa"/>
            <w:gridSpan w:val="3"/>
            <w:vAlign w:val="bottom"/>
          </w:tcPr>
          <w:p w:rsidR="002502A4" w:rsidRPr="002152A6" w:rsidRDefault="002502A4" w:rsidP="000048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 (22,34%)</w:t>
            </w:r>
          </w:p>
        </w:tc>
        <w:tc>
          <w:tcPr>
            <w:tcW w:w="1844" w:type="dxa"/>
            <w:vAlign w:val="bottom"/>
          </w:tcPr>
          <w:p w:rsidR="002502A4" w:rsidRPr="005202A7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+9(10,98%)</w:t>
            </w:r>
          </w:p>
        </w:tc>
      </w:tr>
      <w:tr w:rsidR="002502A4" w:rsidTr="00770144">
        <w:tc>
          <w:tcPr>
            <w:tcW w:w="4641" w:type="dxa"/>
            <w:gridSpan w:val="2"/>
            <w:vAlign w:val="bottom"/>
          </w:tcPr>
          <w:p w:rsidR="002502A4" w:rsidRPr="005202A7" w:rsidRDefault="002502A4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822" w:type="dxa"/>
            <w:vAlign w:val="bottom"/>
          </w:tcPr>
          <w:p w:rsidR="002502A4" w:rsidRPr="007207B2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113(27,56%)</w:t>
            </w:r>
          </w:p>
        </w:tc>
        <w:tc>
          <w:tcPr>
            <w:tcW w:w="1899" w:type="dxa"/>
            <w:gridSpan w:val="3"/>
            <w:vAlign w:val="bottom"/>
          </w:tcPr>
          <w:p w:rsidR="002502A4" w:rsidRPr="002152A6" w:rsidRDefault="002502A4" w:rsidP="000048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 (25,8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215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844" w:type="dxa"/>
            <w:vAlign w:val="bottom"/>
          </w:tcPr>
          <w:p w:rsidR="002502A4" w:rsidRPr="005202A7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+18(18,95%)</w:t>
            </w:r>
          </w:p>
        </w:tc>
      </w:tr>
      <w:tr w:rsidR="002502A4" w:rsidTr="004550D0">
        <w:tc>
          <w:tcPr>
            <w:tcW w:w="10206" w:type="dxa"/>
            <w:gridSpan w:val="7"/>
            <w:vAlign w:val="bottom"/>
          </w:tcPr>
          <w:p w:rsidR="002502A4" w:rsidRPr="00341A6C" w:rsidRDefault="002502A4" w:rsidP="00770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</w:p>
        </w:tc>
      </w:tr>
      <w:tr w:rsidR="002502A4" w:rsidTr="00E70E4D">
        <w:tc>
          <w:tcPr>
            <w:tcW w:w="4641" w:type="dxa"/>
            <w:gridSpan w:val="2"/>
          </w:tcPr>
          <w:p w:rsidR="002502A4" w:rsidRPr="00B6445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Текущее содержание жилья, работа управляющих организаций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9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-14 (38,89%)</w:t>
            </w:r>
          </w:p>
        </w:tc>
      </w:tr>
      <w:tr w:rsidR="002502A4" w:rsidTr="00E70E4D">
        <w:tc>
          <w:tcPr>
            <w:tcW w:w="4641" w:type="dxa"/>
            <w:gridSpan w:val="2"/>
          </w:tcPr>
          <w:p w:rsidR="002502A4" w:rsidRPr="00B6445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Строительство, перепланировка и реконструкция объектов ИЖД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-18 (58,07%)</w:t>
            </w:r>
          </w:p>
        </w:tc>
      </w:tr>
      <w:tr w:rsidR="002502A4" w:rsidTr="00E70E4D">
        <w:tc>
          <w:tcPr>
            <w:tcW w:w="4641" w:type="dxa"/>
            <w:gridSpan w:val="2"/>
          </w:tcPr>
          <w:p w:rsidR="002502A4" w:rsidRPr="00B6445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 xml:space="preserve">Привлечение к административной ответственности 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 (9,09%)</w:t>
            </w:r>
          </w:p>
        </w:tc>
      </w:tr>
      <w:tr w:rsidR="002502A4" w:rsidTr="00E70E4D">
        <w:tc>
          <w:tcPr>
            <w:tcW w:w="4641" w:type="dxa"/>
            <w:gridSpan w:val="2"/>
          </w:tcPr>
          <w:p w:rsidR="002502A4" w:rsidRPr="00B6445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Снос деревьев, санитарная обрезка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 (в 7 раз)</w:t>
            </w:r>
          </w:p>
        </w:tc>
      </w:tr>
      <w:tr w:rsidR="002502A4" w:rsidTr="00E70E4D">
        <w:tc>
          <w:tcPr>
            <w:tcW w:w="4641" w:type="dxa"/>
            <w:gridSpan w:val="2"/>
          </w:tcPr>
          <w:p w:rsidR="002502A4" w:rsidRPr="00B6445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 (50%)</w:t>
            </w:r>
          </w:p>
        </w:tc>
      </w:tr>
      <w:tr w:rsidR="002502A4" w:rsidTr="00E70E4D">
        <w:tc>
          <w:tcPr>
            <w:tcW w:w="4641" w:type="dxa"/>
            <w:gridSpan w:val="2"/>
          </w:tcPr>
          <w:p w:rsidR="002502A4" w:rsidRPr="00B6445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Очистка от снега</w:t>
            </w:r>
            <w:r>
              <w:rPr>
                <w:b w:val="0"/>
                <w:color w:val="000000"/>
                <w:sz w:val="26"/>
                <w:szCs w:val="26"/>
              </w:rPr>
              <w:t xml:space="preserve"> и наледи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+37 (в 2,16 раза)</w:t>
            </w:r>
          </w:p>
        </w:tc>
      </w:tr>
      <w:tr w:rsidR="002502A4" w:rsidTr="00E70E4D">
        <w:tc>
          <w:tcPr>
            <w:tcW w:w="4641" w:type="dxa"/>
            <w:gridSpan w:val="2"/>
          </w:tcPr>
          <w:p w:rsidR="002502A4" w:rsidRPr="00B6445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Отопление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 (в 2 раза)</w:t>
            </w:r>
          </w:p>
        </w:tc>
      </w:tr>
      <w:tr w:rsidR="002502A4" w:rsidTr="00E70E4D">
        <w:trPr>
          <w:trHeight w:val="654"/>
        </w:trPr>
        <w:tc>
          <w:tcPr>
            <w:tcW w:w="4641" w:type="dxa"/>
            <w:gridSpan w:val="2"/>
          </w:tcPr>
          <w:p w:rsidR="002502A4" w:rsidRPr="00B6445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С</w:t>
            </w:r>
            <w:r w:rsidRPr="00B64454">
              <w:rPr>
                <w:b w:val="0"/>
                <w:color w:val="000000"/>
                <w:sz w:val="26"/>
                <w:szCs w:val="26"/>
              </w:rPr>
              <w:t>одержание контейнерных площадок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19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+6 (15,39%)</w:t>
            </w:r>
          </w:p>
        </w:tc>
      </w:tr>
      <w:tr w:rsidR="002502A4" w:rsidTr="00E70E4D">
        <w:tc>
          <w:tcPr>
            <w:tcW w:w="4641" w:type="dxa"/>
            <w:gridSpan w:val="2"/>
          </w:tcPr>
          <w:p w:rsidR="002502A4" w:rsidRPr="00E570AE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Перебои в водоснабжении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 (66,67%)</w:t>
            </w:r>
          </w:p>
        </w:tc>
      </w:tr>
      <w:tr w:rsidR="002502A4" w:rsidTr="00E70E4D">
        <w:tc>
          <w:tcPr>
            <w:tcW w:w="4641" w:type="dxa"/>
            <w:gridSpan w:val="2"/>
          </w:tcPr>
          <w:p w:rsidR="002502A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Парковки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 (20%)</w:t>
            </w:r>
          </w:p>
        </w:tc>
      </w:tr>
      <w:tr w:rsidR="002502A4" w:rsidTr="00F87D3B">
        <w:tc>
          <w:tcPr>
            <w:tcW w:w="4641" w:type="dxa"/>
            <w:gridSpan w:val="2"/>
            <w:vAlign w:val="bottom"/>
          </w:tcPr>
          <w:p w:rsidR="002502A4" w:rsidRPr="0061486E" w:rsidRDefault="002502A4" w:rsidP="000048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48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Восстановление  благоустройства  после  земляных  работ</w:t>
            </w:r>
          </w:p>
        </w:tc>
        <w:tc>
          <w:tcPr>
            <w:tcW w:w="1822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 (75%)</w:t>
            </w:r>
          </w:p>
        </w:tc>
      </w:tr>
      <w:tr w:rsidR="002502A4" w:rsidTr="00653172">
        <w:tc>
          <w:tcPr>
            <w:tcW w:w="4641" w:type="dxa"/>
            <w:gridSpan w:val="2"/>
          </w:tcPr>
          <w:p w:rsidR="002502A4" w:rsidRDefault="002502A4" w:rsidP="000048CE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FC7DC8">
              <w:rPr>
                <w:b w:val="0"/>
                <w:color w:val="000000"/>
                <w:sz w:val="26"/>
                <w:szCs w:val="26"/>
              </w:rPr>
              <w:lastRenderedPageBreak/>
              <w:t xml:space="preserve">О строительстве, размещении гаражей, стоянок, </w:t>
            </w:r>
            <w:proofErr w:type="spellStart"/>
            <w:r w:rsidRPr="00FC7DC8">
              <w:rPr>
                <w:b w:val="0"/>
                <w:color w:val="000000"/>
                <w:sz w:val="26"/>
                <w:szCs w:val="26"/>
              </w:rPr>
              <w:t>автопарковок</w:t>
            </w:r>
            <w:proofErr w:type="spellEnd"/>
          </w:p>
        </w:tc>
        <w:tc>
          <w:tcPr>
            <w:tcW w:w="1822" w:type="dxa"/>
            <w:vAlign w:val="bottom"/>
          </w:tcPr>
          <w:p w:rsidR="002502A4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9" w:type="dxa"/>
            <w:vAlign w:val="bottom"/>
          </w:tcPr>
          <w:p w:rsidR="002502A4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24" w:type="dxa"/>
            <w:gridSpan w:val="3"/>
            <w:vAlign w:val="bottom"/>
          </w:tcPr>
          <w:p w:rsidR="002502A4" w:rsidRPr="00341A6C" w:rsidRDefault="002502A4" w:rsidP="00004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 (31,03%)</w:t>
            </w:r>
          </w:p>
        </w:tc>
      </w:tr>
    </w:tbl>
    <w:p w:rsidR="00713C90" w:rsidRPr="007A5642" w:rsidRDefault="00713C90" w:rsidP="00E70E4D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525B8"/>
    <w:rsid w:val="001566A4"/>
    <w:rsid w:val="00165814"/>
    <w:rsid w:val="00171D06"/>
    <w:rsid w:val="001922D6"/>
    <w:rsid w:val="001949E0"/>
    <w:rsid w:val="00197B5E"/>
    <w:rsid w:val="001B01DA"/>
    <w:rsid w:val="001B2C40"/>
    <w:rsid w:val="001B4421"/>
    <w:rsid w:val="001D2340"/>
    <w:rsid w:val="001D40F8"/>
    <w:rsid w:val="001E3B33"/>
    <w:rsid w:val="001F4BC0"/>
    <w:rsid w:val="00210F9D"/>
    <w:rsid w:val="0021670F"/>
    <w:rsid w:val="002214FF"/>
    <w:rsid w:val="0023644C"/>
    <w:rsid w:val="00241D01"/>
    <w:rsid w:val="002502A4"/>
    <w:rsid w:val="0025120C"/>
    <w:rsid w:val="002841F0"/>
    <w:rsid w:val="00292076"/>
    <w:rsid w:val="00294613"/>
    <w:rsid w:val="0029708B"/>
    <w:rsid w:val="002A04D3"/>
    <w:rsid w:val="002A5C35"/>
    <w:rsid w:val="002B63E8"/>
    <w:rsid w:val="002D2509"/>
    <w:rsid w:val="002E1AC9"/>
    <w:rsid w:val="002E1F96"/>
    <w:rsid w:val="00331D01"/>
    <w:rsid w:val="003611C2"/>
    <w:rsid w:val="0036407D"/>
    <w:rsid w:val="00374C4A"/>
    <w:rsid w:val="00376461"/>
    <w:rsid w:val="00386A37"/>
    <w:rsid w:val="003D5D1A"/>
    <w:rsid w:val="003D6AF9"/>
    <w:rsid w:val="003F010F"/>
    <w:rsid w:val="003F17A5"/>
    <w:rsid w:val="003F1AD7"/>
    <w:rsid w:val="004026ED"/>
    <w:rsid w:val="004245A6"/>
    <w:rsid w:val="004625C7"/>
    <w:rsid w:val="00475949"/>
    <w:rsid w:val="00493B7E"/>
    <w:rsid w:val="00494535"/>
    <w:rsid w:val="004B269F"/>
    <w:rsid w:val="004B36A2"/>
    <w:rsid w:val="004B5B44"/>
    <w:rsid w:val="004C0DCF"/>
    <w:rsid w:val="004D03C8"/>
    <w:rsid w:val="004E5550"/>
    <w:rsid w:val="00510293"/>
    <w:rsid w:val="00517665"/>
    <w:rsid w:val="00535598"/>
    <w:rsid w:val="00536E98"/>
    <w:rsid w:val="0054010E"/>
    <w:rsid w:val="005724D5"/>
    <w:rsid w:val="00583A60"/>
    <w:rsid w:val="00587582"/>
    <w:rsid w:val="005A1410"/>
    <w:rsid w:val="005B1BAF"/>
    <w:rsid w:val="005B6465"/>
    <w:rsid w:val="005E7641"/>
    <w:rsid w:val="00617948"/>
    <w:rsid w:val="006310CE"/>
    <w:rsid w:val="00653172"/>
    <w:rsid w:val="0065598C"/>
    <w:rsid w:val="00693E38"/>
    <w:rsid w:val="006A1CF0"/>
    <w:rsid w:val="006B618D"/>
    <w:rsid w:val="006D23F9"/>
    <w:rsid w:val="006E4417"/>
    <w:rsid w:val="006F36C5"/>
    <w:rsid w:val="00702502"/>
    <w:rsid w:val="007126E9"/>
    <w:rsid w:val="00712CF0"/>
    <w:rsid w:val="00713C90"/>
    <w:rsid w:val="00714ACF"/>
    <w:rsid w:val="00727F29"/>
    <w:rsid w:val="00746BBE"/>
    <w:rsid w:val="00747FB9"/>
    <w:rsid w:val="00770144"/>
    <w:rsid w:val="007A5642"/>
    <w:rsid w:val="007B6972"/>
    <w:rsid w:val="007C6D5C"/>
    <w:rsid w:val="007D00D0"/>
    <w:rsid w:val="007E67D6"/>
    <w:rsid w:val="007F035E"/>
    <w:rsid w:val="008725DC"/>
    <w:rsid w:val="008C4C82"/>
    <w:rsid w:val="008D4294"/>
    <w:rsid w:val="008D4952"/>
    <w:rsid w:val="008D773B"/>
    <w:rsid w:val="00912307"/>
    <w:rsid w:val="009432FA"/>
    <w:rsid w:val="00953622"/>
    <w:rsid w:val="0095577A"/>
    <w:rsid w:val="009653DD"/>
    <w:rsid w:val="00967181"/>
    <w:rsid w:val="009705FE"/>
    <w:rsid w:val="0097213E"/>
    <w:rsid w:val="009900E7"/>
    <w:rsid w:val="009A54F6"/>
    <w:rsid w:val="009A775D"/>
    <w:rsid w:val="009C1A60"/>
    <w:rsid w:val="009C4315"/>
    <w:rsid w:val="009D103C"/>
    <w:rsid w:val="009D120F"/>
    <w:rsid w:val="009D54C2"/>
    <w:rsid w:val="009E6631"/>
    <w:rsid w:val="00A05E6C"/>
    <w:rsid w:val="00A1764E"/>
    <w:rsid w:val="00A46DFA"/>
    <w:rsid w:val="00A61AED"/>
    <w:rsid w:val="00A63696"/>
    <w:rsid w:val="00A708EC"/>
    <w:rsid w:val="00A8330E"/>
    <w:rsid w:val="00A87F76"/>
    <w:rsid w:val="00AA5C96"/>
    <w:rsid w:val="00AB7BB2"/>
    <w:rsid w:val="00AC13AE"/>
    <w:rsid w:val="00AD4B02"/>
    <w:rsid w:val="00AE4A64"/>
    <w:rsid w:val="00AE4DD0"/>
    <w:rsid w:val="00B14558"/>
    <w:rsid w:val="00B16039"/>
    <w:rsid w:val="00B21B3C"/>
    <w:rsid w:val="00B314DD"/>
    <w:rsid w:val="00B335A6"/>
    <w:rsid w:val="00B711C0"/>
    <w:rsid w:val="00B71EA9"/>
    <w:rsid w:val="00B76204"/>
    <w:rsid w:val="00B80457"/>
    <w:rsid w:val="00B82A65"/>
    <w:rsid w:val="00B91237"/>
    <w:rsid w:val="00B95486"/>
    <w:rsid w:val="00B97585"/>
    <w:rsid w:val="00BC31F2"/>
    <w:rsid w:val="00C0330C"/>
    <w:rsid w:val="00C116FD"/>
    <w:rsid w:val="00C23731"/>
    <w:rsid w:val="00C24697"/>
    <w:rsid w:val="00C31367"/>
    <w:rsid w:val="00C40D14"/>
    <w:rsid w:val="00C54CD2"/>
    <w:rsid w:val="00C63A2A"/>
    <w:rsid w:val="00C718F2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3B1A"/>
    <w:rsid w:val="00D87C24"/>
    <w:rsid w:val="00D96F58"/>
    <w:rsid w:val="00D978B5"/>
    <w:rsid w:val="00DB61FE"/>
    <w:rsid w:val="00DC00D0"/>
    <w:rsid w:val="00DC25AC"/>
    <w:rsid w:val="00DD4B4E"/>
    <w:rsid w:val="00DF46B8"/>
    <w:rsid w:val="00E050DC"/>
    <w:rsid w:val="00E1068B"/>
    <w:rsid w:val="00E320B4"/>
    <w:rsid w:val="00E4557A"/>
    <w:rsid w:val="00E60C10"/>
    <w:rsid w:val="00E70E4D"/>
    <w:rsid w:val="00E77080"/>
    <w:rsid w:val="00E86A01"/>
    <w:rsid w:val="00EA352B"/>
    <w:rsid w:val="00EB331A"/>
    <w:rsid w:val="00EB7BF8"/>
    <w:rsid w:val="00ED258B"/>
    <w:rsid w:val="00EE7EE5"/>
    <w:rsid w:val="00F1626B"/>
    <w:rsid w:val="00F21E34"/>
    <w:rsid w:val="00F340E1"/>
    <w:rsid w:val="00F41020"/>
    <w:rsid w:val="00F73F15"/>
    <w:rsid w:val="00F74F6F"/>
    <w:rsid w:val="00F97038"/>
    <w:rsid w:val="00FA7683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D2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186</cp:revision>
  <cp:lastPrinted>2025-03-28T07:28:00Z</cp:lastPrinted>
  <dcterms:created xsi:type="dcterms:W3CDTF">2016-07-04T09:18:00Z</dcterms:created>
  <dcterms:modified xsi:type="dcterms:W3CDTF">2025-03-28T07:28:00Z</dcterms:modified>
</cp:coreProperties>
</file>