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70" w:rsidRPr="005052BE" w:rsidRDefault="006B4C3A" w:rsidP="00A04370">
      <w:pPr>
        <w:tabs>
          <w:tab w:val="left" w:pos="25653"/>
          <w:tab w:val="left" w:pos="29089"/>
        </w:tabs>
        <w:ind w:left="5244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 xml:space="preserve"> </w:t>
      </w:r>
      <w:r w:rsidR="00B538A9">
        <w:rPr>
          <w:vanish w:val="0"/>
          <w:color w:val="auto"/>
          <w:kern w:val="0"/>
          <w:sz w:val="28"/>
          <w:szCs w:val="28"/>
        </w:rPr>
        <w:t xml:space="preserve">              </w:t>
      </w:r>
      <w:r w:rsidR="00A04370" w:rsidRPr="005052BE">
        <w:rPr>
          <w:vanish w:val="0"/>
          <w:color w:val="auto"/>
          <w:kern w:val="0"/>
          <w:sz w:val="28"/>
          <w:szCs w:val="28"/>
        </w:rPr>
        <w:t>Приложение</w:t>
      </w:r>
      <w:r w:rsidR="00FA4B07">
        <w:rPr>
          <w:vanish w:val="0"/>
          <w:color w:val="auto"/>
          <w:kern w:val="0"/>
          <w:sz w:val="28"/>
          <w:szCs w:val="28"/>
        </w:rPr>
        <w:t xml:space="preserve"> 1</w:t>
      </w:r>
    </w:p>
    <w:p w:rsidR="00A04370" w:rsidRPr="005052BE" w:rsidRDefault="00B538A9" w:rsidP="00A04370">
      <w:pPr>
        <w:tabs>
          <w:tab w:val="left" w:pos="25653"/>
          <w:tab w:val="left" w:pos="29089"/>
        </w:tabs>
        <w:ind w:left="5244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 xml:space="preserve">               </w:t>
      </w:r>
      <w:r w:rsidR="00A04370" w:rsidRPr="005052BE">
        <w:rPr>
          <w:vanish w:val="0"/>
          <w:color w:val="auto"/>
          <w:kern w:val="0"/>
          <w:sz w:val="28"/>
          <w:szCs w:val="28"/>
        </w:rPr>
        <w:t>УТВЕРЖДЕН</w:t>
      </w:r>
    </w:p>
    <w:p w:rsidR="00A04370" w:rsidRPr="005052BE" w:rsidRDefault="00B538A9" w:rsidP="00A04370">
      <w:pPr>
        <w:tabs>
          <w:tab w:val="left" w:pos="25653"/>
          <w:tab w:val="left" w:pos="29089"/>
        </w:tabs>
        <w:ind w:left="5244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 xml:space="preserve">               </w:t>
      </w:r>
      <w:r w:rsidR="000514B0">
        <w:rPr>
          <w:vanish w:val="0"/>
          <w:color w:val="auto"/>
          <w:kern w:val="0"/>
          <w:sz w:val="28"/>
          <w:szCs w:val="28"/>
        </w:rPr>
        <w:t>распоряжением</w:t>
      </w:r>
      <w:r w:rsidR="00A04370" w:rsidRPr="005052BE">
        <w:rPr>
          <w:vanish w:val="0"/>
          <w:color w:val="auto"/>
          <w:kern w:val="0"/>
          <w:sz w:val="28"/>
          <w:szCs w:val="28"/>
        </w:rPr>
        <w:t xml:space="preserve"> </w:t>
      </w:r>
    </w:p>
    <w:p w:rsidR="00A04370" w:rsidRPr="005052BE" w:rsidRDefault="00B538A9" w:rsidP="00A04370">
      <w:pPr>
        <w:tabs>
          <w:tab w:val="left" w:pos="25653"/>
          <w:tab w:val="left" w:pos="29089"/>
        </w:tabs>
        <w:ind w:left="5244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 xml:space="preserve">               администрации р</w:t>
      </w:r>
      <w:r w:rsidR="00A04370" w:rsidRPr="005052BE">
        <w:rPr>
          <w:vanish w:val="0"/>
          <w:color w:val="auto"/>
          <w:kern w:val="0"/>
          <w:sz w:val="28"/>
          <w:szCs w:val="28"/>
        </w:rPr>
        <w:t>айона</w:t>
      </w:r>
    </w:p>
    <w:p w:rsidR="00A04370" w:rsidRPr="005052BE" w:rsidRDefault="00B538A9" w:rsidP="00A04370">
      <w:pPr>
        <w:tabs>
          <w:tab w:val="left" w:pos="25653"/>
          <w:tab w:val="left" w:pos="29089"/>
        </w:tabs>
        <w:ind w:left="5244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 xml:space="preserve">               </w:t>
      </w:r>
      <w:r w:rsidR="00A04370" w:rsidRPr="005052BE">
        <w:rPr>
          <w:vanish w:val="0"/>
          <w:color w:val="auto"/>
          <w:kern w:val="0"/>
          <w:sz w:val="28"/>
          <w:szCs w:val="28"/>
        </w:rPr>
        <w:t>от __________ № ____</w:t>
      </w:r>
    </w:p>
    <w:p w:rsidR="00A04370" w:rsidRPr="005052BE" w:rsidRDefault="00A04370" w:rsidP="00A04370">
      <w:pPr>
        <w:tabs>
          <w:tab w:val="left" w:pos="7654"/>
        </w:tabs>
        <w:rPr>
          <w:vanish w:val="0"/>
          <w:color w:val="auto"/>
          <w:kern w:val="0"/>
          <w:sz w:val="28"/>
          <w:szCs w:val="28"/>
        </w:rPr>
      </w:pPr>
    </w:p>
    <w:p w:rsidR="00A04370" w:rsidRPr="005052BE" w:rsidRDefault="00A04370" w:rsidP="00A04370">
      <w:pPr>
        <w:jc w:val="center"/>
        <w:rPr>
          <w:vanish w:val="0"/>
          <w:color w:val="auto"/>
          <w:kern w:val="0"/>
          <w:sz w:val="28"/>
          <w:szCs w:val="28"/>
        </w:rPr>
      </w:pPr>
    </w:p>
    <w:p w:rsidR="00A04370" w:rsidRPr="005052BE" w:rsidRDefault="00A04370" w:rsidP="00A04370">
      <w:pPr>
        <w:jc w:val="center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ДОКЛАД</w:t>
      </w:r>
    </w:p>
    <w:p w:rsidR="00A04370" w:rsidRDefault="00A04370" w:rsidP="00A04370">
      <w:pPr>
        <w:jc w:val="center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о правоприменительной практике при осуществлении муниципального контроля в сфере благоустройства</w:t>
      </w:r>
      <w:r w:rsidR="00672765">
        <w:rPr>
          <w:vanish w:val="0"/>
          <w:color w:val="auto"/>
          <w:kern w:val="0"/>
          <w:sz w:val="28"/>
          <w:szCs w:val="28"/>
        </w:rPr>
        <w:t xml:space="preserve"> в</w:t>
      </w:r>
      <w:r w:rsidR="00600959">
        <w:rPr>
          <w:vanish w:val="0"/>
          <w:color w:val="auto"/>
          <w:kern w:val="0"/>
          <w:sz w:val="28"/>
          <w:szCs w:val="28"/>
        </w:rPr>
        <w:t xml:space="preserve"> 2023</w:t>
      </w:r>
      <w:r w:rsidR="00F41A44">
        <w:rPr>
          <w:vanish w:val="0"/>
          <w:color w:val="auto"/>
          <w:kern w:val="0"/>
          <w:sz w:val="28"/>
          <w:szCs w:val="28"/>
        </w:rPr>
        <w:t xml:space="preserve"> год</w:t>
      </w:r>
      <w:r w:rsidR="00672765">
        <w:rPr>
          <w:vanish w:val="0"/>
          <w:color w:val="auto"/>
          <w:kern w:val="0"/>
          <w:sz w:val="28"/>
          <w:szCs w:val="28"/>
        </w:rPr>
        <w:t>у</w:t>
      </w:r>
    </w:p>
    <w:p w:rsidR="00CC38A3" w:rsidRPr="005052BE" w:rsidRDefault="00CC38A3" w:rsidP="00A04370">
      <w:pPr>
        <w:jc w:val="center"/>
        <w:rPr>
          <w:vanish w:val="0"/>
          <w:color w:val="auto"/>
          <w:kern w:val="0"/>
          <w:sz w:val="28"/>
          <w:szCs w:val="28"/>
        </w:rPr>
      </w:pPr>
    </w:p>
    <w:p w:rsidR="00A04370" w:rsidRPr="005052BE" w:rsidRDefault="00A04370" w:rsidP="00A04370">
      <w:pPr>
        <w:jc w:val="center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Раздел 1. Общие положения</w:t>
      </w:r>
    </w:p>
    <w:p w:rsidR="00A04370" w:rsidRPr="005052BE" w:rsidRDefault="00A04370" w:rsidP="00A04370">
      <w:pPr>
        <w:jc w:val="center"/>
        <w:rPr>
          <w:vanish w:val="0"/>
          <w:color w:val="auto"/>
          <w:kern w:val="0"/>
          <w:sz w:val="28"/>
          <w:szCs w:val="28"/>
        </w:rPr>
      </w:pPr>
    </w:p>
    <w:p w:rsidR="00A04370" w:rsidRPr="005052BE" w:rsidRDefault="00A04370" w:rsidP="00CC38A3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 xml:space="preserve">Органом, уполномоченным на </w:t>
      </w:r>
      <w:r w:rsidR="00FB1189">
        <w:rPr>
          <w:vanish w:val="0"/>
          <w:color w:val="auto"/>
          <w:kern w:val="0"/>
          <w:sz w:val="28"/>
          <w:szCs w:val="28"/>
        </w:rPr>
        <w:t>организацию и проведение муниципального</w:t>
      </w:r>
      <w:r w:rsidRPr="005052BE">
        <w:rPr>
          <w:vanish w:val="0"/>
          <w:color w:val="auto"/>
          <w:kern w:val="0"/>
          <w:sz w:val="28"/>
          <w:szCs w:val="28"/>
        </w:rPr>
        <w:t xml:space="preserve"> контроля</w:t>
      </w:r>
      <w:r w:rsidR="00FB1189">
        <w:rPr>
          <w:vanish w:val="0"/>
          <w:color w:val="auto"/>
          <w:kern w:val="0"/>
          <w:sz w:val="28"/>
          <w:szCs w:val="28"/>
        </w:rPr>
        <w:t xml:space="preserve"> </w:t>
      </w:r>
      <w:r w:rsidRPr="005052BE">
        <w:rPr>
          <w:vanish w:val="0"/>
          <w:color w:val="auto"/>
          <w:kern w:val="0"/>
          <w:sz w:val="28"/>
          <w:szCs w:val="28"/>
        </w:rPr>
        <w:t>в сфере благоустройства</w:t>
      </w:r>
      <w:r w:rsidR="00C81E07" w:rsidRPr="00C81E07">
        <w:rPr>
          <w:vanish w:val="0"/>
          <w:color w:val="auto"/>
          <w:kern w:val="0"/>
          <w:sz w:val="28"/>
          <w:szCs w:val="28"/>
        </w:rPr>
        <w:t xml:space="preserve"> </w:t>
      </w:r>
      <w:r w:rsidR="00C81E07" w:rsidRPr="005052BE">
        <w:rPr>
          <w:vanish w:val="0"/>
          <w:color w:val="auto"/>
          <w:kern w:val="0"/>
          <w:sz w:val="28"/>
          <w:szCs w:val="28"/>
        </w:rPr>
        <w:t>на территории</w:t>
      </w:r>
      <w:r w:rsidRPr="005052BE">
        <w:rPr>
          <w:vanish w:val="0"/>
          <w:color w:val="auto"/>
          <w:kern w:val="0"/>
          <w:sz w:val="28"/>
          <w:szCs w:val="28"/>
        </w:rPr>
        <w:t xml:space="preserve"> </w:t>
      </w:r>
      <w:r w:rsidR="00C81E07" w:rsidRPr="005052BE">
        <w:rPr>
          <w:vanish w:val="0"/>
          <w:color w:val="auto"/>
          <w:kern w:val="0"/>
          <w:sz w:val="28"/>
          <w:szCs w:val="28"/>
        </w:rPr>
        <w:t xml:space="preserve">Центрального района города Барнаула </w:t>
      </w:r>
      <w:r w:rsidRPr="005052BE">
        <w:rPr>
          <w:vanish w:val="0"/>
          <w:color w:val="auto"/>
          <w:kern w:val="0"/>
          <w:sz w:val="28"/>
          <w:szCs w:val="28"/>
        </w:rPr>
        <w:t xml:space="preserve">(далее – муниципальный контроль), является администрация Центрального района города Барнаула (далее – </w:t>
      </w:r>
      <w:r w:rsidR="00DF758A">
        <w:rPr>
          <w:vanish w:val="0"/>
          <w:color w:val="auto"/>
          <w:kern w:val="0"/>
          <w:sz w:val="28"/>
          <w:szCs w:val="28"/>
        </w:rPr>
        <w:t>контрольный</w:t>
      </w:r>
      <w:r w:rsidRPr="005052BE">
        <w:rPr>
          <w:vanish w:val="0"/>
          <w:color w:val="auto"/>
          <w:kern w:val="0"/>
          <w:sz w:val="28"/>
          <w:szCs w:val="28"/>
        </w:rPr>
        <w:t xml:space="preserve"> орган). </w:t>
      </w:r>
    </w:p>
    <w:p w:rsidR="00EB65CC" w:rsidRPr="00EB65CC" w:rsidRDefault="00EB65CC" w:rsidP="00EB65CC">
      <w:pPr>
        <w:ind w:firstLine="709"/>
        <w:jc w:val="both"/>
        <w:rPr>
          <w:vanish w:val="0"/>
          <w:sz w:val="28"/>
          <w:szCs w:val="28"/>
        </w:rPr>
      </w:pPr>
      <w:r w:rsidRPr="00EB65CC">
        <w:rPr>
          <w:vanish w:val="0"/>
          <w:sz w:val="28"/>
          <w:szCs w:val="28"/>
        </w:rPr>
        <w:t>Предметом муниципального контроля в сфере благоустройства является:</w:t>
      </w:r>
    </w:p>
    <w:p w:rsidR="00EB65CC" w:rsidRPr="00EB65CC" w:rsidRDefault="00EB65CC" w:rsidP="00EB65CC">
      <w:pPr>
        <w:ind w:firstLine="709"/>
        <w:jc w:val="both"/>
        <w:rPr>
          <w:vanish w:val="0"/>
          <w:sz w:val="28"/>
          <w:szCs w:val="28"/>
        </w:rPr>
      </w:pPr>
      <w:r w:rsidRPr="00EB65CC">
        <w:rPr>
          <w:vanish w:val="0"/>
          <w:sz w:val="28"/>
          <w:szCs w:val="28"/>
        </w:rPr>
        <w:t xml:space="preserve">- соблюдение контролируемыми лицами Правил благоустройства территории городского округа – города Барнаула Алтайского края, утвержденных решением Барнаульской городской Думы от 19.03.2021 №645, (далее – Правила благоустройства) и иных муниципальных правовых актов города Барнаула в области благоустройства, принятых              </w:t>
      </w:r>
      <w:r>
        <w:rPr>
          <w:vanish w:val="0"/>
          <w:sz w:val="28"/>
          <w:szCs w:val="28"/>
        </w:rPr>
        <w:t xml:space="preserve">                              </w:t>
      </w:r>
      <w:r w:rsidRPr="00EB65CC">
        <w:rPr>
          <w:vanish w:val="0"/>
          <w:sz w:val="28"/>
          <w:szCs w:val="28"/>
        </w:rPr>
        <w:t xml:space="preserve"> в соответствии с Правилами благоустройства, в том числе требований              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EB65CC" w:rsidRDefault="00EB65CC" w:rsidP="00EB65CC">
      <w:pPr>
        <w:ind w:firstLine="709"/>
        <w:jc w:val="both"/>
        <w:rPr>
          <w:vanish w:val="0"/>
          <w:sz w:val="28"/>
          <w:szCs w:val="28"/>
        </w:rPr>
      </w:pPr>
      <w:r w:rsidRPr="00EB65CC">
        <w:rPr>
          <w:vanish w:val="0"/>
          <w:sz w:val="28"/>
          <w:szCs w:val="28"/>
        </w:rPr>
        <w:t>- исполнение контролируемыми лицами решений, принимаемых               по результатам контрольных мероприятий.</w:t>
      </w:r>
    </w:p>
    <w:p w:rsidR="00EB65CC" w:rsidRPr="00EB65CC" w:rsidRDefault="00EB65CC" w:rsidP="00EB65CC">
      <w:pPr>
        <w:ind w:firstLine="709"/>
        <w:jc w:val="both"/>
        <w:rPr>
          <w:vanish w:val="0"/>
          <w:sz w:val="28"/>
          <w:szCs w:val="28"/>
        </w:rPr>
      </w:pPr>
      <w:r w:rsidRPr="00EB65CC">
        <w:rPr>
          <w:vanish w:val="0"/>
          <w:sz w:val="28"/>
          <w:szCs w:val="28"/>
        </w:rPr>
        <w:t>Объектом муниципального контроля в сфере благоустройства являются:</w:t>
      </w:r>
    </w:p>
    <w:p w:rsidR="00EB65CC" w:rsidRPr="00EB65CC" w:rsidRDefault="00EB65CC" w:rsidP="00EB65CC">
      <w:pPr>
        <w:ind w:firstLine="709"/>
        <w:jc w:val="both"/>
        <w:rPr>
          <w:vanish w:val="0"/>
          <w:sz w:val="28"/>
          <w:szCs w:val="28"/>
        </w:rPr>
      </w:pPr>
      <w:r w:rsidRPr="00EB65CC">
        <w:rPr>
          <w:vanish w:val="0"/>
          <w:sz w:val="28"/>
          <w:szCs w:val="28"/>
        </w:rPr>
        <w:t>деятельность, действия (бездействие) контролируемых лиц, в рамках которых должны соблюдаться связанные с осуществлением предпринимательской и иной экономической деятельности требования Правил благоустройства и иных муниципальных правовых актов города Барнаула, содержащих обязательные требования, оценка соблюдения которых является предметом контроля (далее – обязательные требования).</w:t>
      </w:r>
      <w:r w:rsidRPr="00EB65CC">
        <w:rPr>
          <w:vanish w:val="0"/>
          <w:sz w:val="28"/>
          <w:szCs w:val="28"/>
        </w:rPr>
        <w:tab/>
        <w:t>результаты деятельности контролируемых лиц, в том числе работы                  и услуги, к которым предъявляются обязательные требования;</w:t>
      </w:r>
    </w:p>
    <w:p w:rsidR="00D32A66" w:rsidRDefault="00EB65CC" w:rsidP="00EB65CC">
      <w:pPr>
        <w:tabs>
          <w:tab w:val="left" w:pos="709"/>
        </w:tabs>
        <w:jc w:val="both"/>
        <w:rPr>
          <w:vanish w:val="0"/>
          <w:sz w:val="28"/>
          <w:szCs w:val="28"/>
        </w:rPr>
      </w:pPr>
      <w:r w:rsidRPr="00EB65CC">
        <w:rPr>
          <w:vanish w:val="0"/>
          <w:sz w:val="28"/>
          <w:szCs w:val="28"/>
        </w:rPr>
        <w:tab/>
        <w:t xml:space="preserve"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</w:t>
      </w:r>
      <w:r w:rsidRPr="00EB65CC">
        <w:rPr>
          <w:vanish w:val="0"/>
          <w:sz w:val="28"/>
          <w:szCs w:val="28"/>
        </w:rPr>
        <w:lastRenderedPageBreak/>
        <w:t xml:space="preserve">природной среды, природные и природно-антропогенные </w:t>
      </w:r>
      <w:proofErr w:type="gramStart"/>
      <w:r w:rsidRPr="00EB65CC">
        <w:rPr>
          <w:vanish w:val="0"/>
          <w:sz w:val="28"/>
          <w:szCs w:val="28"/>
        </w:rPr>
        <w:t xml:space="preserve">объекты,   </w:t>
      </w:r>
      <w:proofErr w:type="gramEnd"/>
      <w:r w:rsidRPr="00EB65CC">
        <w:rPr>
          <w:vanish w:val="0"/>
          <w:sz w:val="28"/>
          <w:szCs w:val="28"/>
        </w:rPr>
        <w:t xml:space="preserve">                  не находящиеся во владении и (или) пользовании контролируемых лиц,                    </w:t>
      </w:r>
    </w:p>
    <w:p w:rsidR="00D32A66" w:rsidRPr="00D32A66" w:rsidRDefault="00D32A66" w:rsidP="00D32A66">
      <w:pPr>
        <w:rPr>
          <w:sz w:val="28"/>
          <w:szCs w:val="28"/>
        </w:rPr>
      </w:pPr>
    </w:p>
    <w:p w:rsidR="00D32A66" w:rsidRPr="00D32A66" w:rsidRDefault="00D32A66" w:rsidP="00D32A66">
      <w:pPr>
        <w:rPr>
          <w:sz w:val="28"/>
          <w:szCs w:val="28"/>
        </w:rPr>
      </w:pPr>
    </w:p>
    <w:p w:rsidR="00D32A66" w:rsidRPr="00D32A66" w:rsidRDefault="00D32A66" w:rsidP="00D32A66">
      <w:pPr>
        <w:rPr>
          <w:sz w:val="28"/>
          <w:szCs w:val="28"/>
        </w:rPr>
      </w:pPr>
    </w:p>
    <w:p w:rsidR="00D32A66" w:rsidRPr="00D32A66" w:rsidRDefault="00D32A66" w:rsidP="00D32A66">
      <w:pPr>
        <w:rPr>
          <w:sz w:val="28"/>
          <w:szCs w:val="28"/>
        </w:rPr>
      </w:pPr>
    </w:p>
    <w:p w:rsidR="00D32A66" w:rsidRPr="00D32A66" w:rsidRDefault="00D32A66" w:rsidP="00D32A66">
      <w:pPr>
        <w:rPr>
          <w:sz w:val="28"/>
          <w:szCs w:val="28"/>
        </w:rPr>
      </w:pPr>
    </w:p>
    <w:p w:rsidR="00D32A66" w:rsidRPr="00D32A66" w:rsidRDefault="00D32A66" w:rsidP="00D32A66">
      <w:pPr>
        <w:rPr>
          <w:sz w:val="28"/>
          <w:szCs w:val="28"/>
        </w:rPr>
      </w:pPr>
    </w:p>
    <w:p w:rsidR="00D32A66" w:rsidRPr="00D32A66" w:rsidRDefault="00D32A66" w:rsidP="00D32A66">
      <w:pPr>
        <w:rPr>
          <w:sz w:val="28"/>
          <w:szCs w:val="28"/>
        </w:rPr>
      </w:pPr>
    </w:p>
    <w:p w:rsidR="00EE18E7" w:rsidRPr="00D32A66" w:rsidRDefault="00EE18E7" w:rsidP="00D32A66">
      <w:pPr>
        <w:rPr>
          <w:sz w:val="28"/>
          <w:szCs w:val="28"/>
        </w:rPr>
        <w:sectPr w:rsidR="00EE18E7" w:rsidRPr="00D32A66" w:rsidSect="00F858BB">
          <w:pgSz w:w="11906" w:h="16838"/>
          <w:pgMar w:top="1134" w:right="851" w:bottom="1134" w:left="1985" w:header="720" w:footer="720" w:gutter="0"/>
          <w:cols w:space="720"/>
        </w:sectPr>
      </w:pPr>
    </w:p>
    <w:p w:rsidR="00EB65CC" w:rsidRPr="00035DFB" w:rsidRDefault="00EB65CC" w:rsidP="00EB65CC">
      <w:pPr>
        <w:tabs>
          <w:tab w:val="left" w:pos="709"/>
        </w:tabs>
        <w:jc w:val="both"/>
        <w:rPr>
          <w:sz w:val="28"/>
          <w:szCs w:val="28"/>
        </w:rPr>
      </w:pPr>
      <w:r w:rsidRPr="00EB65CC">
        <w:rPr>
          <w:vanish w:val="0"/>
          <w:sz w:val="28"/>
          <w:szCs w:val="28"/>
        </w:rPr>
        <w:t>к которым предъявляются обязательные требования (далее – производственные объекты).</w:t>
      </w:r>
      <w:r w:rsidRPr="00035DFB">
        <w:rPr>
          <w:sz w:val="28"/>
          <w:szCs w:val="28"/>
        </w:rPr>
        <w:t>Объектом муниципального контроля в сфере благоустройства являются:</w:t>
      </w:r>
    </w:p>
    <w:p w:rsidR="00EB65CC" w:rsidRPr="00035DFB" w:rsidRDefault="00EB65CC" w:rsidP="00EB65CC">
      <w:pPr>
        <w:tabs>
          <w:tab w:val="left" w:pos="709"/>
        </w:tabs>
        <w:jc w:val="both"/>
        <w:rPr>
          <w:sz w:val="28"/>
          <w:szCs w:val="28"/>
        </w:rPr>
      </w:pPr>
      <w:r w:rsidRPr="00035DFB">
        <w:rPr>
          <w:sz w:val="28"/>
          <w:szCs w:val="28"/>
        </w:rPr>
        <w:tab/>
        <w:t>деятельность, действия (бездействие) контролируемых лиц, в рамках которых должны соблюдаться связанные с осуществлением предпринимательской и иной экономической деятельности требования Правил благоустройства и иных муниципальных правовых актов города Барнаула, содержащих обязательные требования, оценка соблюдения которых является предметом контроля (далее – обязательные требования).</w:t>
      </w:r>
      <w:r w:rsidRPr="00035DFB">
        <w:rPr>
          <w:sz w:val="28"/>
          <w:szCs w:val="28"/>
        </w:rPr>
        <w:tab/>
        <w:t xml:space="preserve">результаты деятельности контролируемых лиц, в том числе работы </w:t>
      </w:r>
      <w:r>
        <w:rPr>
          <w:sz w:val="28"/>
          <w:szCs w:val="28"/>
        </w:rPr>
        <w:t xml:space="preserve">                 </w:t>
      </w:r>
      <w:r w:rsidRPr="00035DFB">
        <w:rPr>
          <w:sz w:val="28"/>
          <w:szCs w:val="28"/>
        </w:rPr>
        <w:t>и услуги, к которым предъявляются обязательные требования;</w:t>
      </w:r>
    </w:p>
    <w:p w:rsidR="00EB65CC" w:rsidRPr="00035DFB" w:rsidRDefault="00EB65CC" w:rsidP="00EB65CC">
      <w:pPr>
        <w:tabs>
          <w:tab w:val="left" w:pos="709"/>
        </w:tabs>
        <w:jc w:val="both"/>
        <w:rPr>
          <w:sz w:val="28"/>
          <w:szCs w:val="28"/>
        </w:rPr>
      </w:pPr>
      <w:r w:rsidRPr="00035DFB">
        <w:rPr>
          <w:sz w:val="28"/>
          <w:szCs w:val="28"/>
        </w:rPr>
        <w:tab/>
        <w:t xml:space="preserve"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</w:t>
      </w:r>
      <w:r>
        <w:rPr>
          <w:sz w:val="28"/>
          <w:szCs w:val="28"/>
        </w:rPr>
        <w:t xml:space="preserve">                    </w:t>
      </w:r>
      <w:r w:rsidRPr="00035DFB">
        <w:rPr>
          <w:sz w:val="28"/>
          <w:szCs w:val="28"/>
        </w:rPr>
        <w:t xml:space="preserve">не находящиеся во владении и (или) пользовании контролируемых лиц, </w:t>
      </w:r>
      <w:r>
        <w:rPr>
          <w:sz w:val="28"/>
          <w:szCs w:val="28"/>
        </w:rPr>
        <w:t xml:space="preserve">                   </w:t>
      </w:r>
      <w:r w:rsidRPr="00035DFB">
        <w:rPr>
          <w:sz w:val="28"/>
          <w:szCs w:val="28"/>
        </w:rPr>
        <w:t>к которым предъявляются обязательные требования (дале</w:t>
      </w:r>
      <w:r>
        <w:rPr>
          <w:sz w:val="28"/>
          <w:szCs w:val="28"/>
        </w:rPr>
        <w:t>е – производственные объекты).</w:t>
      </w:r>
    </w:p>
    <w:p w:rsidR="00EB65CC" w:rsidRPr="00035DFB" w:rsidRDefault="00EB65CC" w:rsidP="00EB65CC">
      <w:pPr>
        <w:tabs>
          <w:tab w:val="left" w:pos="709"/>
        </w:tabs>
        <w:jc w:val="both"/>
        <w:rPr>
          <w:sz w:val="28"/>
          <w:szCs w:val="28"/>
        </w:rPr>
      </w:pPr>
      <w:r w:rsidRPr="00035DFB">
        <w:rPr>
          <w:sz w:val="28"/>
          <w:szCs w:val="28"/>
        </w:rPr>
        <w:t>Объектом муниципального контроля в сфере благоустройства являются:</w:t>
      </w:r>
    </w:p>
    <w:p w:rsidR="00EB65CC" w:rsidRPr="00035DFB" w:rsidRDefault="00EB65CC" w:rsidP="00EB65CC">
      <w:pPr>
        <w:tabs>
          <w:tab w:val="left" w:pos="709"/>
        </w:tabs>
        <w:jc w:val="both"/>
        <w:rPr>
          <w:sz w:val="28"/>
          <w:szCs w:val="28"/>
        </w:rPr>
      </w:pPr>
      <w:r w:rsidRPr="00035DFB">
        <w:rPr>
          <w:sz w:val="28"/>
          <w:szCs w:val="28"/>
        </w:rPr>
        <w:tab/>
        <w:t>деятельность, действия (бездействие) контролируемых лиц, в рамках которых должны соблюдаться связанные с осуществлением предпринимательской и иной экономической деятельности требования Правил благоустройства и иных муниципальных правовых актов города Барнаула, содержащих обязательные требования, оценка соблюдения которых является предметом контроля (далее – обязательные требования).</w:t>
      </w:r>
      <w:r w:rsidRPr="00035DFB">
        <w:rPr>
          <w:sz w:val="28"/>
          <w:szCs w:val="28"/>
        </w:rPr>
        <w:tab/>
        <w:t xml:space="preserve">результаты деятельности контролируемых лиц, в том числе работы </w:t>
      </w:r>
      <w:r>
        <w:rPr>
          <w:sz w:val="28"/>
          <w:szCs w:val="28"/>
        </w:rPr>
        <w:t xml:space="preserve">                 </w:t>
      </w:r>
      <w:r w:rsidRPr="00035DFB">
        <w:rPr>
          <w:sz w:val="28"/>
          <w:szCs w:val="28"/>
        </w:rPr>
        <w:t>и услуги, к которым предъявляются обязательные требования;</w:t>
      </w:r>
    </w:p>
    <w:p w:rsidR="00EB65CC" w:rsidRPr="00035DFB" w:rsidRDefault="00EB65CC" w:rsidP="00EB65CC">
      <w:pPr>
        <w:tabs>
          <w:tab w:val="left" w:pos="709"/>
        </w:tabs>
        <w:jc w:val="both"/>
        <w:rPr>
          <w:sz w:val="28"/>
          <w:szCs w:val="28"/>
        </w:rPr>
      </w:pPr>
      <w:r w:rsidRPr="00035DFB">
        <w:rPr>
          <w:sz w:val="28"/>
          <w:szCs w:val="28"/>
        </w:rPr>
        <w:tab/>
        <w:t xml:space="preserve"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</w:t>
      </w:r>
      <w:r>
        <w:rPr>
          <w:sz w:val="28"/>
          <w:szCs w:val="28"/>
        </w:rPr>
        <w:t xml:space="preserve">                    </w:t>
      </w:r>
      <w:r w:rsidRPr="00035DFB">
        <w:rPr>
          <w:sz w:val="28"/>
          <w:szCs w:val="28"/>
        </w:rPr>
        <w:t xml:space="preserve">не находящиеся во владении и (или) пользовании контролируемых лиц, </w:t>
      </w:r>
      <w:r>
        <w:rPr>
          <w:sz w:val="28"/>
          <w:szCs w:val="28"/>
        </w:rPr>
        <w:t xml:space="preserve">                   </w:t>
      </w:r>
      <w:r w:rsidRPr="00035DFB">
        <w:rPr>
          <w:sz w:val="28"/>
          <w:szCs w:val="28"/>
        </w:rPr>
        <w:t>к которым предъявляются обязательные требования (дале</w:t>
      </w:r>
      <w:r>
        <w:rPr>
          <w:sz w:val="28"/>
          <w:szCs w:val="28"/>
        </w:rPr>
        <w:t>е – производственные объекты).</w:t>
      </w:r>
    </w:p>
    <w:p w:rsidR="00EB65CC" w:rsidRPr="00035DFB" w:rsidRDefault="00EB65CC" w:rsidP="00EB65CC">
      <w:pPr>
        <w:tabs>
          <w:tab w:val="left" w:pos="709"/>
        </w:tabs>
        <w:jc w:val="both"/>
        <w:rPr>
          <w:sz w:val="28"/>
          <w:szCs w:val="28"/>
        </w:rPr>
      </w:pPr>
      <w:r w:rsidRPr="00035DFB">
        <w:rPr>
          <w:sz w:val="28"/>
          <w:szCs w:val="28"/>
        </w:rPr>
        <w:t>Объектом муниципального контроля в сфере благоустройства являются:</w:t>
      </w:r>
    </w:p>
    <w:p w:rsidR="00EB65CC" w:rsidRPr="00035DFB" w:rsidRDefault="00EB65CC" w:rsidP="00EB65CC">
      <w:pPr>
        <w:tabs>
          <w:tab w:val="left" w:pos="709"/>
        </w:tabs>
        <w:jc w:val="both"/>
        <w:rPr>
          <w:sz w:val="28"/>
          <w:szCs w:val="28"/>
        </w:rPr>
      </w:pPr>
      <w:r w:rsidRPr="00035DFB">
        <w:rPr>
          <w:sz w:val="28"/>
          <w:szCs w:val="28"/>
        </w:rPr>
        <w:tab/>
        <w:t>деятельность, действия (бездействие) контролируемых лиц, в рамках которых должны соблюдаться связанные с осуществлением предпринимательской и иной экономической деятельности требования Правил благоустройства и иных муниципальных правовых актов города Барнаула, содержащих обязательные требования, оценка соблюдения которых является предметом контроля (далее – обязательные требования).</w:t>
      </w:r>
      <w:r w:rsidRPr="00035DFB">
        <w:rPr>
          <w:sz w:val="28"/>
          <w:szCs w:val="28"/>
        </w:rPr>
        <w:tab/>
        <w:t xml:space="preserve">результаты деятельности контролируемых лиц, в том числе работы </w:t>
      </w:r>
      <w:r>
        <w:rPr>
          <w:sz w:val="28"/>
          <w:szCs w:val="28"/>
        </w:rPr>
        <w:t xml:space="preserve">                 </w:t>
      </w:r>
      <w:r w:rsidRPr="00035DFB">
        <w:rPr>
          <w:sz w:val="28"/>
          <w:szCs w:val="28"/>
        </w:rPr>
        <w:t>и услуги, к которым предъявляются обязательные требования;</w:t>
      </w:r>
    </w:p>
    <w:p w:rsidR="00EB65CC" w:rsidRPr="00035DFB" w:rsidRDefault="00EB65CC" w:rsidP="00EB65CC">
      <w:pPr>
        <w:tabs>
          <w:tab w:val="left" w:pos="709"/>
        </w:tabs>
        <w:jc w:val="both"/>
        <w:rPr>
          <w:sz w:val="28"/>
          <w:szCs w:val="28"/>
        </w:rPr>
      </w:pPr>
      <w:r w:rsidRPr="00035DFB">
        <w:rPr>
          <w:sz w:val="28"/>
          <w:szCs w:val="28"/>
        </w:rPr>
        <w:tab/>
        <w:t xml:space="preserve"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</w:t>
      </w:r>
      <w:r>
        <w:rPr>
          <w:sz w:val="28"/>
          <w:szCs w:val="28"/>
        </w:rPr>
        <w:t xml:space="preserve">                    </w:t>
      </w:r>
      <w:r w:rsidRPr="00035DFB">
        <w:rPr>
          <w:sz w:val="28"/>
          <w:szCs w:val="28"/>
        </w:rPr>
        <w:t xml:space="preserve">не находящиеся во владении и (или) пользовании контролируемых лиц, </w:t>
      </w:r>
      <w:r>
        <w:rPr>
          <w:sz w:val="28"/>
          <w:szCs w:val="28"/>
        </w:rPr>
        <w:t xml:space="preserve">                   </w:t>
      </w:r>
      <w:r w:rsidRPr="00035DFB">
        <w:rPr>
          <w:sz w:val="28"/>
          <w:szCs w:val="28"/>
        </w:rPr>
        <w:t>к которым предъявляются обязательные требования (дале</w:t>
      </w:r>
      <w:r>
        <w:rPr>
          <w:sz w:val="28"/>
          <w:szCs w:val="28"/>
        </w:rPr>
        <w:t>е – производственные объекты).</w:t>
      </w:r>
    </w:p>
    <w:p w:rsidR="00EB65CC" w:rsidRPr="00035DFB" w:rsidRDefault="00EB65CC" w:rsidP="00EB65CC">
      <w:pPr>
        <w:tabs>
          <w:tab w:val="left" w:pos="709"/>
        </w:tabs>
        <w:jc w:val="both"/>
        <w:rPr>
          <w:sz w:val="28"/>
          <w:szCs w:val="28"/>
        </w:rPr>
      </w:pPr>
      <w:r w:rsidRPr="00035DFB">
        <w:rPr>
          <w:sz w:val="28"/>
          <w:szCs w:val="28"/>
        </w:rPr>
        <w:t>Объектом муниципального контроля в сфере благоустройства являются:</w:t>
      </w:r>
    </w:p>
    <w:p w:rsidR="00EB65CC" w:rsidRPr="00035DFB" w:rsidRDefault="00EB65CC" w:rsidP="00EB65CC">
      <w:pPr>
        <w:tabs>
          <w:tab w:val="left" w:pos="709"/>
        </w:tabs>
        <w:jc w:val="both"/>
        <w:rPr>
          <w:sz w:val="28"/>
          <w:szCs w:val="28"/>
        </w:rPr>
      </w:pPr>
      <w:r w:rsidRPr="00035DFB">
        <w:rPr>
          <w:sz w:val="28"/>
          <w:szCs w:val="28"/>
        </w:rPr>
        <w:tab/>
        <w:t>деятельность, действия (бездействие) контролируемых лиц, в рамках которых должны соблюдаться связанные с осуществлением предпринимательской и иной экономической деятельности требования Правил благоустройства и иных муниципальных правовых актов города Барнаула, содержащих обязательные требования, оценка соблюдения которых является предметом контроля (далее – обязательные требования).</w:t>
      </w:r>
      <w:r w:rsidRPr="00035DFB">
        <w:rPr>
          <w:sz w:val="28"/>
          <w:szCs w:val="28"/>
        </w:rPr>
        <w:tab/>
        <w:t xml:space="preserve">результаты деятельности контролируемых лиц, в том числе работы </w:t>
      </w:r>
      <w:r>
        <w:rPr>
          <w:sz w:val="28"/>
          <w:szCs w:val="28"/>
        </w:rPr>
        <w:t xml:space="preserve">                 </w:t>
      </w:r>
      <w:r w:rsidRPr="00035DFB">
        <w:rPr>
          <w:sz w:val="28"/>
          <w:szCs w:val="28"/>
        </w:rPr>
        <w:t>и услуги, к которым предъявляются обязательные требования;</w:t>
      </w:r>
    </w:p>
    <w:p w:rsidR="00EB65CC" w:rsidRPr="00035DFB" w:rsidRDefault="00EB65CC" w:rsidP="00EB65CC">
      <w:pPr>
        <w:tabs>
          <w:tab w:val="left" w:pos="709"/>
        </w:tabs>
        <w:jc w:val="both"/>
        <w:rPr>
          <w:sz w:val="28"/>
          <w:szCs w:val="28"/>
        </w:rPr>
      </w:pPr>
      <w:r w:rsidRPr="00035DFB">
        <w:rPr>
          <w:sz w:val="28"/>
          <w:szCs w:val="28"/>
        </w:rPr>
        <w:tab/>
        <w:t xml:space="preserve"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</w:t>
      </w:r>
      <w:r>
        <w:rPr>
          <w:sz w:val="28"/>
          <w:szCs w:val="28"/>
        </w:rPr>
        <w:t xml:space="preserve">                    </w:t>
      </w:r>
      <w:r w:rsidRPr="00035DFB">
        <w:rPr>
          <w:sz w:val="28"/>
          <w:szCs w:val="28"/>
        </w:rPr>
        <w:t xml:space="preserve">не находящиеся во владении и (или) пользовании контролируемых лиц, </w:t>
      </w:r>
      <w:r>
        <w:rPr>
          <w:sz w:val="28"/>
          <w:szCs w:val="28"/>
        </w:rPr>
        <w:t xml:space="preserve">                   </w:t>
      </w:r>
      <w:r w:rsidRPr="00035DFB">
        <w:rPr>
          <w:sz w:val="28"/>
          <w:szCs w:val="28"/>
        </w:rPr>
        <w:t>к которым предъявляются обязательные требования (дале</w:t>
      </w:r>
      <w:r>
        <w:rPr>
          <w:sz w:val="28"/>
          <w:szCs w:val="28"/>
        </w:rPr>
        <w:t>е – производственные объекты).</w:t>
      </w:r>
    </w:p>
    <w:p w:rsidR="00EB65CC" w:rsidRPr="00EB65CC" w:rsidRDefault="00EB65CC" w:rsidP="00EB65CC">
      <w:pPr>
        <w:jc w:val="both"/>
        <w:rPr>
          <w:vanish w:val="0"/>
          <w:color w:val="auto"/>
          <w:kern w:val="0"/>
          <w:sz w:val="28"/>
          <w:szCs w:val="28"/>
          <w:highlight w:val="yellow"/>
        </w:rPr>
      </w:pPr>
    </w:p>
    <w:p w:rsidR="00A04370" w:rsidRPr="005052BE" w:rsidRDefault="00A04370" w:rsidP="00A04370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Разработка доклада осуществлялась с целью профилактики нарушений обязательных требований и основана на реализации положений:</w:t>
      </w:r>
    </w:p>
    <w:p w:rsidR="00A04370" w:rsidRPr="005052BE" w:rsidRDefault="00525036" w:rsidP="00525036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-</w:t>
      </w:r>
      <w:r w:rsidR="00E21B29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5052BE">
        <w:rPr>
          <w:vanish w:val="0"/>
          <w:color w:val="auto"/>
          <w:kern w:val="0"/>
          <w:sz w:val="28"/>
          <w:szCs w:val="28"/>
        </w:rPr>
        <w:t>Федерального закона от 06.10.2003 №13</w:t>
      </w:r>
      <w:r>
        <w:rPr>
          <w:vanish w:val="0"/>
          <w:color w:val="auto"/>
          <w:kern w:val="0"/>
          <w:sz w:val="28"/>
          <w:szCs w:val="28"/>
        </w:rPr>
        <w:t xml:space="preserve">1-ФЗ </w:t>
      </w:r>
      <w:r w:rsidR="00A04370" w:rsidRPr="005052BE">
        <w:rPr>
          <w:vanish w:val="0"/>
          <w:color w:val="auto"/>
          <w:kern w:val="0"/>
          <w:sz w:val="28"/>
          <w:szCs w:val="28"/>
        </w:rPr>
        <w:t>«Об общих принципах организации местного самоуправления в Российской Федерации»;</w:t>
      </w:r>
    </w:p>
    <w:p w:rsidR="00A04370" w:rsidRDefault="00525036" w:rsidP="00525036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-</w:t>
      </w:r>
      <w:r w:rsidR="00E21B29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5052BE">
        <w:rPr>
          <w:vanish w:val="0"/>
          <w:color w:val="auto"/>
          <w:kern w:val="0"/>
          <w:sz w:val="28"/>
          <w:szCs w:val="28"/>
        </w:rPr>
        <w:t>Федерального закона от 31.07.2020 №248</w:t>
      </w:r>
      <w:r>
        <w:rPr>
          <w:vanish w:val="0"/>
          <w:color w:val="auto"/>
          <w:kern w:val="0"/>
          <w:sz w:val="28"/>
          <w:szCs w:val="28"/>
        </w:rPr>
        <w:t>-ФЗ</w:t>
      </w:r>
      <w:r w:rsidR="00A04370" w:rsidRPr="005052BE">
        <w:rPr>
          <w:vanish w:val="0"/>
          <w:color w:val="auto"/>
          <w:kern w:val="0"/>
          <w:sz w:val="28"/>
          <w:szCs w:val="28"/>
        </w:rPr>
        <w:t xml:space="preserve"> «О государственном контроле (надзоре) и муниципальном контроле в Российской Федерации» </w:t>
      </w:r>
      <w:r w:rsidR="00A04370" w:rsidRPr="005052BE">
        <w:rPr>
          <w:vanish w:val="0"/>
          <w:color w:val="auto"/>
          <w:kern w:val="0"/>
          <w:sz w:val="28"/>
          <w:szCs w:val="28"/>
        </w:rPr>
        <w:br/>
        <w:t>(дал</w:t>
      </w:r>
      <w:bookmarkStart w:id="0" w:name="_GoBack"/>
      <w:bookmarkEnd w:id="0"/>
      <w:r w:rsidR="00A04370" w:rsidRPr="005052BE">
        <w:rPr>
          <w:vanish w:val="0"/>
          <w:color w:val="auto"/>
          <w:kern w:val="0"/>
          <w:sz w:val="28"/>
          <w:szCs w:val="28"/>
        </w:rPr>
        <w:t>ее - Федерального закона от 31.07.2020 №248</w:t>
      </w:r>
      <w:r w:rsidR="00607071">
        <w:rPr>
          <w:vanish w:val="0"/>
          <w:color w:val="auto"/>
          <w:kern w:val="0"/>
          <w:sz w:val="28"/>
          <w:szCs w:val="28"/>
        </w:rPr>
        <w:t>-ФЗ</w:t>
      </w:r>
      <w:r w:rsidR="00A04370" w:rsidRPr="005052BE">
        <w:rPr>
          <w:vanish w:val="0"/>
          <w:color w:val="auto"/>
          <w:kern w:val="0"/>
          <w:sz w:val="28"/>
          <w:szCs w:val="28"/>
        </w:rPr>
        <w:t>);</w:t>
      </w:r>
    </w:p>
    <w:p w:rsidR="00721E25" w:rsidRPr="005052BE" w:rsidRDefault="00721E25" w:rsidP="00525036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-</w:t>
      </w:r>
      <w:r w:rsidR="00E21B29">
        <w:rPr>
          <w:vanish w:val="0"/>
          <w:color w:val="auto"/>
          <w:kern w:val="0"/>
          <w:sz w:val="28"/>
          <w:szCs w:val="28"/>
        </w:rPr>
        <w:t xml:space="preserve"> </w:t>
      </w:r>
      <w:r w:rsidRPr="005052BE">
        <w:rPr>
          <w:vanish w:val="0"/>
          <w:color w:val="auto"/>
          <w:kern w:val="0"/>
          <w:sz w:val="28"/>
          <w:szCs w:val="28"/>
        </w:rPr>
        <w:t>решения Барнаульской городской Думы от 19.03.202</w:t>
      </w:r>
      <w:r>
        <w:rPr>
          <w:vanish w:val="0"/>
          <w:color w:val="auto"/>
          <w:kern w:val="0"/>
          <w:sz w:val="28"/>
          <w:szCs w:val="28"/>
        </w:rPr>
        <w:t>1</w:t>
      </w:r>
      <w:r w:rsidRPr="005052BE">
        <w:rPr>
          <w:vanish w:val="0"/>
          <w:color w:val="auto"/>
          <w:kern w:val="0"/>
          <w:sz w:val="28"/>
          <w:szCs w:val="28"/>
        </w:rPr>
        <w:t xml:space="preserve"> </w:t>
      </w:r>
      <w:r w:rsidR="00FA4B07">
        <w:rPr>
          <w:vanish w:val="0"/>
          <w:color w:val="auto"/>
          <w:kern w:val="0"/>
          <w:sz w:val="28"/>
          <w:szCs w:val="28"/>
        </w:rPr>
        <w:t xml:space="preserve">                              №645 </w:t>
      </w:r>
      <w:r w:rsidRPr="005052BE">
        <w:rPr>
          <w:vanish w:val="0"/>
          <w:color w:val="auto"/>
          <w:kern w:val="0"/>
          <w:sz w:val="28"/>
          <w:szCs w:val="28"/>
        </w:rPr>
        <w:t>«Об утверждении Правил благоустройства территории городского округа-города Барнаула Алтайского края»</w:t>
      </w:r>
      <w:r w:rsidR="00607071">
        <w:rPr>
          <w:vanish w:val="0"/>
          <w:color w:val="auto"/>
          <w:kern w:val="0"/>
          <w:sz w:val="28"/>
          <w:szCs w:val="28"/>
        </w:rPr>
        <w:t>;</w:t>
      </w:r>
    </w:p>
    <w:p w:rsidR="00A04370" w:rsidRPr="005052BE" w:rsidRDefault="006021FB" w:rsidP="006021FB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-</w:t>
      </w:r>
      <w:r w:rsidR="00E21B29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5052BE">
        <w:rPr>
          <w:vanish w:val="0"/>
          <w:color w:val="auto"/>
          <w:kern w:val="0"/>
          <w:sz w:val="28"/>
          <w:szCs w:val="28"/>
        </w:rPr>
        <w:t xml:space="preserve">решения Барнаульской городской Думы от 30.11.2021 </w:t>
      </w:r>
      <w:r w:rsidR="00FA4B07">
        <w:rPr>
          <w:vanish w:val="0"/>
          <w:color w:val="auto"/>
          <w:kern w:val="0"/>
          <w:sz w:val="28"/>
          <w:szCs w:val="28"/>
        </w:rPr>
        <w:t xml:space="preserve">                             №798 </w:t>
      </w:r>
      <w:r w:rsidR="00A04370" w:rsidRPr="005052BE">
        <w:rPr>
          <w:vanish w:val="0"/>
          <w:color w:val="auto"/>
          <w:kern w:val="0"/>
          <w:sz w:val="28"/>
          <w:szCs w:val="28"/>
        </w:rPr>
        <w:t>«Об утверждении Положения о муниципальном контроле в сфере благоустройства на территории городского округа-г</w:t>
      </w:r>
      <w:r w:rsidR="00E21B29">
        <w:rPr>
          <w:vanish w:val="0"/>
          <w:color w:val="auto"/>
          <w:kern w:val="0"/>
          <w:sz w:val="28"/>
          <w:szCs w:val="28"/>
        </w:rPr>
        <w:t>орода Барнаула Алтайского края».</w:t>
      </w:r>
    </w:p>
    <w:p w:rsidR="00A04370" w:rsidRPr="00D54D65" w:rsidRDefault="00A04370" w:rsidP="006E0257">
      <w:pPr>
        <w:shd w:val="clear" w:color="auto" w:fill="FFFFFF"/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 xml:space="preserve">Настоящий доклад подготовлен </w:t>
      </w:r>
      <w:r w:rsidR="00DF758A">
        <w:rPr>
          <w:vanish w:val="0"/>
          <w:color w:val="auto"/>
          <w:kern w:val="0"/>
          <w:sz w:val="28"/>
          <w:szCs w:val="28"/>
        </w:rPr>
        <w:t>контрольным</w:t>
      </w:r>
      <w:r w:rsidRPr="005052BE">
        <w:rPr>
          <w:vanish w:val="0"/>
          <w:color w:val="auto"/>
          <w:kern w:val="0"/>
          <w:sz w:val="28"/>
          <w:szCs w:val="28"/>
        </w:rPr>
        <w:t xml:space="preserve"> органом в соответствии </w:t>
      </w:r>
      <w:r w:rsidR="00534E98">
        <w:rPr>
          <w:vanish w:val="0"/>
          <w:color w:val="auto"/>
          <w:kern w:val="0"/>
          <w:sz w:val="28"/>
          <w:szCs w:val="28"/>
        </w:rPr>
        <w:br/>
      </w:r>
      <w:r w:rsidRPr="005052BE">
        <w:rPr>
          <w:vanish w:val="0"/>
          <w:color w:val="auto"/>
          <w:kern w:val="0"/>
          <w:sz w:val="28"/>
          <w:szCs w:val="28"/>
        </w:rPr>
        <w:t>с Федеральным законом от 31.07.2020 №248</w:t>
      </w:r>
      <w:r w:rsidR="00607071">
        <w:rPr>
          <w:vanish w:val="0"/>
          <w:color w:val="auto"/>
          <w:kern w:val="0"/>
          <w:sz w:val="28"/>
          <w:szCs w:val="28"/>
        </w:rPr>
        <w:t>-ФЗ</w:t>
      </w:r>
      <w:r w:rsidRPr="005052BE">
        <w:rPr>
          <w:vanish w:val="0"/>
          <w:color w:val="auto"/>
          <w:kern w:val="0"/>
          <w:sz w:val="28"/>
          <w:szCs w:val="28"/>
        </w:rPr>
        <w:t xml:space="preserve">, </w:t>
      </w:r>
      <w:r w:rsidRPr="00C977BB">
        <w:rPr>
          <w:vanish w:val="0"/>
          <w:color w:val="auto"/>
          <w:kern w:val="0"/>
          <w:sz w:val="28"/>
          <w:szCs w:val="28"/>
        </w:rPr>
        <w:t>постановлением</w:t>
      </w:r>
      <w:r w:rsidRPr="005052BE">
        <w:rPr>
          <w:vanish w:val="0"/>
          <w:color w:val="auto"/>
          <w:kern w:val="0"/>
          <w:sz w:val="28"/>
          <w:szCs w:val="28"/>
        </w:rPr>
        <w:t xml:space="preserve"> </w:t>
      </w:r>
      <w:r w:rsidR="00C977BB" w:rsidRPr="00DD3D30">
        <w:rPr>
          <w:vanish w:val="0"/>
          <w:color w:val="auto"/>
          <w:kern w:val="0"/>
          <w:sz w:val="28"/>
          <w:szCs w:val="28"/>
        </w:rPr>
        <w:t xml:space="preserve">Правительства Российской Федерации от 07.12.2020 </w:t>
      </w:r>
      <w:r w:rsidR="00FA4B07">
        <w:rPr>
          <w:vanish w:val="0"/>
          <w:color w:val="auto"/>
          <w:kern w:val="0"/>
          <w:sz w:val="28"/>
          <w:szCs w:val="28"/>
        </w:rPr>
        <w:t xml:space="preserve">                                                </w:t>
      </w:r>
      <w:r w:rsidR="00C977BB" w:rsidRPr="00DD3D30">
        <w:rPr>
          <w:vanish w:val="0"/>
          <w:color w:val="auto"/>
          <w:kern w:val="0"/>
          <w:sz w:val="28"/>
          <w:szCs w:val="28"/>
        </w:rPr>
        <w:t xml:space="preserve">№2041 </w:t>
      </w:r>
      <w:r w:rsidR="00FA4B07">
        <w:rPr>
          <w:vanish w:val="0"/>
          <w:color w:val="auto"/>
          <w:kern w:val="0"/>
          <w:sz w:val="28"/>
          <w:szCs w:val="28"/>
        </w:rPr>
        <w:t>«</w:t>
      </w:r>
      <w:r w:rsidR="00C977BB" w:rsidRPr="00DD3D30">
        <w:rPr>
          <w:vanish w:val="0"/>
          <w:color w:val="auto"/>
          <w:kern w:val="0"/>
          <w:sz w:val="28"/>
          <w:szCs w:val="28"/>
        </w:rPr>
        <w:t xml:space="preserve">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</w:t>
      </w:r>
      <w:r w:rsidR="00FA4B07">
        <w:rPr>
          <w:vanish w:val="0"/>
          <w:color w:val="auto"/>
          <w:kern w:val="0"/>
          <w:sz w:val="28"/>
          <w:szCs w:val="28"/>
        </w:rPr>
        <w:t xml:space="preserve">                  </w:t>
      </w:r>
      <w:r w:rsidR="00C977BB" w:rsidRPr="00DD3D30">
        <w:rPr>
          <w:vanish w:val="0"/>
          <w:color w:val="auto"/>
          <w:kern w:val="0"/>
          <w:sz w:val="28"/>
          <w:szCs w:val="28"/>
        </w:rPr>
        <w:t xml:space="preserve">в </w:t>
      </w:r>
      <w:r w:rsidR="00FA4B07">
        <w:rPr>
          <w:vanish w:val="0"/>
          <w:color w:val="auto"/>
          <w:kern w:val="0"/>
          <w:sz w:val="28"/>
          <w:szCs w:val="28"/>
        </w:rPr>
        <w:t>Российской Федерации»</w:t>
      </w:r>
      <w:r w:rsidR="00C977BB" w:rsidRPr="00DD3D30">
        <w:rPr>
          <w:vanish w:val="0"/>
          <w:color w:val="auto"/>
          <w:kern w:val="0"/>
          <w:sz w:val="28"/>
          <w:szCs w:val="28"/>
        </w:rPr>
        <w:t>.</w:t>
      </w:r>
      <w:r w:rsidR="00D54D65" w:rsidRPr="00D54D65">
        <w:rPr>
          <w:sz w:val="28"/>
          <w:szCs w:val="28"/>
        </w:rPr>
        <w:t>Правительства Российской Федерации от 07.12.2020</w:t>
      </w:r>
      <w:r w:rsidR="001D6D4B">
        <w:rPr>
          <w:sz w:val="28"/>
          <w:szCs w:val="28"/>
        </w:rPr>
        <w:t xml:space="preserve"> №</w:t>
      </w:r>
      <w:r w:rsidR="00D54D65" w:rsidRPr="00D54D65">
        <w:rPr>
          <w:sz w:val="28"/>
          <w:szCs w:val="28"/>
        </w:rPr>
        <w:t xml:space="preserve">2041 "Об утверждении требований </w:t>
      </w:r>
      <w:r w:rsidR="0022319F">
        <w:rPr>
          <w:sz w:val="28"/>
          <w:szCs w:val="28"/>
        </w:rPr>
        <w:br/>
      </w:r>
      <w:r w:rsidR="00D54D65" w:rsidRPr="00D54D65">
        <w:rPr>
          <w:sz w:val="28"/>
          <w:szCs w:val="28"/>
        </w:rPr>
        <w:t>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Федерации".</w:t>
      </w:r>
    </w:p>
    <w:p w:rsidR="00A04370" w:rsidRPr="005052BE" w:rsidRDefault="00A04370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Доклад содержит материалы обобщения правоприменительной практики по муниципальному контролю.</w:t>
      </w:r>
    </w:p>
    <w:p w:rsidR="00A04370" w:rsidRDefault="00A04370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 xml:space="preserve">Обобщение правоприменительной практики проведено </w:t>
      </w:r>
      <w:r w:rsidR="00FA4B07">
        <w:rPr>
          <w:vanish w:val="0"/>
          <w:color w:val="auto"/>
          <w:kern w:val="0"/>
          <w:sz w:val="28"/>
          <w:szCs w:val="28"/>
        </w:rPr>
        <w:t xml:space="preserve">                                       </w:t>
      </w:r>
      <w:r w:rsidRPr="005052BE">
        <w:rPr>
          <w:vanish w:val="0"/>
          <w:color w:val="auto"/>
          <w:kern w:val="0"/>
          <w:sz w:val="28"/>
          <w:szCs w:val="28"/>
        </w:rPr>
        <w:t>в соответствии</w:t>
      </w:r>
      <w:r w:rsidR="00BC5C5B">
        <w:rPr>
          <w:vanish w:val="0"/>
          <w:color w:val="auto"/>
          <w:kern w:val="0"/>
          <w:sz w:val="28"/>
          <w:szCs w:val="28"/>
        </w:rPr>
        <w:t xml:space="preserve"> </w:t>
      </w:r>
      <w:r w:rsidRPr="005052BE">
        <w:rPr>
          <w:vanish w:val="0"/>
          <w:color w:val="auto"/>
          <w:kern w:val="0"/>
          <w:sz w:val="28"/>
          <w:szCs w:val="28"/>
        </w:rPr>
        <w:t>с задачами, установленными статьей 47 Федер</w:t>
      </w:r>
      <w:r w:rsidR="00FB1189">
        <w:rPr>
          <w:vanish w:val="0"/>
          <w:color w:val="auto"/>
          <w:kern w:val="0"/>
          <w:sz w:val="28"/>
          <w:szCs w:val="28"/>
        </w:rPr>
        <w:t>ального закона от 31.07.2020</w:t>
      </w:r>
      <w:r w:rsidR="00BC5C5B">
        <w:rPr>
          <w:vanish w:val="0"/>
          <w:color w:val="auto"/>
          <w:kern w:val="0"/>
          <w:sz w:val="28"/>
          <w:szCs w:val="28"/>
        </w:rPr>
        <w:t xml:space="preserve"> </w:t>
      </w:r>
      <w:r w:rsidR="00FB1189">
        <w:rPr>
          <w:vanish w:val="0"/>
          <w:color w:val="auto"/>
          <w:kern w:val="0"/>
          <w:sz w:val="28"/>
          <w:szCs w:val="28"/>
        </w:rPr>
        <w:t>№</w:t>
      </w:r>
      <w:r w:rsidRPr="005052BE">
        <w:rPr>
          <w:vanish w:val="0"/>
          <w:color w:val="auto"/>
          <w:kern w:val="0"/>
          <w:sz w:val="28"/>
          <w:szCs w:val="28"/>
        </w:rPr>
        <w:t>248</w:t>
      </w:r>
      <w:r w:rsidR="00FB1189">
        <w:rPr>
          <w:vanish w:val="0"/>
          <w:color w:val="auto"/>
          <w:kern w:val="0"/>
          <w:sz w:val="28"/>
          <w:szCs w:val="28"/>
        </w:rPr>
        <w:t>-ФЗ</w:t>
      </w:r>
      <w:r w:rsidR="005332AF">
        <w:rPr>
          <w:vanish w:val="0"/>
          <w:color w:val="auto"/>
          <w:kern w:val="0"/>
          <w:sz w:val="28"/>
          <w:szCs w:val="28"/>
        </w:rPr>
        <w:t>, с целью обеспечения единообразного подхода к применению контрольными органами обязательных требований, выявления типичных нарушений обязательных требований, причин, факторов и условий, способствующих возникновению нарушений.</w:t>
      </w:r>
    </w:p>
    <w:p w:rsidR="00A76525" w:rsidRDefault="00A76525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В качестве источников формирования доклада использованы:</w:t>
      </w:r>
    </w:p>
    <w:p w:rsidR="00A76525" w:rsidRDefault="00A76525" w:rsidP="00A76525">
      <w:pPr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 xml:space="preserve">          - результаты проверок и иных мероприятий по контролю, в том числе без взаимодействия с контролируемыми лицами;</w:t>
      </w:r>
    </w:p>
    <w:p w:rsidR="00A76525" w:rsidRDefault="00A76525" w:rsidP="00A76525">
      <w:pPr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 xml:space="preserve">          - результаты рассмотрения заявлений и обращений граждан;</w:t>
      </w:r>
    </w:p>
    <w:p w:rsidR="00A76525" w:rsidRPr="005052BE" w:rsidRDefault="00A76525" w:rsidP="00A76525">
      <w:pPr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 xml:space="preserve">          - результаты применения мер прокурорского реагирования.</w:t>
      </w:r>
    </w:p>
    <w:p w:rsidR="00A04370" w:rsidRPr="005052BE" w:rsidRDefault="00A04370" w:rsidP="00A04370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</w:p>
    <w:p w:rsidR="00A04370" w:rsidRPr="005052BE" w:rsidRDefault="00A04370" w:rsidP="009A63CE">
      <w:pPr>
        <w:jc w:val="center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Раздел 2. Обеспечение единообразных подх</w:t>
      </w:r>
      <w:r w:rsidR="00DF758A">
        <w:rPr>
          <w:vanish w:val="0"/>
          <w:color w:val="auto"/>
          <w:kern w:val="0"/>
          <w:sz w:val="28"/>
          <w:szCs w:val="28"/>
        </w:rPr>
        <w:t>одов к применению контрольным</w:t>
      </w:r>
      <w:r w:rsidRPr="005052BE">
        <w:rPr>
          <w:vanish w:val="0"/>
          <w:color w:val="auto"/>
          <w:kern w:val="0"/>
          <w:sz w:val="28"/>
          <w:szCs w:val="28"/>
        </w:rPr>
        <w:t xml:space="preserve">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</w:t>
      </w:r>
    </w:p>
    <w:p w:rsidR="00A04370" w:rsidRPr="005052BE" w:rsidRDefault="00A04370" w:rsidP="00A04370">
      <w:pPr>
        <w:jc w:val="center"/>
        <w:rPr>
          <w:vanish w:val="0"/>
          <w:color w:val="auto"/>
          <w:kern w:val="0"/>
          <w:sz w:val="28"/>
          <w:szCs w:val="28"/>
        </w:rPr>
      </w:pPr>
    </w:p>
    <w:p w:rsidR="00A04370" w:rsidRPr="005052BE" w:rsidRDefault="00A04370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 xml:space="preserve">Реализация полномочий муниципального контроля осуществляется </w:t>
      </w:r>
      <w:r w:rsidR="00534E98">
        <w:rPr>
          <w:vanish w:val="0"/>
          <w:color w:val="auto"/>
          <w:kern w:val="0"/>
          <w:sz w:val="28"/>
          <w:szCs w:val="28"/>
        </w:rPr>
        <w:br/>
      </w:r>
      <w:r w:rsidRPr="005052BE">
        <w:rPr>
          <w:vanish w:val="0"/>
          <w:color w:val="auto"/>
          <w:kern w:val="0"/>
          <w:sz w:val="28"/>
          <w:szCs w:val="28"/>
        </w:rPr>
        <w:lastRenderedPageBreak/>
        <w:t>при соблюдении основных принципов муниципального контроля:</w:t>
      </w:r>
    </w:p>
    <w:p w:rsidR="00A04370" w:rsidRPr="005052BE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-</w:t>
      </w:r>
      <w:r w:rsidR="00E21B29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5052BE">
        <w:rPr>
          <w:vanish w:val="0"/>
          <w:color w:val="auto"/>
          <w:kern w:val="0"/>
          <w:sz w:val="28"/>
          <w:szCs w:val="28"/>
        </w:rPr>
        <w:t>законности и обоснованности действий и решений контрольного органа</w:t>
      </w:r>
      <w:r w:rsidR="00BC5C5B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5052BE">
        <w:rPr>
          <w:vanish w:val="0"/>
          <w:color w:val="auto"/>
          <w:kern w:val="0"/>
          <w:sz w:val="28"/>
          <w:szCs w:val="28"/>
        </w:rPr>
        <w:t>и его должностных лиц;</w:t>
      </w:r>
    </w:p>
    <w:p w:rsidR="00A04370" w:rsidRPr="005052BE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-</w:t>
      </w:r>
      <w:r w:rsidR="00E21B29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5052BE">
        <w:rPr>
          <w:vanish w:val="0"/>
          <w:color w:val="auto"/>
          <w:kern w:val="0"/>
          <w:sz w:val="28"/>
          <w:szCs w:val="28"/>
        </w:rPr>
        <w:t>стимулирования добросовестного соблюдения контролируемыми лицами обязательных требований;</w:t>
      </w:r>
    </w:p>
    <w:p w:rsidR="00A04370" w:rsidRPr="005052BE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-</w:t>
      </w:r>
      <w:r w:rsidR="00E21B29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5052BE">
        <w:rPr>
          <w:vanish w:val="0"/>
          <w:color w:val="auto"/>
          <w:kern w:val="0"/>
          <w:sz w:val="28"/>
          <w:szCs w:val="28"/>
        </w:rPr>
        <w:t xml:space="preserve">соразмерности вмешательства контрольного органа </w:t>
      </w:r>
      <w:r w:rsidR="00FA4B07">
        <w:rPr>
          <w:vanish w:val="0"/>
          <w:color w:val="auto"/>
          <w:kern w:val="0"/>
          <w:sz w:val="28"/>
          <w:szCs w:val="28"/>
        </w:rPr>
        <w:t xml:space="preserve">                                            </w:t>
      </w:r>
      <w:r w:rsidR="00A04370" w:rsidRPr="005052BE">
        <w:rPr>
          <w:vanish w:val="0"/>
          <w:color w:val="auto"/>
          <w:kern w:val="0"/>
          <w:sz w:val="28"/>
          <w:szCs w:val="28"/>
        </w:rPr>
        <w:t>и его должностных лиц в деятельность контролируемых лиц;</w:t>
      </w:r>
    </w:p>
    <w:p w:rsidR="00A04370" w:rsidRPr="005052BE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-</w:t>
      </w:r>
      <w:r w:rsidR="00E21B29">
        <w:rPr>
          <w:vanish w:val="0"/>
          <w:color w:val="auto"/>
          <w:kern w:val="0"/>
          <w:sz w:val="28"/>
          <w:szCs w:val="28"/>
        </w:rPr>
        <w:t xml:space="preserve"> </w:t>
      </w:r>
      <w:r>
        <w:rPr>
          <w:vanish w:val="0"/>
          <w:color w:val="auto"/>
          <w:kern w:val="0"/>
          <w:sz w:val="28"/>
          <w:szCs w:val="28"/>
        </w:rPr>
        <w:t>о</w:t>
      </w:r>
      <w:r w:rsidR="00A04370" w:rsidRPr="005052BE">
        <w:rPr>
          <w:vanish w:val="0"/>
          <w:color w:val="auto"/>
          <w:kern w:val="0"/>
          <w:sz w:val="28"/>
          <w:szCs w:val="28"/>
        </w:rPr>
        <w:t>храны прав и законных интересов, уважении достоинства личности, деловой репутации контролируемых лиц;</w:t>
      </w:r>
    </w:p>
    <w:p w:rsidR="00A04370" w:rsidRPr="005052BE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-</w:t>
      </w:r>
      <w:r w:rsidR="00E21B29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5052BE">
        <w:rPr>
          <w:vanish w:val="0"/>
          <w:color w:val="auto"/>
          <w:kern w:val="0"/>
          <w:sz w:val="28"/>
          <w:szCs w:val="28"/>
        </w:rPr>
        <w:t xml:space="preserve">недопустимости злоупотребления правом как со стороны контрольного органа и его должностных лиц, так со стороны граждан </w:t>
      </w:r>
      <w:r w:rsidR="00FA4B07">
        <w:rPr>
          <w:vanish w:val="0"/>
          <w:color w:val="auto"/>
          <w:kern w:val="0"/>
          <w:sz w:val="28"/>
          <w:szCs w:val="28"/>
        </w:rPr>
        <w:t xml:space="preserve">                       </w:t>
      </w:r>
      <w:r w:rsidR="00A04370" w:rsidRPr="005052BE">
        <w:rPr>
          <w:vanish w:val="0"/>
          <w:color w:val="auto"/>
          <w:kern w:val="0"/>
          <w:sz w:val="28"/>
          <w:szCs w:val="28"/>
        </w:rPr>
        <w:t>и организаций;</w:t>
      </w:r>
    </w:p>
    <w:p w:rsidR="00A04370" w:rsidRPr="005052BE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-</w:t>
      </w:r>
      <w:r w:rsidR="00E21B29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5052BE">
        <w:rPr>
          <w:vanish w:val="0"/>
          <w:color w:val="auto"/>
          <w:kern w:val="0"/>
          <w:sz w:val="28"/>
          <w:szCs w:val="28"/>
        </w:rPr>
        <w:t>сохранения должностными лицами контрольного органа информации, составляющей коммерческую, служебную или иную охраняемую законом тайну;</w:t>
      </w:r>
    </w:p>
    <w:p w:rsidR="00A04370" w:rsidRPr="005052BE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-</w:t>
      </w:r>
      <w:r w:rsidR="00E21B29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5052BE">
        <w:rPr>
          <w:vanish w:val="0"/>
          <w:color w:val="auto"/>
          <w:kern w:val="0"/>
          <w:sz w:val="28"/>
          <w:szCs w:val="28"/>
        </w:rPr>
        <w:t xml:space="preserve">открытости и доступности информации об организации </w:t>
      </w:r>
      <w:r w:rsidR="00A04370" w:rsidRPr="005052BE">
        <w:rPr>
          <w:vanish w:val="0"/>
          <w:color w:val="auto"/>
          <w:kern w:val="0"/>
          <w:sz w:val="28"/>
          <w:szCs w:val="28"/>
        </w:rPr>
        <w:br/>
        <w:t>и осуществлении муниципального контроля;</w:t>
      </w:r>
    </w:p>
    <w:p w:rsidR="00A04370" w:rsidRPr="005052BE" w:rsidRDefault="00FB1189" w:rsidP="00FB1189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-</w:t>
      </w:r>
      <w:r w:rsidR="00E21B29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5052BE">
        <w:rPr>
          <w:vanish w:val="0"/>
          <w:color w:val="auto"/>
          <w:kern w:val="0"/>
          <w:sz w:val="28"/>
          <w:szCs w:val="28"/>
        </w:rPr>
        <w:t>оперативности и разумности при осуществлении муниципального контроля.</w:t>
      </w:r>
    </w:p>
    <w:p w:rsidR="00A04370" w:rsidRPr="005052BE" w:rsidRDefault="00A04370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В соответствии с требованиями части 3 статьи 46 Федерального закона</w:t>
      </w:r>
      <w:r w:rsidR="00BC5C5B">
        <w:rPr>
          <w:vanish w:val="0"/>
          <w:color w:val="auto"/>
          <w:kern w:val="0"/>
          <w:sz w:val="28"/>
          <w:szCs w:val="28"/>
        </w:rPr>
        <w:t xml:space="preserve"> </w:t>
      </w:r>
      <w:r w:rsidRPr="005052BE">
        <w:rPr>
          <w:vanish w:val="0"/>
          <w:color w:val="auto"/>
          <w:kern w:val="0"/>
          <w:sz w:val="28"/>
          <w:szCs w:val="28"/>
        </w:rPr>
        <w:t>от 31.07.2020 №248</w:t>
      </w:r>
      <w:r w:rsidR="002E479D">
        <w:rPr>
          <w:vanish w:val="0"/>
          <w:color w:val="auto"/>
          <w:kern w:val="0"/>
          <w:sz w:val="28"/>
          <w:szCs w:val="28"/>
        </w:rPr>
        <w:t>-ФЗ</w:t>
      </w:r>
      <w:r w:rsidRPr="005052BE">
        <w:rPr>
          <w:vanish w:val="0"/>
          <w:color w:val="auto"/>
          <w:kern w:val="0"/>
          <w:sz w:val="28"/>
          <w:szCs w:val="28"/>
        </w:rPr>
        <w:t xml:space="preserve"> на официальном Интернет-сайте города Барнаула</w:t>
      </w:r>
      <w:r w:rsidR="00BC5C5B">
        <w:rPr>
          <w:vanish w:val="0"/>
          <w:color w:val="auto"/>
          <w:kern w:val="0"/>
          <w:sz w:val="28"/>
          <w:szCs w:val="28"/>
        </w:rPr>
        <w:t xml:space="preserve"> </w:t>
      </w:r>
      <w:r w:rsidRPr="005052BE">
        <w:rPr>
          <w:vanish w:val="0"/>
          <w:color w:val="auto"/>
          <w:kern w:val="0"/>
          <w:sz w:val="28"/>
          <w:szCs w:val="28"/>
        </w:rPr>
        <w:t>(далее</w:t>
      </w:r>
      <w:r w:rsidR="002E479D">
        <w:rPr>
          <w:vanish w:val="0"/>
          <w:color w:val="auto"/>
          <w:kern w:val="0"/>
          <w:sz w:val="28"/>
          <w:szCs w:val="28"/>
        </w:rPr>
        <w:t xml:space="preserve"> </w:t>
      </w:r>
      <w:r w:rsidRPr="005052BE">
        <w:rPr>
          <w:vanish w:val="0"/>
          <w:color w:val="auto"/>
          <w:kern w:val="0"/>
          <w:sz w:val="28"/>
          <w:szCs w:val="28"/>
        </w:rPr>
        <w:t>-</w:t>
      </w:r>
      <w:r w:rsidR="002E479D">
        <w:rPr>
          <w:vanish w:val="0"/>
          <w:color w:val="auto"/>
          <w:kern w:val="0"/>
          <w:sz w:val="28"/>
          <w:szCs w:val="28"/>
        </w:rPr>
        <w:t xml:space="preserve"> </w:t>
      </w:r>
      <w:r w:rsidRPr="005052BE">
        <w:rPr>
          <w:vanish w:val="0"/>
          <w:color w:val="auto"/>
          <w:kern w:val="0"/>
          <w:sz w:val="28"/>
          <w:szCs w:val="28"/>
        </w:rPr>
        <w:t>Интернет-сайте) размещен текст нормативного правового акта, регулирующего осуществление муниципального контроля,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программа профилактики рисков причинения вреда</w:t>
      </w:r>
      <w:r w:rsidR="00E21B29">
        <w:rPr>
          <w:vanish w:val="0"/>
          <w:color w:val="auto"/>
          <w:kern w:val="0"/>
          <w:sz w:val="28"/>
          <w:szCs w:val="28"/>
        </w:rPr>
        <w:t xml:space="preserve"> </w:t>
      </w:r>
      <w:r w:rsidRPr="005052BE">
        <w:rPr>
          <w:vanish w:val="0"/>
          <w:color w:val="auto"/>
          <w:kern w:val="0"/>
          <w:sz w:val="28"/>
          <w:szCs w:val="28"/>
        </w:rPr>
        <w:t>(ущерба) охраняемым законом ценностям.</w:t>
      </w:r>
    </w:p>
    <w:p w:rsidR="00A04370" w:rsidRPr="005052BE" w:rsidRDefault="005052BE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Однообразность</w:t>
      </w:r>
      <w:r w:rsidR="00A04370" w:rsidRPr="005052BE">
        <w:rPr>
          <w:vanish w:val="0"/>
          <w:color w:val="auto"/>
          <w:kern w:val="0"/>
          <w:sz w:val="28"/>
          <w:szCs w:val="28"/>
        </w:rPr>
        <w:t xml:space="preserve"> применения обязательных требований </w:t>
      </w:r>
      <w:r w:rsidR="00DF758A">
        <w:rPr>
          <w:vanish w:val="0"/>
          <w:color w:val="auto"/>
          <w:kern w:val="0"/>
          <w:sz w:val="28"/>
          <w:szCs w:val="28"/>
        </w:rPr>
        <w:t>контрольным</w:t>
      </w:r>
      <w:r w:rsidR="00A04370" w:rsidRPr="005052BE">
        <w:rPr>
          <w:vanish w:val="0"/>
          <w:color w:val="auto"/>
          <w:kern w:val="0"/>
          <w:sz w:val="28"/>
          <w:szCs w:val="28"/>
        </w:rPr>
        <w:t xml:space="preserve"> органом и его должностными лицами основ</w:t>
      </w:r>
      <w:r w:rsidR="00DC2816">
        <w:rPr>
          <w:vanish w:val="0"/>
          <w:color w:val="auto"/>
          <w:kern w:val="0"/>
          <w:sz w:val="28"/>
          <w:szCs w:val="28"/>
        </w:rPr>
        <w:t>ана на открытости деятельности контроль</w:t>
      </w:r>
      <w:r w:rsidR="00A04370" w:rsidRPr="005052BE">
        <w:rPr>
          <w:vanish w:val="0"/>
          <w:color w:val="auto"/>
          <w:kern w:val="0"/>
          <w:sz w:val="28"/>
          <w:szCs w:val="28"/>
        </w:rPr>
        <w:t>ного органа, размещении на Интернет-сайте перечня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контроля в сфере благоустройства на территории Центрального района города Барнаула.</w:t>
      </w:r>
    </w:p>
    <w:p w:rsidR="00E21B29" w:rsidRDefault="00A04370" w:rsidP="000A0FFF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 xml:space="preserve">Жалоб от контролируемых лиц на нарушения их прав, злоупотреблений правом, разглашения информации, составляющей коммерческую, служебную или иную охраняемую законом тайну </w:t>
      </w:r>
      <w:r w:rsidR="00FA4B07">
        <w:rPr>
          <w:vanish w:val="0"/>
          <w:color w:val="auto"/>
          <w:kern w:val="0"/>
          <w:sz w:val="28"/>
          <w:szCs w:val="28"/>
        </w:rPr>
        <w:t xml:space="preserve">                              </w:t>
      </w:r>
      <w:r w:rsidRPr="005052BE">
        <w:rPr>
          <w:vanish w:val="0"/>
          <w:color w:val="auto"/>
          <w:kern w:val="0"/>
          <w:sz w:val="28"/>
          <w:szCs w:val="28"/>
        </w:rPr>
        <w:t xml:space="preserve">в </w:t>
      </w:r>
      <w:r w:rsidR="00583384">
        <w:rPr>
          <w:vanish w:val="0"/>
          <w:color w:val="auto"/>
          <w:kern w:val="0"/>
          <w:sz w:val="28"/>
          <w:szCs w:val="28"/>
        </w:rPr>
        <w:t xml:space="preserve">контрольный </w:t>
      </w:r>
      <w:r w:rsidRPr="005052BE">
        <w:rPr>
          <w:vanish w:val="0"/>
          <w:color w:val="auto"/>
          <w:kern w:val="0"/>
          <w:sz w:val="28"/>
          <w:szCs w:val="28"/>
        </w:rPr>
        <w:t>орган не поступало.</w:t>
      </w:r>
      <w:r w:rsidR="00E21B29">
        <w:rPr>
          <w:vanish w:val="0"/>
          <w:color w:val="auto"/>
          <w:kern w:val="0"/>
          <w:sz w:val="28"/>
          <w:szCs w:val="28"/>
        </w:rPr>
        <w:t xml:space="preserve">        </w:t>
      </w:r>
    </w:p>
    <w:p w:rsidR="00E21B29" w:rsidRDefault="00E21B29" w:rsidP="009A63CE">
      <w:pPr>
        <w:jc w:val="center"/>
        <w:rPr>
          <w:vanish w:val="0"/>
          <w:color w:val="auto"/>
          <w:kern w:val="0"/>
          <w:sz w:val="28"/>
          <w:szCs w:val="28"/>
        </w:rPr>
      </w:pPr>
    </w:p>
    <w:p w:rsidR="00A04370" w:rsidRPr="005052BE" w:rsidRDefault="00E21B29" w:rsidP="00E21B29">
      <w:pPr>
        <w:tabs>
          <w:tab w:val="left" w:pos="567"/>
        </w:tabs>
        <w:jc w:val="center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 xml:space="preserve">          </w:t>
      </w:r>
      <w:r w:rsidR="00A04370" w:rsidRPr="005052BE">
        <w:rPr>
          <w:vanish w:val="0"/>
          <w:color w:val="auto"/>
          <w:kern w:val="0"/>
          <w:sz w:val="28"/>
          <w:szCs w:val="28"/>
        </w:rPr>
        <w:t xml:space="preserve">Раздел 3. Выявление типичных нарушений обязательных требований, причин, факторов и условий, способствующих возникновению </w:t>
      </w:r>
      <w:r>
        <w:rPr>
          <w:vanish w:val="0"/>
          <w:color w:val="auto"/>
          <w:kern w:val="0"/>
          <w:sz w:val="28"/>
          <w:szCs w:val="28"/>
        </w:rPr>
        <w:t xml:space="preserve">нарушений </w:t>
      </w:r>
      <w:r w:rsidR="00A04370" w:rsidRPr="005052BE">
        <w:rPr>
          <w:vanish w:val="0"/>
          <w:color w:val="auto"/>
          <w:kern w:val="0"/>
          <w:sz w:val="28"/>
          <w:szCs w:val="28"/>
        </w:rPr>
        <w:t>обязательных требований</w:t>
      </w:r>
    </w:p>
    <w:p w:rsidR="00A04370" w:rsidRPr="005052BE" w:rsidRDefault="00A04370" w:rsidP="009A63CE">
      <w:pPr>
        <w:ind w:left="720"/>
        <w:jc w:val="both"/>
        <w:rPr>
          <w:vanish w:val="0"/>
          <w:color w:val="auto"/>
          <w:kern w:val="0"/>
          <w:sz w:val="28"/>
          <w:szCs w:val="28"/>
        </w:rPr>
      </w:pPr>
    </w:p>
    <w:p w:rsidR="00B62AC8" w:rsidRDefault="00A04370" w:rsidP="00B62AC8">
      <w:pPr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lastRenderedPageBreak/>
        <w:t>Плановые контрольные (надзорные) мероп</w:t>
      </w:r>
      <w:r w:rsidR="00600959">
        <w:rPr>
          <w:vanish w:val="0"/>
          <w:color w:val="auto"/>
          <w:kern w:val="0"/>
          <w:sz w:val="28"/>
          <w:szCs w:val="28"/>
        </w:rPr>
        <w:t>риятия, плановые проверки в 2023</w:t>
      </w:r>
      <w:r w:rsidRPr="005052BE">
        <w:rPr>
          <w:vanish w:val="0"/>
          <w:color w:val="auto"/>
          <w:kern w:val="0"/>
          <w:sz w:val="28"/>
          <w:szCs w:val="28"/>
        </w:rPr>
        <w:t xml:space="preserve"> году не </w:t>
      </w:r>
      <w:r w:rsidR="00B62AC8">
        <w:rPr>
          <w:vanish w:val="0"/>
          <w:color w:val="auto"/>
          <w:kern w:val="0"/>
          <w:sz w:val="28"/>
          <w:szCs w:val="28"/>
        </w:rPr>
        <w:t xml:space="preserve">проводились в связи с </w:t>
      </w:r>
      <w:r w:rsidR="00B62AC8" w:rsidRPr="00B62AC8">
        <w:rPr>
          <w:vanish w:val="0"/>
          <w:color w:val="auto"/>
          <w:kern w:val="0"/>
          <w:sz w:val="28"/>
          <w:szCs w:val="28"/>
        </w:rPr>
        <w:t xml:space="preserve">постановлением Правительства Российской Федерации </w:t>
      </w:r>
      <w:r w:rsidR="00B62AC8">
        <w:rPr>
          <w:vanish w:val="0"/>
          <w:color w:val="auto"/>
          <w:kern w:val="0"/>
          <w:sz w:val="28"/>
          <w:szCs w:val="28"/>
        </w:rPr>
        <w:t xml:space="preserve">от 10.03.2023 №372 </w:t>
      </w:r>
      <w:r w:rsidR="00B62AC8" w:rsidRPr="00B62AC8">
        <w:rPr>
          <w:vanish w:val="0"/>
          <w:color w:val="auto"/>
          <w:kern w:val="0"/>
          <w:sz w:val="28"/>
          <w:szCs w:val="28"/>
        </w:rPr>
        <w:t xml:space="preserve">«О внесении изменений в некоторые акты Правительства Российской Федерации </w:t>
      </w:r>
      <w:r w:rsidR="00FA4B07">
        <w:rPr>
          <w:vanish w:val="0"/>
          <w:color w:val="auto"/>
          <w:kern w:val="0"/>
          <w:sz w:val="28"/>
          <w:szCs w:val="28"/>
        </w:rPr>
        <w:t xml:space="preserve">                             </w:t>
      </w:r>
      <w:r w:rsidR="00B62AC8" w:rsidRPr="00B62AC8">
        <w:rPr>
          <w:vanish w:val="0"/>
          <w:color w:val="auto"/>
          <w:kern w:val="0"/>
          <w:sz w:val="28"/>
          <w:szCs w:val="28"/>
        </w:rPr>
        <w:t>и признании утратившим силу отдельного положения акта Прав</w:t>
      </w:r>
      <w:r w:rsidR="00B62AC8">
        <w:rPr>
          <w:vanish w:val="0"/>
          <w:color w:val="auto"/>
          <w:kern w:val="0"/>
          <w:sz w:val="28"/>
          <w:szCs w:val="28"/>
        </w:rPr>
        <w:t xml:space="preserve">ительства Российской Федерации», согласно которому </w:t>
      </w:r>
      <w:r w:rsidR="00B62AC8" w:rsidRPr="00B62AC8">
        <w:rPr>
          <w:vanish w:val="0"/>
          <w:color w:val="auto"/>
          <w:kern w:val="0"/>
          <w:sz w:val="28"/>
          <w:szCs w:val="28"/>
        </w:rPr>
        <w:t>мораторий на плановые проверки в рамках видов государственного контроля, муниципального контроля продлен до 2030 года.</w:t>
      </w:r>
    </w:p>
    <w:p w:rsidR="00FA4B07" w:rsidRDefault="00600959" w:rsidP="00FA4B07">
      <w:pPr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Внеплановые проверки в 2023</w:t>
      </w:r>
      <w:r w:rsidR="00A04370" w:rsidRPr="005052BE">
        <w:rPr>
          <w:vanish w:val="0"/>
          <w:color w:val="auto"/>
          <w:kern w:val="0"/>
          <w:sz w:val="28"/>
          <w:szCs w:val="28"/>
        </w:rPr>
        <w:t xml:space="preserve"> году не проводились в связи </w:t>
      </w:r>
      <w:r w:rsidR="00FA4B07">
        <w:rPr>
          <w:vanish w:val="0"/>
          <w:color w:val="auto"/>
          <w:kern w:val="0"/>
          <w:sz w:val="28"/>
          <w:szCs w:val="28"/>
        </w:rPr>
        <w:t xml:space="preserve">                                  </w:t>
      </w:r>
      <w:r w:rsidR="00A04370" w:rsidRPr="005052BE">
        <w:rPr>
          <w:vanish w:val="0"/>
          <w:color w:val="auto"/>
          <w:kern w:val="0"/>
          <w:sz w:val="28"/>
          <w:szCs w:val="28"/>
        </w:rPr>
        <w:t>с отсутствием оснований, предусмотренных частью 2 статьи 10 Федерального закона от 26.12.2008 №294</w:t>
      </w:r>
      <w:r w:rsidR="000E7172">
        <w:rPr>
          <w:vanish w:val="0"/>
          <w:color w:val="auto"/>
          <w:kern w:val="0"/>
          <w:sz w:val="28"/>
          <w:szCs w:val="28"/>
        </w:rPr>
        <w:t>-ФЗ</w:t>
      </w:r>
      <w:r w:rsidR="00A04370" w:rsidRPr="005052BE">
        <w:rPr>
          <w:vanish w:val="0"/>
          <w:color w:val="auto"/>
          <w:kern w:val="0"/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</w:t>
      </w:r>
      <w:r w:rsidR="00BC5C5B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5052BE">
        <w:rPr>
          <w:vanish w:val="0"/>
          <w:color w:val="auto"/>
          <w:kern w:val="0"/>
          <w:sz w:val="28"/>
          <w:szCs w:val="28"/>
        </w:rPr>
        <w:t xml:space="preserve">и муниципального контроля» </w:t>
      </w:r>
      <w:r w:rsidR="001023DD">
        <w:rPr>
          <w:vanish w:val="0"/>
          <w:color w:val="auto"/>
          <w:kern w:val="0"/>
          <w:sz w:val="28"/>
          <w:szCs w:val="28"/>
        </w:rPr>
        <w:t xml:space="preserve">                         </w:t>
      </w:r>
      <w:r w:rsidR="00A04370" w:rsidRPr="005052BE">
        <w:rPr>
          <w:vanish w:val="0"/>
          <w:color w:val="auto"/>
          <w:kern w:val="0"/>
          <w:sz w:val="28"/>
          <w:szCs w:val="28"/>
        </w:rPr>
        <w:t>и пунктами 1, 3 - 6 части 1, частью 3 статьи 57, частью 12 статьи 66 Федерального закона от 31.07.2020 №248</w:t>
      </w:r>
      <w:r w:rsidR="000E7172">
        <w:rPr>
          <w:vanish w:val="0"/>
          <w:color w:val="auto"/>
          <w:kern w:val="0"/>
          <w:sz w:val="28"/>
          <w:szCs w:val="28"/>
        </w:rPr>
        <w:t>-ФЗ</w:t>
      </w:r>
      <w:r w:rsidR="00B62AC8">
        <w:rPr>
          <w:vanish w:val="0"/>
          <w:color w:val="auto"/>
          <w:kern w:val="0"/>
          <w:sz w:val="28"/>
          <w:szCs w:val="28"/>
        </w:rPr>
        <w:t xml:space="preserve"> «О государственном контроле</w:t>
      </w:r>
      <w:r w:rsidR="00E51324">
        <w:rPr>
          <w:vanish w:val="0"/>
          <w:color w:val="auto"/>
          <w:kern w:val="0"/>
          <w:sz w:val="28"/>
          <w:szCs w:val="28"/>
        </w:rPr>
        <w:t xml:space="preserve"> (надзоре) и муниципальном контроле в Российской Федерации».</w:t>
      </w:r>
    </w:p>
    <w:p w:rsidR="001023DD" w:rsidRDefault="001023DD" w:rsidP="00FA4B07">
      <w:pPr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 w:rsidRPr="001023DD">
        <w:rPr>
          <w:vanish w:val="0"/>
          <w:color w:val="auto"/>
          <w:kern w:val="0"/>
          <w:sz w:val="28"/>
          <w:szCs w:val="28"/>
        </w:rPr>
        <w:t>В период 2023 года муниципальный контроль осуществлялся                           в соответствии с требованиями Федерального закона от 31.07.2020 №248-ФЗ «О государственном контроле (надзоре) и муниципальном контроле                           в Российской Федерации»: без взаимодействия с контролируемым лицом – выездное обследование в соответствии с заданием главы администрации Центрального района города Барнаула, проверка деятельности контролируемых лиц, в том числе работа по благоустройству к которым предъя</w:t>
      </w:r>
      <w:r>
        <w:rPr>
          <w:vanish w:val="0"/>
          <w:color w:val="auto"/>
          <w:kern w:val="0"/>
          <w:sz w:val="28"/>
          <w:szCs w:val="28"/>
        </w:rPr>
        <w:t>вляются обязательные требования.</w:t>
      </w:r>
    </w:p>
    <w:p w:rsidR="00244C3F" w:rsidRPr="001023DD" w:rsidRDefault="00FA4B07" w:rsidP="001023DD">
      <w:pPr>
        <w:pStyle w:val="a3"/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637814">
        <w:rPr>
          <w:sz w:val="28"/>
          <w:szCs w:val="28"/>
        </w:rPr>
        <w:t xml:space="preserve">Администрацией района проведено </w:t>
      </w:r>
      <w:r w:rsidR="003220B9">
        <w:rPr>
          <w:sz w:val="28"/>
          <w:szCs w:val="28"/>
        </w:rPr>
        <w:t>144</w:t>
      </w:r>
      <w:r w:rsidRPr="00637814">
        <w:rPr>
          <w:sz w:val="28"/>
          <w:szCs w:val="28"/>
        </w:rPr>
        <w:t xml:space="preserve"> контрольных мероприятия                               без взаимодействия в рамках муниципального контроля в сфере бла</w:t>
      </w:r>
      <w:r>
        <w:rPr>
          <w:sz w:val="28"/>
          <w:szCs w:val="28"/>
        </w:rPr>
        <w:t>гоустройства</w:t>
      </w:r>
      <w:r w:rsidRPr="00637814">
        <w:rPr>
          <w:sz w:val="28"/>
          <w:szCs w:val="28"/>
        </w:rPr>
        <w:t xml:space="preserve"> в форме выездного обследования, при наличии достаточных доказательств вины выдано </w:t>
      </w:r>
      <w:r w:rsidR="003220B9" w:rsidRPr="003220B9">
        <w:rPr>
          <w:sz w:val="28"/>
          <w:szCs w:val="28"/>
        </w:rPr>
        <w:t>58</w:t>
      </w:r>
      <w:r w:rsidR="003220B9">
        <w:rPr>
          <w:sz w:val="28"/>
          <w:szCs w:val="28"/>
        </w:rPr>
        <w:t xml:space="preserve"> предписаний</w:t>
      </w:r>
      <w:r w:rsidRPr="00637814">
        <w:rPr>
          <w:sz w:val="28"/>
          <w:szCs w:val="28"/>
        </w:rPr>
        <w:t xml:space="preserve"> об устранении выявленных нарушений обязательных требований с указанием сроков </w:t>
      </w:r>
      <w:r>
        <w:rPr>
          <w:sz w:val="28"/>
          <w:szCs w:val="28"/>
        </w:rPr>
        <w:t xml:space="preserve">                    </w:t>
      </w:r>
      <w:r w:rsidRPr="00637814">
        <w:rPr>
          <w:sz w:val="28"/>
          <w:szCs w:val="28"/>
        </w:rPr>
        <w:t xml:space="preserve">их устранения, проведено </w:t>
      </w:r>
      <w:r w:rsidR="003220B9">
        <w:rPr>
          <w:sz w:val="28"/>
          <w:szCs w:val="28"/>
        </w:rPr>
        <w:t>168</w:t>
      </w:r>
      <w:r>
        <w:rPr>
          <w:sz w:val="28"/>
          <w:szCs w:val="28"/>
        </w:rPr>
        <w:t xml:space="preserve"> профилактических мероприятий (консультирование граждан)</w:t>
      </w:r>
      <w:r w:rsidR="003220B9">
        <w:rPr>
          <w:sz w:val="28"/>
          <w:szCs w:val="28"/>
        </w:rPr>
        <w:t xml:space="preserve"> при осуществлении муниципального контроля в сфере благоустройства, </w:t>
      </w:r>
      <w:r>
        <w:rPr>
          <w:sz w:val="28"/>
          <w:szCs w:val="28"/>
        </w:rPr>
        <w:t xml:space="preserve"> </w:t>
      </w:r>
      <w:r w:rsidRPr="00637814">
        <w:rPr>
          <w:sz w:val="28"/>
          <w:szCs w:val="28"/>
        </w:rPr>
        <w:t>4 мероприятия по предотвращению нарушений обязательных требований (профилак</w:t>
      </w:r>
      <w:r w:rsidR="003220B9">
        <w:rPr>
          <w:sz w:val="28"/>
          <w:szCs w:val="28"/>
        </w:rPr>
        <w:t>тический визит) в рамках профилактики нарушений обязательных требований при осуществлении муниципального контроля,</w:t>
      </w:r>
      <w:r>
        <w:rPr>
          <w:sz w:val="28"/>
          <w:szCs w:val="28"/>
        </w:rPr>
        <w:t xml:space="preserve">  предост</w:t>
      </w:r>
      <w:r w:rsidR="003220B9">
        <w:rPr>
          <w:sz w:val="28"/>
          <w:szCs w:val="28"/>
        </w:rPr>
        <w:t>ережения не выдавались</w:t>
      </w:r>
      <w:r>
        <w:rPr>
          <w:sz w:val="28"/>
          <w:szCs w:val="28"/>
        </w:rPr>
        <w:t>.</w:t>
      </w:r>
      <w:r w:rsidR="002F7EE3" w:rsidRPr="002F7EE3">
        <w:rPr>
          <w:sz w:val="28"/>
          <w:szCs w:val="28"/>
        </w:rPr>
        <w:t xml:space="preserve"> </w:t>
      </w:r>
      <w:r w:rsidR="00850C35">
        <w:rPr>
          <w:sz w:val="28"/>
          <w:szCs w:val="28"/>
        </w:rPr>
        <w:t>По всем видам проводимых мероприятий организовано в</w:t>
      </w:r>
      <w:r w:rsidR="002F7EE3" w:rsidRPr="002F7EE3">
        <w:rPr>
          <w:sz w:val="28"/>
          <w:szCs w:val="28"/>
        </w:rPr>
        <w:t xml:space="preserve">едение журналов учета </w:t>
      </w:r>
      <w:r w:rsidR="00850C35">
        <w:rPr>
          <w:sz w:val="28"/>
          <w:szCs w:val="28"/>
        </w:rPr>
        <w:t>по форме, утвержденной главой администрации района.</w:t>
      </w:r>
    </w:p>
    <w:p w:rsidR="00A04370" w:rsidRPr="005052BE" w:rsidRDefault="00A04370" w:rsidP="00A04370">
      <w:pPr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В целях профилактики рисков причинения вреда (ущерба), охраняемым законом ценностям в сфере благоустрой</w:t>
      </w:r>
      <w:r w:rsidR="000A0FFF">
        <w:rPr>
          <w:vanish w:val="0"/>
          <w:color w:val="auto"/>
          <w:kern w:val="0"/>
          <w:sz w:val="28"/>
          <w:szCs w:val="28"/>
        </w:rPr>
        <w:t xml:space="preserve">ства на территории района </w:t>
      </w:r>
      <w:r w:rsidRPr="005052BE">
        <w:rPr>
          <w:vanish w:val="0"/>
          <w:color w:val="auto"/>
          <w:kern w:val="0"/>
          <w:sz w:val="28"/>
          <w:szCs w:val="28"/>
        </w:rPr>
        <w:t>в 202</w:t>
      </w:r>
      <w:r w:rsidR="00600959">
        <w:rPr>
          <w:vanish w:val="0"/>
          <w:color w:val="auto"/>
          <w:kern w:val="0"/>
          <w:sz w:val="28"/>
          <w:szCs w:val="28"/>
        </w:rPr>
        <w:t>3</w:t>
      </w:r>
      <w:r w:rsidRPr="005052BE">
        <w:rPr>
          <w:vanish w:val="0"/>
          <w:color w:val="auto"/>
          <w:kern w:val="0"/>
          <w:sz w:val="28"/>
          <w:szCs w:val="28"/>
        </w:rPr>
        <w:t xml:space="preserve"> году осуществля</w:t>
      </w:r>
      <w:r w:rsidR="00B51299">
        <w:rPr>
          <w:vanish w:val="0"/>
          <w:color w:val="auto"/>
          <w:kern w:val="0"/>
          <w:sz w:val="28"/>
          <w:szCs w:val="28"/>
        </w:rPr>
        <w:t>л</w:t>
      </w:r>
      <w:r w:rsidR="00AF199A">
        <w:rPr>
          <w:vanish w:val="0"/>
          <w:color w:val="auto"/>
          <w:kern w:val="0"/>
          <w:sz w:val="28"/>
          <w:szCs w:val="28"/>
        </w:rPr>
        <w:t>о</w:t>
      </w:r>
      <w:r w:rsidR="00B51299">
        <w:rPr>
          <w:vanish w:val="0"/>
          <w:color w:val="auto"/>
          <w:kern w:val="0"/>
          <w:sz w:val="28"/>
          <w:szCs w:val="28"/>
        </w:rPr>
        <w:t>сь</w:t>
      </w:r>
      <w:r w:rsidRPr="005052BE">
        <w:rPr>
          <w:vanish w:val="0"/>
          <w:color w:val="auto"/>
          <w:kern w:val="0"/>
          <w:sz w:val="28"/>
          <w:szCs w:val="28"/>
        </w:rPr>
        <w:t xml:space="preserve"> информирование контролируемых лиц и иных заинтересованных лиц</w:t>
      </w:r>
      <w:r w:rsidR="000A0FFF">
        <w:rPr>
          <w:vanish w:val="0"/>
          <w:color w:val="auto"/>
          <w:kern w:val="0"/>
          <w:sz w:val="28"/>
          <w:szCs w:val="28"/>
        </w:rPr>
        <w:t xml:space="preserve"> </w:t>
      </w:r>
      <w:r w:rsidRPr="005052BE">
        <w:rPr>
          <w:vanish w:val="0"/>
          <w:color w:val="auto"/>
          <w:kern w:val="0"/>
          <w:sz w:val="28"/>
          <w:szCs w:val="28"/>
        </w:rPr>
        <w:t>о необходимости соблюдения обязательных требований, посредством размещения на официальном Интернет-сайте следующей информации:</w:t>
      </w:r>
    </w:p>
    <w:p w:rsidR="00A04370" w:rsidRPr="005052BE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текстов нормативных правовых актов, регулирующих осуществление муниципального контроля в сфере благоустройства;</w:t>
      </w:r>
    </w:p>
    <w:p w:rsidR="00A04370" w:rsidRPr="005052BE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lastRenderedPageBreak/>
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</w:r>
    </w:p>
    <w:p w:rsidR="00A04370" w:rsidRPr="005052BE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 xml:space="preserve"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</w:t>
      </w:r>
      <w:r w:rsidR="00FA4B07">
        <w:rPr>
          <w:vanish w:val="0"/>
          <w:color w:val="auto"/>
          <w:kern w:val="0"/>
          <w:sz w:val="28"/>
          <w:szCs w:val="28"/>
        </w:rPr>
        <w:t xml:space="preserve">                </w:t>
      </w:r>
      <w:r w:rsidRPr="005052BE">
        <w:rPr>
          <w:vanish w:val="0"/>
          <w:color w:val="auto"/>
          <w:kern w:val="0"/>
          <w:sz w:val="28"/>
          <w:szCs w:val="28"/>
        </w:rPr>
        <w:t>о мерах ответственности, применяемых при нарушении обязательных требований, с текстами</w:t>
      </w:r>
      <w:r w:rsidR="00BC5C5B">
        <w:rPr>
          <w:vanish w:val="0"/>
          <w:color w:val="auto"/>
          <w:kern w:val="0"/>
          <w:sz w:val="28"/>
          <w:szCs w:val="28"/>
        </w:rPr>
        <w:t xml:space="preserve"> </w:t>
      </w:r>
      <w:r w:rsidRPr="005052BE">
        <w:rPr>
          <w:vanish w:val="0"/>
          <w:color w:val="auto"/>
          <w:kern w:val="0"/>
          <w:sz w:val="28"/>
          <w:szCs w:val="28"/>
        </w:rPr>
        <w:t>в действующей редакции;</w:t>
      </w:r>
    </w:p>
    <w:p w:rsidR="00A04370" w:rsidRPr="00B62AC8" w:rsidRDefault="00A04370" w:rsidP="00A04370">
      <w:pPr>
        <w:spacing w:line="280" w:lineRule="atLeast"/>
        <w:ind w:firstLine="708"/>
        <w:jc w:val="both"/>
        <w:rPr>
          <w:vanish w:val="0"/>
          <w:color w:val="000000" w:themeColor="text1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руководств по соблюдению обязательных требований, разработанных</w:t>
      </w:r>
      <w:r w:rsidRPr="005052BE">
        <w:rPr>
          <w:vanish w:val="0"/>
          <w:color w:val="auto"/>
          <w:kern w:val="0"/>
          <w:sz w:val="28"/>
          <w:szCs w:val="28"/>
        </w:rPr>
        <w:br/>
        <w:t xml:space="preserve">и утвержденных в соответствии с Федеральным законом от </w:t>
      </w:r>
      <w:r w:rsidRPr="00B62AC8">
        <w:rPr>
          <w:vanish w:val="0"/>
          <w:color w:val="000000" w:themeColor="text1"/>
          <w:kern w:val="0"/>
          <w:sz w:val="28"/>
          <w:szCs w:val="28"/>
        </w:rPr>
        <w:t xml:space="preserve">31.07.2020 </w:t>
      </w:r>
      <w:r w:rsidRPr="00B62AC8">
        <w:rPr>
          <w:vanish w:val="0"/>
          <w:color w:val="000000" w:themeColor="text1"/>
          <w:kern w:val="0"/>
          <w:sz w:val="28"/>
          <w:szCs w:val="28"/>
        </w:rPr>
        <w:br/>
        <w:t>№247</w:t>
      </w:r>
      <w:r w:rsidR="0077110C" w:rsidRPr="00B62AC8">
        <w:rPr>
          <w:vanish w:val="0"/>
          <w:color w:val="000000" w:themeColor="text1"/>
          <w:kern w:val="0"/>
          <w:sz w:val="28"/>
          <w:szCs w:val="28"/>
        </w:rPr>
        <w:t>-ФЗ «Об обязательных требованиях в Российской Федерации»</w:t>
      </w:r>
      <w:r w:rsidRPr="00B62AC8">
        <w:rPr>
          <w:vanish w:val="0"/>
          <w:color w:val="000000" w:themeColor="text1"/>
          <w:kern w:val="0"/>
          <w:sz w:val="28"/>
          <w:szCs w:val="28"/>
        </w:rPr>
        <w:t>;</w:t>
      </w:r>
    </w:p>
    <w:p w:rsidR="00A04370" w:rsidRDefault="000A0FFF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программ</w:t>
      </w:r>
      <w:r w:rsidR="00A04370" w:rsidRPr="005052BE">
        <w:rPr>
          <w:vanish w:val="0"/>
          <w:color w:val="auto"/>
          <w:kern w:val="0"/>
          <w:sz w:val="28"/>
          <w:szCs w:val="28"/>
        </w:rPr>
        <w:t xml:space="preserve"> профилактики;</w:t>
      </w:r>
    </w:p>
    <w:p w:rsidR="00600959" w:rsidRPr="005052BE" w:rsidRDefault="000A0FFF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проверочных листов</w:t>
      </w:r>
      <w:r w:rsidR="00600959">
        <w:rPr>
          <w:vanish w:val="0"/>
          <w:color w:val="auto"/>
          <w:kern w:val="0"/>
          <w:sz w:val="28"/>
          <w:szCs w:val="28"/>
        </w:rPr>
        <w:t xml:space="preserve"> (список контрольных вопросов, ответы </w:t>
      </w:r>
      <w:r w:rsidR="00FA4B07">
        <w:rPr>
          <w:vanish w:val="0"/>
          <w:color w:val="auto"/>
          <w:kern w:val="0"/>
          <w:sz w:val="28"/>
          <w:szCs w:val="28"/>
        </w:rPr>
        <w:t xml:space="preserve">                            </w:t>
      </w:r>
      <w:r w:rsidR="00600959">
        <w:rPr>
          <w:vanish w:val="0"/>
          <w:color w:val="auto"/>
          <w:kern w:val="0"/>
          <w:sz w:val="28"/>
          <w:szCs w:val="28"/>
        </w:rPr>
        <w:t>на которые свидетельствуют о соблюдении контролируемым лицом обязательных требований);</w:t>
      </w:r>
    </w:p>
    <w:p w:rsidR="00A04370" w:rsidRPr="005052BE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 xml:space="preserve">исчерпывающего перечня сведений, которые могут запрашиваться </w:t>
      </w:r>
      <w:r w:rsidRPr="005052BE">
        <w:rPr>
          <w:vanish w:val="0"/>
          <w:color w:val="auto"/>
          <w:kern w:val="0"/>
          <w:sz w:val="28"/>
          <w:szCs w:val="28"/>
        </w:rPr>
        <w:br/>
        <w:t>у контролируемого лица;</w:t>
      </w:r>
    </w:p>
    <w:p w:rsidR="00A04370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сведений о способах получения консультаций по вопросам соблюдения обязательных требований;</w:t>
      </w:r>
    </w:p>
    <w:p w:rsidR="00B51299" w:rsidRDefault="00B51299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перечня индикаторов риска нарушения обязательных требований, порядок отнесения объектов контроля к категориям риска;</w:t>
      </w:r>
    </w:p>
    <w:p w:rsidR="00B51299" w:rsidRPr="005052BE" w:rsidRDefault="00B51299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информации о мерах ответственности, применяемых при нарушении обязательных требований, с текстами в действующей редакции;</w:t>
      </w:r>
    </w:p>
    <w:p w:rsidR="00A04370" w:rsidRPr="005052BE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докладов, содержащих результаты обобщения правоприменительной практики админи</w:t>
      </w:r>
      <w:r w:rsidR="00E51324">
        <w:rPr>
          <w:vanish w:val="0"/>
          <w:color w:val="auto"/>
          <w:kern w:val="0"/>
          <w:sz w:val="28"/>
          <w:szCs w:val="28"/>
        </w:rPr>
        <w:t>страций районов города Барнаула.</w:t>
      </w:r>
    </w:p>
    <w:p w:rsidR="00A04370" w:rsidRPr="005052BE" w:rsidRDefault="00A04370" w:rsidP="00A04370">
      <w:pPr>
        <w:spacing w:line="280" w:lineRule="atLeast"/>
        <w:ind w:firstLine="708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В процессе осуществления муниципального контроля в целях профилактики рисков причинения вреда (ущерба), охран</w:t>
      </w:r>
      <w:r w:rsidR="00B62AC8">
        <w:rPr>
          <w:vanish w:val="0"/>
          <w:color w:val="auto"/>
          <w:kern w:val="0"/>
          <w:sz w:val="28"/>
          <w:szCs w:val="28"/>
        </w:rPr>
        <w:t xml:space="preserve">яемым законом ценностям проводилось </w:t>
      </w:r>
      <w:r w:rsidRPr="005052BE">
        <w:rPr>
          <w:vanish w:val="0"/>
          <w:color w:val="auto"/>
          <w:kern w:val="0"/>
          <w:sz w:val="28"/>
          <w:szCs w:val="28"/>
        </w:rPr>
        <w:t xml:space="preserve">консультирование контролируемых лиц </w:t>
      </w:r>
      <w:r w:rsidR="001023DD">
        <w:rPr>
          <w:vanish w:val="0"/>
          <w:color w:val="auto"/>
          <w:kern w:val="0"/>
          <w:sz w:val="28"/>
          <w:szCs w:val="28"/>
        </w:rPr>
        <w:t xml:space="preserve">                             </w:t>
      </w:r>
      <w:r w:rsidRPr="005052BE">
        <w:rPr>
          <w:vanish w:val="0"/>
          <w:color w:val="auto"/>
          <w:kern w:val="0"/>
          <w:sz w:val="28"/>
          <w:szCs w:val="28"/>
        </w:rPr>
        <w:t>по следующим  вопросам: разъяснение положений нормативных правовых актов, содержащих обязательные требования, оценка со</w:t>
      </w:r>
      <w:r w:rsidR="00BC5C5B">
        <w:rPr>
          <w:vanish w:val="0"/>
          <w:color w:val="auto"/>
          <w:kern w:val="0"/>
          <w:sz w:val="28"/>
          <w:szCs w:val="28"/>
        </w:rPr>
        <w:t xml:space="preserve">блюдения которых осуществляется </w:t>
      </w:r>
      <w:r w:rsidRPr="005052BE">
        <w:rPr>
          <w:vanish w:val="0"/>
          <w:color w:val="auto"/>
          <w:kern w:val="0"/>
          <w:sz w:val="28"/>
          <w:szCs w:val="28"/>
        </w:rPr>
        <w:t xml:space="preserve">в рамках </w:t>
      </w:r>
      <w:bookmarkStart w:id="1" w:name="_Hlk77676009"/>
      <w:r w:rsidRPr="005052BE">
        <w:rPr>
          <w:vanish w:val="0"/>
          <w:color w:val="auto"/>
          <w:kern w:val="0"/>
          <w:sz w:val="28"/>
          <w:szCs w:val="28"/>
        </w:rPr>
        <w:t>муниципального контроля</w:t>
      </w:r>
      <w:bookmarkEnd w:id="1"/>
      <w:r w:rsidRPr="005052BE">
        <w:rPr>
          <w:vanish w:val="0"/>
          <w:color w:val="auto"/>
          <w:kern w:val="0"/>
          <w:sz w:val="28"/>
          <w:szCs w:val="28"/>
        </w:rPr>
        <w:t xml:space="preserve"> в сфере</w:t>
      </w:r>
      <w:r w:rsidR="00BC5C5B">
        <w:rPr>
          <w:vanish w:val="0"/>
          <w:color w:val="auto"/>
          <w:kern w:val="0"/>
          <w:sz w:val="28"/>
          <w:szCs w:val="28"/>
        </w:rPr>
        <w:t xml:space="preserve"> </w:t>
      </w:r>
      <w:r w:rsidRPr="005052BE">
        <w:rPr>
          <w:vanish w:val="0"/>
          <w:color w:val="auto"/>
          <w:kern w:val="0"/>
          <w:sz w:val="28"/>
          <w:szCs w:val="28"/>
        </w:rPr>
        <w:t xml:space="preserve">благоустройства; разъяснение положений нормативных правовых актов, регламентирующих порядок осуществления муниципального контроля </w:t>
      </w:r>
      <w:r w:rsidR="003220B9">
        <w:rPr>
          <w:vanish w:val="0"/>
          <w:color w:val="auto"/>
          <w:kern w:val="0"/>
          <w:sz w:val="28"/>
          <w:szCs w:val="28"/>
        </w:rPr>
        <w:t xml:space="preserve">                    </w:t>
      </w:r>
      <w:r w:rsidRPr="005052BE">
        <w:rPr>
          <w:vanish w:val="0"/>
          <w:color w:val="auto"/>
          <w:kern w:val="0"/>
          <w:sz w:val="28"/>
          <w:szCs w:val="28"/>
        </w:rPr>
        <w:t xml:space="preserve">в сфере благоустройства; порядок обжалования решений администраций районов города Барнаула, действий (бездействия) инспекторов в устной </w:t>
      </w:r>
      <w:r w:rsidR="003220B9">
        <w:rPr>
          <w:vanish w:val="0"/>
          <w:color w:val="auto"/>
          <w:kern w:val="0"/>
          <w:sz w:val="28"/>
          <w:szCs w:val="28"/>
        </w:rPr>
        <w:t xml:space="preserve">                  </w:t>
      </w:r>
      <w:r w:rsidRPr="005052BE">
        <w:rPr>
          <w:vanish w:val="0"/>
          <w:color w:val="auto"/>
          <w:kern w:val="0"/>
          <w:sz w:val="28"/>
          <w:szCs w:val="28"/>
        </w:rPr>
        <w:t>и письменной форме.</w:t>
      </w:r>
    </w:p>
    <w:p w:rsidR="00A04370" w:rsidRPr="005052BE" w:rsidRDefault="00A04370" w:rsidP="00A04370">
      <w:pPr>
        <w:ind w:firstLine="708"/>
        <w:jc w:val="both"/>
        <w:rPr>
          <w:vanish w:val="0"/>
          <w:color w:val="auto"/>
          <w:kern w:val="0"/>
          <w:sz w:val="28"/>
          <w:szCs w:val="28"/>
        </w:rPr>
      </w:pPr>
    </w:p>
    <w:p w:rsidR="00A04370" w:rsidRPr="005052BE" w:rsidRDefault="00A04370" w:rsidP="009A63CE">
      <w:pPr>
        <w:shd w:val="clear" w:color="auto" w:fill="FFFFFF"/>
        <w:jc w:val="center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Раздел 4. 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 w:rsidR="00A04370" w:rsidRPr="005052BE" w:rsidRDefault="00A04370" w:rsidP="00A04370">
      <w:pPr>
        <w:shd w:val="clear" w:color="auto" w:fill="FFFFFF"/>
        <w:jc w:val="center"/>
        <w:rPr>
          <w:vanish w:val="0"/>
          <w:color w:val="auto"/>
          <w:kern w:val="0"/>
          <w:sz w:val="28"/>
          <w:szCs w:val="28"/>
        </w:rPr>
      </w:pPr>
    </w:p>
    <w:p w:rsidR="00A04370" w:rsidRPr="005052BE" w:rsidRDefault="000A0FFF" w:rsidP="00A04370">
      <w:pPr>
        <w:shd w:val="clear" w:color="auto" w:fill="FFFFFF"/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>
        <w:rPr>
          <w:vanish w:val="0"/>
          <w:color w:val="auto"/>
          <w:kern w:val="0"/>
          <w:sz w:val="28"/>
          <w:szCs w:val="28"/>
        </w:rPr>
        <w:t>В соответствии с частью</w:t>
      </w:r>
      <w:r w:rsidR="00A04370" w:rsidRPr="005052BE">
        <w:rPr>
          <w:vanish w:val="0"/>
          <w:color w:val="auto"/>
          <w:kern w:val="0"/>
          <w:sz w:val="28"/>
          <w:szCs w:val="28"/>
        </w:rPr>
        <w:t xml:space="preserve"> 1 статьи 5 Федерал</w:t>
      </w:r>
      <w:r>
        <w:rPr>
          <w:vanish w:val="0"/>
          <w:color w:val="auto"/>
          <w:kern w:val="0"/>
          <w:sz w:val="28"/>
          <w:szCs w:val="28"/>
        </w:rPr>
        <w:t xml:space="preserve">ьного закона от 31.07.2020 №247 </w:t>
      </w:r>
      <w:r w:rsidR="00A04370" w:rsidRPr="005052BE">
        <w:rPr>
          <w:vanish w:val="0"/>
          <w:color w:val="auto"/>
          <w:kern w:val="0"/>
          <w:sz w:val="28"/>
          <w:szCs w:val="28"/>
        </w:rPr>
        <w:t xml:space="preserve">«Об обязательных требованиях в Российской </w:t>
      </w:r>
      <w:proofErr w:type="gramStart"/>
      <w:r w:rsidR="00A04370" w:rsidRPr="005052BE">
        <w:rPr>
          <w:vanish w:val="0"/>
          <w:color w:val="auto"/>
          <w:kern w:val="0"/>
          <w:sz w:val="28"/>
          <w:szCs w:val="28"/>
        </w:rPr>
        <w:t xml:space="preserve">Федерации» </w:t>
      </w:r>
      <w:r>
        <w:rPr>
          <w:vanish w:val="0"/>
          <w:color w:val="auto"/>
          <w:kern w:val="0"/>
          <w:sz w:val="28"/>
          <w:szCs w:val="28"/>
        </w:rPr>
        <w:t xml:space="preserve">  </w:t>
      </w:r>
      <w:proofErr w:type="gramEnd"/>
      <w:r>
        <w:rPr>
          <w:vanish w:val="0"/>
          <w:color w:val="auto"/>
          <w:kern w:val="0"/>
          <w:sz w:val="28"/>
          <w:szCs w:val="28"/>
        </w:rPr>
        <w:t xml:space="preserve">                          </w:t>
      </w:r>
      <w:r w:rsidR="00A04370" w:rsidRPr="005052BE">
        <w:rPr>
          <w:vanish w:val="0"/>
          <w:color w:val="auto"/>
          <w:kern w:val="0"/>
          <w:sz w:val="28"/>
          <w:szCs w:val="28"/>
        </w:rPr>
        <w:t>к охраняемым законом ценностям относ</w:t>
      </w:r>
      <w:r w:rsidR="00033C12">
        <w:rPr>
          <w:vanish w:val="0"/>
          <w:color w:val="auto"/>
          <w:kern w:val="0"/>
          <w:sz w:val="28"/>
          <w:szCs w:val="28"/>
        </w:rPr>
        <w:t>я</w:t>
      </w:r>
      <w:r w:rsidR="00A04370" w:rsidRPr="005052BE">
        <w:rPr>
          <w:vanish w:val="0"/>
          <w:color w:val="auto"/>
          <w:kern w:val="0"/>
          <w:sz w:val="28"/>
          <w:szCs w:val="28"/>
        </w:rPr>
        <w:t>тся – жизнь и здоровье людей, нравственность, права</w:t>
      </w:r>
      <w:r w:rsidR="00BC5C5B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5052BE">
        <w:rPr>
          <w:vanish w:val="0"/>
          <w:color w:val="auto"/>
          <w:kern w:val="0"/>
          <w:sz w:val="28"/>
          <w:szCs w:val="28"/>
        </w:rPr>
        <w:t xml:space="preserve">и законные интересы граждан и организаций, </w:t>
      </w:r>
      <w:r w:rsidR="00A04370" w:rsidRPr="005052BE">
        <w:rPr>
          <w:vanish w:val="0"/>
          <w:color w:val="auto"/>
          <w:kern w:val="0"/>
          <w:sz w:val="28"/>
          <w:szCs w:val="28"/>
        </w:rPr>
        <w:lastRenderedPageBreak/>
        <w:t>сохранность животных, растений, окружающей среды и объектов культурного наследия, оборона страны</w:t>
      </w:r>
      <w:r w:rsidR="00BC5C5B">
        <w:rPr>
          <w:vanish w:val="0"/>
          <w:color w:val="auto"/>
          <w:kern w:val="0"/>
          <w:sz w:val="28"/>
          <w:szCs w:val="28"/>
        </w:rPr>
        <w:t xml:space="preserve"> </w:t>
      </w:r>
      <w:r w:rsidR="00A04370" w:rsidRPr="005052BE">
        <w:rPr>
          <w:vanish w:val="0"/>
          <w:color w:val="auto"/>
          <w:kern w:val="0"/>
          <w:sz w:val="28"/>
          <w:szCs w:val="28"/>
        </w:rPr>
        <w:t>и безопасность государства, а также иные охраняемые законом ценности.</w:t>
      </w:r>
    </w:p>
    <w:p w:rsidR="00A04370" w:rsidRPr="005052BE" w:rsidRDefault="00A04370" w:rsidP="00A04370">
      <w:pPr>
        <w:shd w:val="clear" w:color="auto" w:fill="FFFFFF"/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 xml:space="preserve">Должностными лицами </w:t>
      </w:r>
      <w:r w:rsidR="00A34451">
        <w:rPr>
          <w:vanish w:val="0"/>
          <w:color w:val="auto"/>
          <w:kern w:val="0"/>
          <w:sz w:val="28"/>
          <w:szCs w:val="28"/>
        </w:rPr>
        <w:t xml:space="preserve">контрольного </w:t>
      </w:r>
      <w:r w:rsidR="00E51324">
        <w:rPr>
          <w:vanish w:val="0"/>
          <w:color w:val="auto"/>
          <w:kern w:val="0"/>
          <w:sz w:val="28"/>
          <w:szCs w:val="28"/>
        </w:rPr>
        <w:t>органа в течение 2023</w:t>
      </w:r>
      <w:r w:rsidRPr="005052BE">
        <w:rPr>
          <w:vanish w:val="0"/>
          <w:color w:val="auto"/>
          <w:kern w:val="0"/>
          <w:sz w:val="28"/>
          <w:szCs w:val="28"/>
        </w:rPr>
        <w:t xml:space="preserve"> года случаев причинения вреда (ущерба), источников и факторов риска причинения вреда (ущерба) охраняемым законом ценностям не выявлено.</w:t>
      </w:r>
    </w:p>
    <w:p w:rsidR="00A04370" w:rsidRPr="005052BE" w:rsidRDefault="00A04370" w:rsidP="00A04370">
      <w:pPr>
        <w:shd w:val="clear" w:color="auto" w:fill="FFFFFF"/>
        <w:ind w:firstLine="720"/>
        <w:jc w:val="both"/>
        <w:rPr>
          <w:vanish w:val="0"/>
          <w:color w:val="auto"/>
          <w:kern w:val="0"/>
          <w:sz w:val="28"/>
          <w:szCs w:val="28"/>
        </w:rPr>
      </w:pPr>
    </w:p>
    <w:p w:rsidR="00A04370" w:rsidRPr="005052BE" w:rsidRDefault="00A04370" w:rsidP="009A63CE">
      <w:pPr>
        <w:jc w:val="center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Раздел 5. Подготовка предложений об актуализации обязательных требований</w:t>
      </w:r>
    </w:p>
    <w:p w:rsidR="00A04370" w:rsidRPr="005052BE" w:rsidRDefault="00A04370" w:rsidP="00A04370">
      <w:pPr>
        <w:ind w:left="720"/>
        <w:rPr>
          <w:vanish w:val="0"/>
          <w:color w:val="auto"/>
          <w:kern w:val="0"/>
          <w:sz w:val="28"/>
          <w:szCs w:val="28"/>
        </w:rPr>
      </w:pPr>
    </w:p>
    <w:p w:rsidR="00A04370" w:rsidRPr="005052BE" w:rsidRDefault="00A04370" w:rsidP="00A04370">
      <w:pPr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 xml:space="preserve">По итогам анализа нормативных правовых актов, содержащих обязательные требования, проведенного </w:t>
      </w:r>
      <w:r w:rsidR="00A34451">
        <w:rPr>
          <w:vanish w:val="0"/>
          <w:color w:val="auto"/>
          <w:kern w:val="0"/>
          <w:sz w:val="28"/>
          <w:szCs w:val="28"/>
        </w:rPr>
        <w:t>контрольным</w:t>
      </w:r>
      <w:r w:rsidRPr="005052BE">
        <w:rPr>
          <w:vanish w:val="0"/>
          <w:color w:val="auto"/>
          <w:kern w:val="0"/>
          <w:sz w:val="28"/>
          <w:szCs w:val="28"/>
        </w:rPr>
        <w:t xml:space="preserve"> органом, предложения об актуализации обязательных требований отсутствуют.</w:t>
      </w:r>
    </w:p>
    <w:p w:rsidR="00A04370" w:rsidRPr="005052BE" w:rsidRDefault="00A04370" w:rsidP="00A04370">
      <w:pPr>
        <w:ind w:firstLine="540"/>
        <w:jc w:val="center"/>
        <w:rPr>
          <w:vanish w:val="0"/>
          <w:color w:val="auto"/>
          <w:kern w:val="0"/>
          <w:sz w:val="28"/>
          <w:szCs w:val="28"/>
        </w:rPr>
      </w:pPr>
    </w:p>
    <w:p w:rsidR="00A04370" w:rsidRPr="005052BE" w:rsidRDefault="00A04370" w:rsidP="00BC5C5B">
      <w:pPr>
        <w:jc w:val="center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Раздел 6. 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 w:rsidR="00A04370" w:rsidRPr="005052BE" w:rsidRDefault="00A04370" w:rsidP="00A04370">
      <w:pPr>
        <w:ind w:firstLine="720"/>
        <w:jc w:val="both"/>
        <w:rPr>
          <w:vanish w:val="0"/>
          <w:color w:val="auto"/>
          <w:kern w:val="0"/>
          <w:sz w:val="28"/>
          <w:szCs w:val="28"/>
        </w:rPr>
      </w:pPr>
    </w:p>
    <w:p w:rsidR="00A04370" w:rsidRPr="005052BE" w:rsidRDefault="00A04370" w:rsidP="00A04370">
      <w:pPr>
        <w:ind w:firstLine="720"/>
        <w:jc w:val="both"/>
        <w:rPr>
          <w:vanish w:val="0"/>
          <w:color w:val="auto"/>
          <w:kern w:val="0"/>
          <w:sz w:val="28"/>
          <w:szCs w:val="28"/>
        </w:rPr>
      </w:pPr>
      <w:r w:rsidRPr="005052BE">
        <w:rPr>
          <w:vanish w:val="0"/>
          <w:color w:val="auto"/>
          <w:kern w:val="0"/>
          <w:sz w:val="28"/>
          <w:szCs w:val="28"/>
        </w:rPr>
        <w:t>Предложения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p w:rsidR="00F12C76" w:rsidRPr="005052BE" w:rsidRDefault="00F12C76" w:rsidP="006C0B77">
      <w:pPr>
        <w:ind w:firstLine="709"/>
        <w:jc w:val="both"/>
        <w:rPr>
          <w:vanish w:val="0"/>
          <w:color w:val="auto"/>
          <w:kern w:val="0"/>
          <w:sz w:val="28"/>
          <w:szCs w:val="28"/>
        </w:rPr>
      </w:pPr>
    </w:p>
    <w:sectPr w:rsidR="00F12C76" w:rsidRPr="005052BE" w:rsidSect="00EE18E7">
      <w:pgSz w:w="11906" w:h="16838"/>
      <w:pgMar w:top="1134" w:right="851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6A67"/>
    <w:multiLevelType w:val="multilevel"/>
    <w:tmpl w:val="96A4C0E0"/>
    <w:styleLink w:val="WWNum7"/>
    <w:lvl w:ilvl="0">
      <w:numFmt w:val="bullet"/>
      <w:lvlText w:val="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</w:lvl>
    <w:lvl w:ilvl="2">
      <w:numFmt w:val="bullet"/>
      <w:lvlText w:val=""/>
      <w:lvlJc w:val="left"/>
      <w:pPr>
        <w:ind w:left="2869" w:hanging="360"/>
      </w:pPr>
    </w:lvl>
    <w:lvl w:ilvl="3">
      <w:numFmt w:val="bullet"/>
      <w:lvlText w:val=""/>
      <w:lvlJc w:val="left"/>
      <w:pPr>
        <w:ind w:left="3589" w:hanging="360"/>
      </w:pPr>
    </w:lvl>
    <w:lvl w:ilvl="4">
      <w:numFmt w:val="bullet"/>
      <w:lvlText w:val="o"/>
      <w:lvlJc w:val="left"/>
      <w:pPr>
        <w:ind w:left="4309" w:hanging="360"/>
      </w:pPr>
    </w:lvl>
    <w:lvl w:ilvl="5">
      <w:numFmt w:val="bullet"/>
      <w:lvlText w:val=""/>
      <w:lvlJc w:val="left"/>
      <w:pPr>
        <w:ind w:left="5029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</w:lvl>
    <w:lvl w:ilvl="8">
      <w:numFmt w:val="bullet"/>
      <w:lvlText w:val=""/>
      <w:lvlJc w:val="left"/>
      <w:pPr>
        <w:ind w:left="7189" w:hanging="360"/>
      </w:pPr>
    </w:lvl>
  </w:abstractNum>
  <w:abstractNum w:abstractNumId="1" w15:restartNumberingAfterBreak="0">
    <w:nsid w:val="52804CB7"/>
    <w:multiLevelType w:val="multilevel"/>
    <w:tmpl w:val="8A56AF1A"/>
    <w:styleLink w:val="WWNum6"/>
    <w:lvl w:ilvl="0">
      <w:numFmt w:val="bullet"/>
      <w:lvlText w:val=""/>
      <w:lvlJc w:val="left"/>
      <w:pPr>
        <w:ind w:left="1428" w:hanging="360"/>
      </w:pPr>
    </w:lvl>
    <w:lvl w:ilvl="1">
      <w:numFmt w:val="bullet"/>
      <w:lvlText w:val="o"/>
      <w:lvlJc w:val="left"/>
      <w:pPr>
        <w:ind w:left="2148" w:hanging="360"/>
      </w:pPr>
    </w:lvl>
    <w:lvl w:ilvl="2">
      <w:numFmt w:val="bullet"/>
      <w:lvlText w:val=""/>
      <w:lvlJc w:val="left"/>
      <w:pPr>
        <w:ind w:left="2868" w:hanging="360"/>
      </w:pPr>
    </w:lvl>
    <w:lvl w:ilvl="3">
      <w:numFmt w:val="bullet"/>
      <w:lvlText w:val=""/>
      <w:lvlJc w:val="left"/>
      <w:pPr>
        <w:ind w:left="3588" w:hanging="360"/>
      </w:pPr>
    </w:lvl>
    <w:lvl w:ilvl="4">
      <w:numFmt w:val="bullet"/>
      <w:lvlText w:val="o"/>
      <w:lvlJc w:val="left"/>
      <w:pPr>
        <w:ind w:left="4308" w:hanging="360"/>
      </w:pPr>
    </w:lvl>
    <w:lvl w:ilvl="5">
      <w:numFmt w:val="bullet"/>
      <w:lvlText w:val=""/>
      <w:lvlJc w:val="left"/>
      <w:pPr>
        <w:ind w:left="5028" w:hanging="360"/>
      </w:pPr>
    </w:lvl>
    <w:lvl w:ilvl="6">
      <w:numFmt w:val="bullet"/>
      <w:lvlText w:val=""/>
      <w:lvlJc w:val="left"/>
      <w:pPr>
        <w:ind w:left="5749" w:hanging="360"/>
      </w:pPr>
    </w:lvl>
    <w:lvl w:ilvl="7">
      <w:numFmt w:val="bullet"/>
      <w:lvlText w:val="o"/>
      <w:lvlJc w:val="left"/>
      <w:pPr>
        <w:ind w:left="6469" w:hanging="360"/>
      </w:pPr>
    </w:lvl>
    <w:lvl w:ilvl="8">
      <w:numFmt w:val="bullet"/>
      <w:lvlText w:val=""/>
      <w:lvlJc w:val="left"/>
      <w:pPr>
        <w:ind w:left="7189" w:hanging="360"/>
      </w:pPr>
    </w:lvl>
  </w:abstractNum>
  <w:abstractNum w:abstractNumId="2" w15:restartNumberingAfterBreak="0">
    <w:nsid w:val="665805F6"/>
    <w:multiLevelType w:val="hybridMultilevel"/>
    <w:tmpl w:val="D66220D2"/>
    <w:lvl w:ilvl="0" w:tplc="C080A23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02"/>
    <w:rsid w:val="00033C12"/>
    <w:rsid w:val="00034F2C"/>
    <w:rsid w:val="000514B0"/>
    <w:rsid w:val="000A0FFF"/>
    <w:rsid w:val="000E7172"/>
    <w:rsid w:val="001023DD"/>
    <w:rsid w:val="001D6D4B"/>
    <w:rsid w:val="0022319F"/>
    <w:rsid w:val="00244C3F"/>
    <w:rsid w:val="002E479D"/>
    <w:rsid w:val="002F7EE3"/>
    <w:rsid w:val="003220B9"/>
    <w:rsid w:val="005052BE"/>
    <w:rsid w:val="00516427"/>
    <w:rsid w:val="00525036"/>
    <w:rsid w:val="005332AF"/>
    <w:rsid w:val="00534E98"/>
    <w:rsid w:val="00583384"/>
    <w:rsid w:val="00600959"/>
    <w:rsid w:val="006021FB"/>
    <w:rsid w:val="00607071"/>
    <w:rsid w:val="00672765"/>
    <w:rsid w:val="006B4C3A"/>
    <w:rsid w:val="006C0B77"/>
    <w:rsid w:val="006E0257"/>
    <w:rsid w:val="00721E25"/>
    <w:rsid w:val="0077110C"/>
    <w:rsid w:val="007A5002"/>
    <w:rsid w:val="008242FF"/>
    <w:rsid w:val="00850C35"/>
    <w:rsid w:val="00870751"/>
    <w:rsid w:val="008A6CBF"/>
    <w:rsid w:val="00922C48"/>
    <w:rsid w:val="00985559"/>
    <w:rsid w:val="009A63CE"/>
    <w:rsid w:val="009B5604"/>
    <w:rsid w:val="00A04370"/>
    <w:rsid w:val="00A34451"/>
    <w:rsid w:val="00A76525"/>
    <w:rsid w:val="00AB7EC3"/>
    <w:rsid w:val="00AF199A"/>
    <w:rsid w:val="00B51299"/>
    <w:rsid w:val="00B538A9"/>
    <w:rsid w:val="00B62AC8"/>
    <w:rsid w:val="00B915B7"/>
    <w:rsid w:val="00BC5C5B"/>
    <w:rsid w:val="00C81E07"/>
    <w:rsid w:val="00C977BB"/>
    <w:rsid w:val="00CC38A3"/>
    <w:rsid w:val="00D32A66"/>
    <w:rsid w:val="00D54D65"/>
    <w:rsid w:val="00DC2816"/>
    <w:rsid w:val="00DD3207"/>
    <w:rsid w:val="00DF758A"/>
    <w:rsid w:val="00E21B29"/>
    <w:rsid w:val="00E51324"/>
    <w:rsid w:val="00EA59DF"/>
    <w:rsid w:val="00EB65CC"/>
    <w:rsid w:val="00EE18E7"/>
    <w:rsid w:val="00EE4070"/>
    <w:rsid w:val="00F12C76"/>
    <w:rsid w:val="00F41A44"/>
    <w:rsid w:val="00F858BB"/>
    <w:rsid w:val="00FA03A9"/>
    <w:rsid w:val="00FA4B07"/>
    <w:rsid w:val="00FA6325"/>
    <w:rsid w:val="00FB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BD0D9-8B12-4DFE-8CC1-01E6D9C3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04370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vanish/>
      <w:color w:val="000000"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370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WWNum6">
    <w:name w:val="WWNum6"/>
    <w:basedOn w:val="a2"/>
    <w:rsid w:val="00A04370"/>
    <w:pPr>
      <w:numPr>
        <w:numId w:val="1"/>
      </w:numPr>
    </w:pPr>
  </w:style>
  <w:style w:type="numbering" w:customStyle="1" w:styleId="WWNum7">
    <w:name w:val="WWNum7"/>
    <w:basedOn w:val="a2"/>
    <w:rsid w:val="00A04370"/>
    <w:pPr>
      <w:numPr>
        <w:numId w:val="2"/>
      </w:numPr>
    </w:pPr>
  </w:style>
  <w:style w:type="paragraph" w:styleId="a3">
    <w:name w:val="List Paragraph"/>
    <w:basedOn w:val="a"/>
    <w:uiPriority w:val="34"/>
    <w:qFormat/>
    <w:rsid w:val="00FA4B07"/>
    <w:pPr>
      <w:widowControl/>
      <w:suppressAutoHyphens w:val="0"/>
      <w:overflowPunct/>
      <w:autoSpaceDE/>
      <w:autoSpaceDN/>
      <w:ind w:left="720"/>
      <w:contextualSpacing/>
      <w:textAlignment w:val="auto"/>
    </w:pPr>
    <w:rPr>
      <w:vanish w:val="0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AC5AA-E3D9-41E1-91C5-12D636EF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2770</TotalTime>
  <Pages>6</Pages>
  <Words>2795</Words>
  <Characters>15936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Оксана Михайловна</dc:creator>
  <cp:keywords/>
  <dc:description/>
  <cp:lastModifiedBy>Попова Оксана Михайловна</cp:lastModifiedBy>
  <cp:revision>53</cp:revision>
  <dcterms:created xsi:type="dcterms:W3CDTF">2023-01-10T09:35:00Z</dcterms:created>
  <dcterms:modified xsi:type="dcterms:W3CDTF">2024-01-30T09:02:00Z</dcterms:modified>
</cp:coreProperties>
</file>