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DE" w:rsidRDefault="003929DE" w:rsidP="003929DE">
      <w:pPr>
        <w:ind w:left="5320"/>
        <w:jc w:val="both"/>
      </w:pPr>
      <w:r>
        <w:t>Приложение 2</w:t>
      </w:r>
    </w:p>
    <w:p w:rsidR="003929DE" w:rsidRDefault="003929DE" w:rsidP="003929DE">
      <w:pPr>
        <w:ind w:left="5320"/>
        <w:jc w:val="both"/>
      </w:pPr>
      <w:r>
        <w:t xml:space="preserve">к постановлению </w:t>
      </w:r>
    </w:p>
    <w:p w:rsidR="003929DE" w:rsidRDefault="003929DE" w:rsidP="003929DE">
      <w:pPr>
        <w:ind w:left="5320"/>
        <w:jc w:val="both"/>
      </w:pPr>
      <w:r>
        <w:t>администрации района</w:t>
      </w:r>
    </w:p>
    <w:p w:rsidR="003929DE" w:rsidRDefault="003929DE" w:rsidP="003929DE">
      <w:pPr>
        <w:ind w:left="5320"/>
        <w:jc w:val="both"/>
      </w:pPr>
      <w:r>
        <w:t>от 06.05.2015 №732</w:t>
      </w:r>
    </w:p>
    <w:p w:rsidR="003929DE" w:rsidRDefault="003929DE" w:rsidP="003929DE">
      <w:pPr>
        <w:ind w:left="7080"/>
        <w:jc w:val="both"/>
      </w:pPr>
    </w:p>
    <w:p w:rsidR="003929DE" w:rsidRDefault="003929DE" w:rsidP="003929DE">
      <w:pPr>
        <w:ind w:left="7080"/>
        <w:jc w:val="both"/>
      </w:pPr>
    </w:p>
    <w:p w:rsidR="003929DE" w:rsidRDefault="003929DE" w:rsidP="003929DE">
      <w:pPr>
        <w:jc w:val="center"/>
      </w:pPr>
      <w:r>
        <w:t xml:space="preserve">СОСТАВ </w:t>
      </w:r>
    </w:p>
    <w:p w:rsidR="003929DE" w:rsidRDefault="003929DE" w:rsidP="003929DE">
      <w:pPr>
        <w:jc w:val="center"/>
      </w:pPr>
      <w:r>
        <w:t>комиссии по организации и подведению итогов конкурса на звание</w:t>
      </w:r>
    </w:p>
    <w:p w:rsidR="003929DE" w:rsidRDefault="003929DE" w:rsidP="003929DE">
      <w:pPr>
        <w:jc w:val="center"/>
      </w:pPr>
      <w:r>
        <w:t>«Лучший социальный магазин»</w:t>
      </w:r>
    </w:p>
    <w:p w:rsidR="003929DE" w:rsidRDefault="003929DE" w:rsidP="003929DE"/>
    <w:p w:rsidR="003929DE" w:rsidRDefault="003929DE" w:rsidP="003929DE"/>
    <w:tbl>
      <w:tblPr>
        <w:tblW w:w="0" w:type="auto"/>
        <w:tblLook w:val="04A0"/>
      </w:tblPr>
      <w:tblGrid>
        <w:gridCol w:w="3936"/>
        <w:gridCol w:w="5634"/>
      </w:tblGrid>
      <w:tr w:rsidR="003929DE" w:rsidTr="00C76B60">
        <w:tc>
          <w:tcPr>
            <w:tcW w:w="3936" w:type="dxa"/>
          </w:tcPr>
          <w:p w:rsidR="003929DE" w:rsidRDefault="003929DE" w:rsidP="00C76B60">
            <w:r>
              <w:t xml:space="preserve">Синицына </w:t>
            </w:r>
          </w:p>
          <w:p w:rsidR="003929DE" w:rsidRDefault="003929DE" w:rsidP="00C76B60">
            <w:r>
              <w:t>Галина Владимировна</w:t>
            </w:r>
          </w:p>
        </w:tc>
        <w:tc>
          <w:tcPr>
            <w:tcW w:w="5634" w:type="dxa"/>
          </w:tcPr>
          <w:p w:rsidR="003929DE" w:rsidRDefault="003929DE" w:rsidP="00C76B60">
            <w:r>
              <w:t>-  заместитель главы администрации, председатель комиссии</w:t>
            </w:r>
          </w:p>
        </w:tc>
      </w:tr>
      <w:tr w:rsidR="003929DE" w:rsidTr="00C76B60">
        <w:tc>
          <w:tcPr>
            <w:tcW w:w="3936" w:type="dxa"/>
          </w:tcPr>
          <w:p w:rsidR="003929DE" w:rsidRDefault="003929DE" w:rsidP="00C76B60">
            <w:proofErr w:type="spellStart"/>
            <w:r>
              <w:t>Остякова</w:t>
            </w:r>
            <w:proofErr w:type="spellEnd"/>
          </w:p>
          <w:p w:rsidR="003929DE" w:rsidRDefault="003929DE" w:rsidP="00C76B60">
            <w:r>
              <w:t>Инна Владимировна</w:t>
            </w:r>
          </w:p>
        </w:tc>
        <w:tc>
          <w:tcPr>
            <w:tcW w:w="5634" w:type="dxa"/>
          </w:tcPr>
          <w:p w:rsidR="003929DE" w:rsidRDefault="003929DE" w:rsidP="00C76B60">
            <w:r>
              <w:t>- председатель комитета по развитию предпринимательства и потребительскому рынку, секретарь комиссии</w:t>
            </w:r>
          </w:p>
        </w:tc>
      </w:tr>
      <w:tr w:rsidR="003929DE" w:rsidTr="00C76B60">
        <w:tc>
          <w:tcPr>
            <w:tcW w:w="3936" w:type="dxa"/>
          </w:tcPr>
          <w:p w:rsidR="003929DE" w:rsidRDefault="003929DE" w:rsidP="00C76B60">
            <w:r>
              <w:t>Члены комиссии</w:t>
            </w:r>
          </w:p>
        </w:tc>
        <w:tc>
          <w:tcPr>
            <w:tcW w:w="5634" w:type="dxa"/>
          </w:tcPr>
          <w:p w:rsidR="003929DE" w:rsidRDefault="003929DE" w:rsidP="00C76B60"/>
        </w:tc>
      </w:tr>
      <w:tr w:rsidR="003929DE" w:rsidTr="00C76B60">
        <w:tc>
          <w:tcPr>
            <w:tcW w:w="3936" w:type="dxa"/>
          </w:tcPr>
          <w:p w:rsidR="003929DE" w:rsidRDefault="003929DE" w:rsidP="00C76B60">
            <w:proofErr w:type="spellStart"/>
            <w:r>
              <w:t>Тибекина</w:t>
            </w:r>
            <w:proofErr w:type="spellEnd"/>
            <w:r>
              <w:t xml:space="preserve"> </w:t>
            </w:r>
          </w:p>
          <w:p w:rsidR="003929DE" w:rsidRDefault="003929DE" w:rsidP="00C76B60">
            <w:r>
              <w:t>Марина Анатольевна</w:t>
            </w:r>
          </w:p>
        </w:tc>
        <w:tc>
          <w:tcPr>
            <w:tcW w:w="5634" w:type="dxa"/>
          </w:tcPr>
          <w:p w:rsidR="003929DE" w:rsidRDefault="003929DE" w:rsidP="00C76B60">
            <w:r>
              <w:t>-заместитель начальника Управления социальной защиты населения по  г</w:t>
            </w:r>
            <w:proofErr w:type="gramStart"/>
            <w:r>
              <w:t>.Б</w:t>
            </w:r>
            <w:proofErr w:type="gramEnd"/>
            <w:r>
              <w:t>арнаулу (по согласованию)</w:t>
            </w:r>
          </w:p>
        </w:tc>
      </w:tr>
      <w:tr w:rsidR="003929DE" w:rsidTr="00C76B60">
        <w:tc>
          <w:tcPr>
            <w:tcW w:w="3936" w:type="dxa"/>
          </w:tcPr>
          <w:p w:rsidR="003929DE" w:rsidRDefault="003929DE" w:rsidP="00C76B60">
            <w:proofErr w:type="spellStart"/>
            <w:r>
              <w:t>Солодкая</w:t>
            </w:r>
            <w:proofErr w:type="spellEnd"/>
            <w:r>
              <w:t xml:space="preserve"> </w:t>
            </w:r>
          </w:p>
          <w:p w:rsidR="003929DE" w:rsidRDefault="003929DE" w:rsidP="00C76B60">
            <w:r>
              <w:t>Татьяна Ивановна</w:t>
            </w:r>
          </w:p>
        </w:tc>
        <w:tc>
          <w:tcPr>
            <w:tcW w:w="5634" w:type="dxa"/>
          </w:tcPr>
          <w:p w:rsidR="003929DE" w:rsidRDefault="003929DE" w:rsidP="00C76B60">
            <w:r>
              <w:t xml:space="preserve">-председатель комитета ветеранов войны и военной службы по Центральному району </w:t>
            </w:r>
          </w:p>
          <w:p w:rsidR="003929DE" w:rsidRDefault="003929DE" w:rsidP="00C76B60">
            <w:r>
              <w:t>( по согласованию)</w:t>
            </w:r>
          </w:p>
        </w:tc>
      </w:tr>
      <w:tr w:rsidR="003929DE" w:rsidTr="00C76B60">
        <w:tc>
          <w:tcPr>
            <w:tcW w:w="3936" w:type="dxa"/>
          </w:tcPr>
          <w:p w:rsidR="003929DE" w:rsidRDefault="003929DE" w:rsidP="00C76B60">
            <w:r>
              <w:t>Фадеева</w:t>
            </w:r>
          </w:p>
          <w:p w:rsidR="003929DE" w:rsidRDefault="003929DE" w:rsidP="00C76B60">
            <w:r>
              <w:t>Любовь Анатольевна</w:t>
            </w:r>
          </w:p>
        </w:tc>
        <w:tc>
          <w:tcPr>
            <w:tcW w:w="5634" w:type="dxa"/>
          </w:tcPr>
          <w:p w:rsidR="003929DE" w:rsidRDefault="003929DE" w:rsidP="00C76B60">
            <w:r>
              <w:t>-главный специалист комитета по развитию предпринимательства и потребительскому рынку</w:t>
            </w:r>
          </w:p>
        </w:tc>
      </w:tr>
    </w:tbl>
    <w:p w:rsidR="003929DE" w:rsidRDefault="003929DE" w:rsidP="003929DE"/>
    <w:p w:rsidR="003929DE" w:rsidRDefault="003929DE" w:rsidP="003929DE"/>
    <w:p w:rsidR="003929DE" w:rsidRDefault="003929DE" w:rsidP="003929DE"/>
    <w:p w:rsidR="003929DE" w:rsidRDefault="003929DE" w:rsidP="003929DE">
      <w:r>
        <w:t>Заместитель главы администрации,</w:t>
      </w:r>
    </w:p>
    <w:p w:rsidR="003929DE" w:rsidRDefault="003929DE" w:rsidP="003929DE">
      <w:r>
        <w:t>руководитель аппарата</w:t>
      </w:r>
      <w:r>
        <w:tab/>
        <w:t xml:space="preserve">                                                         Л.В. Князева</w:t>
      </w:r>
    </w:p>
    <w:p w:rsidR="003929DE" w:rsidRDefault="003929DE" w:rsidP="003929DE"/>
    <w:p w:rsidR="00FC53B5" w:rsidRDefault="00FC53B5"/>
    <w:sectPr w:rsidR="00FC53B5" w:rsidSect="00FC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9DE"/>
    <w:rsid w:val="003929DE"/>
    <w:rsid w:val="00FC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D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Dom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2015-05-14T07:46:00Z</dcterms:created>
  <dcterms:modified xsi:type="dcterms:W3CDTF">2015-05-14T07:46:00Z</dcterms:modified>
</cp:coreProperties>
</file>