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79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78BC" w:rsidRPr="00057E18" w:rsidTr="00C978BC">
        <w:tc>
          <w:tcPr>
            <w:tcW w:w="3794" w:type="dxa"/>
          </w:tcPr>
          <w:p w:rsidR="00C978BC" w:rsidRDefault="00C978BC" w:rsidP="00BB6CFE">
            <w:pPr>
              <w:pStyle w:val="ConsPlusNormal"/>
              <w:ind w:firstLine="2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7E1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56D65" w:rsidRPr="00057E18" w:rsidRDefault="00C56D65" w:rsidP="00BB6CFE">
            <w:pPr>
              <w:pStyle w:val="ConsPlusNormal"/>
              <w:ind w:firstLine="2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978BC" w:rsidRPr="00057E18" w:rsidRDefault="00C978BC" w:rsidP="00BB6CFE">
            <w:pPr>
              <w:pStyle w:val="ConsPlusNormal"/>
              <w:ind w:firstLine="2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E1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C56D6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gramEnd"/>
          </w:p>
          <w:p w:rsidR="00C978BC" w:rsidRPr="00057E18" w:rsidRDefault="00500E61" w:rsidP="00BB6CFE">
            <w:pPr>
              <w:pStyle w:val="ConsPlusNormal"/>
              <w:ind w:right="392" w:firstLine="2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978BC" w:rsidRPr="00057E18" w:rsidRDefault="00C978BC" w:rsidP="00BB6CFE">
            <w:pPr>
              <w:pStyle w:val="ConsPlusNormal"/>
              <w:ind w:firstLine="2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E1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5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E6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154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E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00E6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C978BC" w:rsidRPr="00057E18" w:rsidRDefault="00C978BC" w:rsidP="00236D1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8BC" w:rsidRPr="00057E18" w:rsidRDefault="00C978BC" w:rsidP="00236D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694C" w:rsidRPr="00057E18" w:rsidRDefault="00EA694C" w:rsidP="00236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B1F" w:rsidRPr="00057E18" w:rsidRDefault="008A1E44" w:rsidP="00DB7B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8"/>
      <w:bookmarkEnd w:id="0"/>
      <w:r w:rsidRPr="00057E18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  <w:r w:rsidR="00DB7B1F" w:rsidRPr="00057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7E18">
        <w:rPr>
          <w:rFonts w:ascii="Times New Roman" w:hAnsi="Times New Roman" w:cs="Times New Roman"/>
          <w:b w:val="0"/>
          <w:sz w:val="28"/>
          <w:szCs w:val="28"/>
        </w:rPr>
        <w:t xml:space="preserve">ОБЯЗАННОСТЕЙ </w:t>
      </w:r>
    </w:p>
    <w:p w:rsidR="008A1E44" w:rsidRPr="00057E18" w:rsidRDefault="008A1E44" w:rsidP="00887B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E18">
        <w:rPr>
          <w:rFonts w:ascii="Times New Roman" w:hAnsi="Times New Roman" w:cs="Times New Roman"/>
          <w:b w:val="0"/>
          <w:sz w:val="28"/>
          <w:szCs w:val="28"/>
        </w:rPr>
        <w:t xml:space="preserve">МЕЖДУ ГЛАВОЙ </w:t>
      </w:r>
      <w:r w:rsidR="00887BE2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 ГОРОДА БАРНАУЛА И ЕГО</w:t>
      </w:r>
      <w:r w:rsidR="00C56D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7BE2">
        <w:rPr>
          <w:rFonts w:ascii="Times New Roman" w:hAnsi="Times New Roman" w:cs="Times New Roman"/>
          <w:b w:val="0"/>
          <w:sz w:val="28"/>
          <w:szCs w:val="28"/>
        </w:rPr>
        <w:t xml:space="preserve">ЗАМЕСТИТЕЛЯМИ </w:t>
      </w:r>
    </w:p>
    <w:p w:rsidR="00C978BC" w:rsidRPr="00057E18" w:rsidRDefault="00C978BC" w:rsidP="00236D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A1E44" w:rsidRPr="00057E18" w:rsidRDefault="008A1E44" w:rsidP="002D55C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7E18">
        <w:rPr>
          <w:rFonts w:ascii="Times New Roman" w:hAnsi="Times New Roman" w:cs="Times New Roman"/>
          <w:b w:val="0"/>
          <w:sz w:val="28"/>
          <w:szCs w:val="28"/>
        </w:rPr>
        <w:t xml:space="preserve">1. Глава </w:t>
      </w:r>
      <w:r w:rsidR="00887BE2"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8A1E44" w:rsidRPr="00057E18" w:rsidRDefault="008A1E44" w:rsidP="00C17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8BC" w:rsidRPr="0002000A" w:rsidRDefault="0002000A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00A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="008A78BC" w:rsidRPr="0002000A">
        <w:rPr>
          <w:rFonts w:eastAsiaTheme="minorHAnsi"/>
          <w:sz w:val="28"/>
          <w:szCs w:val="28"/>
          <w:lang w:eastAsia="en-US"/>
        </w:rPr>
        <w:t>Глава администрации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A78BC" w:rsidRPr="0002000A">
        <w:rPr>
          <w:rFonts w:eastAsiaTheme="minorHAnsi"/>
          <w:sz w:val="28"/>
          <w:szCs w:val="28"/>
          <w:lang w:eastAsia="en-US"/>
        </w:rPr>
        <w:t>п</w:t>
      </w:r>
      <w:r w:rsidRPr="0002000A">
        <w:rPr>
          <w:rFonts w:eastAsiaTheme="minorHAnsi"/>
          <w:sz w:val="28"/>
          <w:szCs w:val="28"/>
          <w:lang w:eastAsia="en-US"/>
        </w:rPr>
        <w:t xml:space="preserve">редставляет район во </w:t>
      </w:r>
      <w:r w:rsidR="00D2511B" w:rsidRPr="0002000A">
        <w:rPr>
          <w:rFonts w:eastAsiaTheme="minorHAnsi"/>
          <w:sz w:val="28"/>
          <w:szCs w:val="28"/>
          <w:lang w:eastAsia="en-US"/>
        </w:rPr>
        <w:t>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городского округа - города Барнаула Алтайского края (далее - городской округ)</w:t>
      </w:r>
      <w:r>
        <w:rPr>
          <w:sz w:val="28"/>
          <w:szCs w:val="28"/>
        </w:rPr>
        <w:t>.</w:t>
      </w:r>
    </w:p>
    <w:p w:rsidR="002B7C3C" w:rsidRPr="008A78BC" w:rsidRDefault="0002000A" w:rsidP="00C1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2B7C3C">
        <w:rPr>
          <w:rFonts w:eastAsiaTheme="minorHAnsi"/>
          <w:sz w:val="28"/>
          <w:szCs w:val="28"/>
          <w:lang w:eastAsia="en-US"/>
        </w:rPr>
        <w:t>уководит администрацией Железнодорожного района города Барнаула (далее - администрация ра</w:t>
      </w:r>
      <w:r>
        <w:rPr>
          <w:rFonts w:eastAsiaTheme="minorHAnsi"/>
          <w:sz w:val="28"/>
          <w:szCs w:val="28"/>
          <w:lang w:eastAsia="en-US"/>
        </w:rPr>
        <w:t>йона) на принципах единоначалия.</w:t>
      </w:r>
    </w:p>
    <w:p w:rsidR="008A78BC" w:rsidRDefault="0002000A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2B7C3C">
        <w:rPr>
          <w:rFonts w:eastAsiaTheme="minorHAnsi"/>
          <w:sz w:val="28"/>
          <w:szCs w:val="28"/>
          <w:lang w:eastAsia="en-US"/>
        </w:rPr>
        <w:t>одотчетен в своей деятельности главе города Барнаула и ответ</w:t>
      </w:r>
      <w:r w:rsidR="008A78BC">
        <w:rPr>
          <w:rFonts w:eastAsiaTheme="minorHAnsi"/>
          <w:sz w:val="28"/>
          <w:szCs w:val="28"/>
          <w:lang w:eastAsia="en-US"/>
        </w:rPr>
        <w:t>ственен перед ним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2000A" w:rsidRPr="00D2511B" w:rsidRDefault="0002000A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D2511B">
        <w:rPr>
          <w:rFonts w:eastAsiaTheme="minorHAnsi"/>
          <w:sz w:val="28"/>
          <w:szCs w:val="28"/>
          <w:lang w:eastAsia="en-US"/>
        </w:rPr>
        <w:t>здает постановления администрации района по вопросам, отнесенным к ее компетенции, а также распоряжения администрации района по вопросам организа</w:t>
      </w:r>
      <w:r>
        <w:rPr>
          <w:rFonts w:eastAsiaTheme="minorHAnsi"/>
          <w:sz w:val="28"/>
          <w:szCs w:val="28"/>
          <w:lang w:eastAsia="en-US"/>
        </w:rPr>
        <w:t>ции работы администрации района.</w:t>
      </w:r>
    </w:p>
    <w:p w:rsidR="00BB6CFE" w:rsidRDefault="0002000A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4840BC">
        <w:rPr>
          <w:rFonts w:eastAsiaTheme="minorHAnsi"/>
          <w:sz w:val="28"/>
          <w:szCs w:val="28"/>
          <w:lang w:eastAsia="en-US"/>
        </w:rPr>
        <w:t>существляет общее руководство администрацией района, органами администрации района, определяет перспективные направления ее деятел</w:t>
      </w:r>
      <w:r>
        <w:rPr>
          <w:rFonts w:eastAsiaTheme="minorHAnsi"/>
          <w:sz w:val="28"/>
          <w:szCs w:val="28"/>
          <w:lang w:eastAsia="en-US"/>
        </w:rPr>
        <w:t>ьности.</w:t>
      </w:r>
    </w:p>
    <w:p w:rsidR="004840BC" w:rsidRDefault="00A033F2" w:rsidP="00C17BD6">
      <w:pPr>
        <w:tabs>
          <w:tab w:val="left" w:pos="5954"/>
          <w:tab w:val="left" w:pos="609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4840BC">
        <w:rPr>
          <w:rFonts w:eastAsiaTheme="minorHAnsi"/>
          <w:sz w:val="28"/>
          <w:szCs w:val="28"/>
          <w:lang w:eastAsia="en-US"/>
        </w:rPr>
        <w:t>тверждает структуру администрации района, представляет на утверждение главе города Барнаула штатное расписание администрации района, органов администрации района, являющихся юридическими лицами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840BC" w:rsidRDefault="00A033F2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4840BC">
        <w:rPr>
          <w:rFonts w:eastAsiaTheme="minorHAnsi"/>
          <w:sz w:val="28"/>
          <w:szCs w:val="28"/>
          <w:lang w:eastAsia="en-US"/>
        </w:rPr>
        <w:t xml:space="preserve">азначает на должность и освобождает от нее заместителей главы администрации района, руководителей органов администрации района и иных муниципальных служащих, а также технических </w:t>
      </w:r>
      <w:r>
        <w:rPr>
          <w:rFonts w:eastAsiaTheme="minorHAnsi"/>
          <w:sz w:val="28"/>
          <w:szCs w:val="28"/>
          <w:lang w:eastAsia="en-US"/>
        </w:rPr>
        <w:t>работников администрации района.</w:t>
      </w:r>
    </w:p>
    <w:p w:rsidR="00871D3A" w:rsidRDefault="00A033F2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840BC">
        <w:rPr>
          <w:rFonts w:eastAsiaTheme="minorHAnsi"/>
          <w:sz w:val="28"/>
          <w:szCs w:val="28"/>
          <w:lang w:eastAsia="en-US"/>
        </w:rPr>
        <w:t>рименяет меры поощрения и дисциплинарного взыскания к муниципальным служащим и техническим работникам в с</w:t>
      </w:r>
      <w:r>
        <w:rPr>
          <w:rFonts w:eastAsiaTheme="minorHAnsi"/>
          <w:sz w:val="28"/>
          <w:szCs w:val="28"/>
          <w:lang w:eastAsia="en-US"/>
        </w:rPr>
        <w:t>оответствии с законодательством.</w:t>
      </w:r>
    </w:p>
    <w:p w:rsidR="00124628" w:rsidRDefault="00124628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Проводит ежегодно отчет о д</w:t>
      </w:r>
      <w:r w:rsidR="007D17EC">
        <w:rPr>
          <w:rFonts w:eastAsiaTheme="minorHAnsi"/>
          <w:sz w:val="28"/>
          <w:szCs w:val="28"/>
          <w:lang w:eastAsia="en-US"/>
        </w:rPr>
        <w:t>еятельности администрации район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840BC" w:rsidRDefault="00A033F2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4840BC">
        <w:rPr>
          <w:rFonts w:eastAsiaTheme="minorHAnsi"/>
          <w:sz w:val="28"/>
          <w:szCs w:val="28"/>
          <w:lang w:eastAsia="en-US"/>
        </w:rPr>
        <w:t>огласовывает проекты правовых актов городской Думы, администрации города Барнаула по вопросам, входящим в к</w:t>
      </w:r>
      <w:r w:rsidR="008A78BC">
        <w:rPr>
          <w:rFonts w:eastAsiaTheme="minorHAnsi"/>
          <w:sz w:val="28"/>
          <w:szCs w:val="28"/>
          <w:lang w:eastAsia="en-US"/>
        </w:rPr>
        <w:t>омпетенцию администрации района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71D3A" w:rsidRDefault="00AA039F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</w:t>
      </w:r>
      <w:r w:rsidR="004840BC">
        <w:rPr>
          <w:rFonts w:eastAsiaTheme="minorHAnsi"/>
          <w:sz w:val="28"/>
          <w:szCs w:val="28"/>
          <w:lang w:eastAsia="en-US"/>
        </w:rPr>
        <w:t>носит на рассмотрение городской Думы проекты муниципальных правовых актов города Барнаула по вопросам, входящим в к</w:t>
      </w:r>
      <w:r w:rsidR="00483192">
        <w:rPr>
          <w:rFonts w:eastAsiaTheme="minorHAnsi"/>
          <w:sz w:val="28"/>
          <w:szCs w:val="28"/>
          <w:lang w:eastAsia="en-US"/>
        </w:rPr>
        <w:t>омпетенцию админис</w:t>
      </w:r>
      <w:r w:rsidR="008A78BC">
        <w:rPr>
          <w:rFonts w:eastAsiaTheme="minorHAnsi"/>
          <w:sz w:val="28"/>
          <w:szCs w:val="28"/>
          <w:lang w:eastAsia="en-US"/>
        </w:rPr>
        <w:t>трации района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840BC" w:rsidRDefault="00AA039F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4840BC">
        <w:rPr>
          <w:rFonts w:eastAsiaTheme="minorHAnsi"/>
          <w:sz w:val="28"/>
          <w:szCs w:val="28"/>
          <w:lang w:eastAsia="en-US"/>
        </w:rPr>
        <w:t xml:space="preserve">аключает предусмотренные законодательством </w:t>
      </w:r>
      <w:r w:rsidR="008A78BC">
        <w:rPr>
          <w:rFonts w:eastAsiaTheme="minorHAnsi"/>
          <w:sz w:val="28"/>
          <w:szCs w:val="28"/>
          <w:lang w:eastAsia="en-US"/>
        </w:rPr>
        <w:t>договоры, соглашения, контракты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91889" w:rsidRDefault="00B91889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Заключает гражданско-правовые договоры, заключает и исполняет муниципальные контракты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законодательством.</w:t>
      </w:r>
    </w:p>
    <w:p w:rsidR="0043219C" w:rsidRDefault="00AA039F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43219C">
        <w:rPr>
          <w:rFonts w:eastAsiaTheme="minorHAnsi"/>
          <w:sz w:val="28"/>
          <w:szCs w:val="28"/>
          <w:lang w:eastAsia="en-US"/>
        </w:rPr>
        <w:t>рганизует, осуществляет и обеспечивает проведение мероприятий по гражданской обороне в районе, защите жителей района и территории района от чрезвычайных ситуаций природного и техногенного характера, а также выполнение первичных мер пожарной безопасности на территории района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840BC" w:rsidRDefault="00AA039F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4840BC">
        <w:rPr>
          <w:rFonts w:eastAsiaTheme="minorHAnsi"/>
          <w:sz w:val="28"/>
          <w:szCs w:val="28"/>
          <w:lang w:eastAsia="en-US"/>
        </w:rPr>
        <w:t xml:space="preserve">аспоряжается переданными району средствами бюджета города, открывает и закрывает лицевые счета в органах Федерального казначейства, подписывает соответствующие финансовые документы, организует </w:t>
      </w:r>
      <w:r w:rsidR="008A78BC">
        <w:rPr>
          <w:rFonts w:eastAsiaTheme="minorHAnsi"/>
          <w:sz w:val="28"/>
          <w:szCs w:val="28"/>
          <w:lang w:eastAsia="en-US"/>
        </w:rPr>
        <w:t>бухгалт</w:t>
      </w:r>
      <w:r>
        <w:rPr>
          <w:rFonts w:eastAsiaTheme="minorHAnsi"/>
          <w:sz w:val="28"/>
          <w:szCs w:val="28"/>
          <w:lang w:eastAsia="en-US"/>
        </w:rPr>
        <w:t>ерский учет и отчетность.</w:t>
      </w:r>
    </w:p>
    <w:p w:rsidR="00871D3A" w:rsidRDefault="00AA039F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840BC">
        <w:rPr>
          <w:rFonts w:eastAsiaTheme="minorHAnsi"/>
          <w:sz w:val="28"/>
          <w:szCs w:val="28"/>
          <w:lang w:eastAsia="en-US"/>
        </w:rPr>
        <w:t>ринимает решения о награждении наградами, учреждаемыми администрацией района, поощрении лиц в порядке и на основаниях, установленных пост</w:t>
      </w:r>
      <w:r w:rsidR="001D6612">
        <w:rPr>
          <w:rFonts w:eastAsiaTheme="minorHAnsi"/>
          <w:sz w:val="28"/>
          <w:szCs w:val="28"/>
          <w:lang w:eastAsia="en-US"/>
        </w:rPr>
        <w:t>ановлением администрации района.</w:t>
      </w:r>
    </w:p>
    <w:p w:rsidR="00871D3A" w:rsidRDefault="001D6612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4840BC">
        <w:rPr>
          <w:rFonts w:eastAsiaTheme="minorHAnsi"/>
          <w:sz w:val="28"/>
          <w:szCs w:val="28"/>
          <w:lang w:eastAsia="en-US"/>
        </w:rPr>
        <w:t xml:space="preserve"> соответствии с действующим законодательством получает от организаций, расположенных на территории района, необходимые сведения о проектах и планах, которые могут иметь экологические, демографические, экономические и иные последствия, затрагив</w:t>
      </w:r>
      <w:r>
        <w:rPr>
          <w:rFonts w:eastAsiaTheme="minorHAnsi"/>
          <w:sz w:val="28"/>
          <w:szCs w:val="28"/>
          <w:lang w:eastAsia="en-US"/>
        </w:rPr>
        <w:t>ающие интересы населения района.</w:t>
      </w:r>
    </w:p>
    <w:p w:rsidR="00871D3A" w:rsidRDefault="001D6612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4840BC">
        <w:rPr>
          <w:rFonts w:eastAsiaTheme="minorHAnsi"/>
          <w:sz w:val="28"/>
          <w:szCs w:val="28"/>
          <w:lang w:eastAsia="en-US"/>
        </w:rPr>
        <w:t xml:space="preserve">беспечивает и несет персональную ответственность за организацию исполнения администрацией района государственных полномочий, переданных органам местного самоуправления </w:t>
      </w:r>
      <w:r>
        <w:rPr>
          <w:rFonts w:eastAsiaTheme="minorHAnsi"/>
          <w:sz w:val="28"/>
          <w:szCs w:val="28"/>
          <w:lang w:eastAsia="en-US"/>
        </w:rPr>
        <w:t>в установленном законом порядке.</w:t>
      </w:r>
    </w:p>
    <w:p w:rsidR="00871D3A" w:rsidRDefault="001D6612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4840BC">
        <w:rPr>
          <w:rFonts w:eastAsiaTheme="minorHAnsi"/>
          <w:sz w:val="28"/>
          <w:szCs w:val="28"/>
          <w:lang w:eastAsia="en-US"/>
        </w:rPr>
        <w:t>существляет взаимодействие с органами государственной власти, органами местного самоуправления, органами администрации города Барнаула по вопросам, относящимся к к</w:t>
      </w:r>
      <w:r w:rsidR="008A78BC">
        <w:rPr>
          <w:rFonts w:eastAsiaTheme="minorHAnsi"/>
          <w:sz w:val="28"/>
          <w:szCs w:val="28"/>
          <w:lang w:eastAsia="en-US"/>
        </w:rPr>
        <w:t>омпетенции администрации района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840BC" w:rsidRDefault="001D6612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4840BC">
        <w:rPr>
          <w:rFonts w:eastAsiaTheme="minorHAnsi"/>
          <w:sz w:val="28"/>
          <w:szCs w:val="28"/>
          <w:lang w:eastAsia="en-US"/>
        </w:rPr>
        <w:t>существляет иные полномочия в соответствии с законодательством и муниципальными п</w:t>
      </w:r>
      <w:r w:rsidR="00DE2B97">
        <w:rPr>
          <w:rFonts w:eastAsiaTheme="minorHAnsi"/>
          <w:sz w:val="28"/>
          <w:szCs w:val="28"/>
          <w:lang w:eastAsia="en-US"/>
        </w:rPr>
        <w:t>равовыми актами города Барнаула.</w:t>
      </w:r>
    </w:p>
    <w:p w:rsidR="00772002" w:rsidRDefault="00DE2B97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772002">
        <w:rPr>
          <w:rFonts w:eastAsiaTheme="minorHAnsi"/>
          <w:sz w:val="28"/>
          <w:szCs w:val="28"/>
          <w:lang w:eastAsia="en-US"/>
        </w:rPr>
        <w:t>Глава администрации района имеет право передавать выполнение отдельных полномочий своим заместителям, давать им отдельные поручения, за выполнение которых последние несут перед ним персональную ответственность.</w:t>
      </w:r>
    </w:p>
    <w:p w:rsidR="00056573" w:rsidRPr="00954322" w:rsidRDefault="00056573" w:rsidP="00C17BD6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1.</w:t>
      </w:r>
      <w:r w:rsidR="00DE2B97">
        <w:rPr>
          <w:color w:val="000000"/>
          <w:sz w:val="28"/>
        </w:rPr>
        <w:t>3</w:t>
      </w:r>
      <w:r>
        <w:rPr>
          <w:color w:val="000000"/>
          <w:sz w:val="28"/>
        </w:rPr>
        <w:t>. Непосредственно</w:t>
      </w:r>
      <w:r w:rsidRPr="00954322">
        <w:rPr>
          <w:color w:val="000000"/>
          <w:sz w:val="28"/>
        </w:rPr>
        <w:t xml:space="preserve"> руковод</w:t>
      </w:r>
      <w:r>
        <w:rPr>
          <w:color w:val="000000"/>
          <w:sz w:val="28"/>
        </w:rPr>
        <w:t>ит</w:t>
      </w:r>
      <w:r w:rsidRPr="00954322">
        <w:rPr>
          <w:color w:val="000000"/>
          <w:sz w:val="28"/>
        </w:rPr>
        <w:t xml:space="preserve"> деятельностью заместителей главы администрации</w:t>
      </w:r>
      <w:r w:rsidR="007519B1">
        <w:rPr>
          <w:color w:val="000000"/>
          <w:sz w:val="28"/>
        </w:rPr>
        <w:t xml:space="preserve"> района</w:t>
      </w:r>
      <w:r w:rsidRPr="00954322">
        <w:rPr>
          <w:color w:val="000000"/>
          <w:sz w:val="28"/>
        </w:rPr>
        <w:t xml:space="preserve">. </w:t>
      </w:r>
    </w:p>
    <w:p w:rsidR="002D55CF" w:rsidRDefault="002D55CF" w:rsidP="00C17BD6">
      <w:pPr>
        <w:ind w:firstLine="709"/>
        <w:jc w:val="both"/>
        <w:rPr>
          <w:color w:val="000000"/>
          <w:sz w:val="28"/>
        </w:rPr>
      </w:pPr>
    </w:p>
    <w:p w:rsidR="002D55CF" w:rsidRDefault="002D55CF" w:rsidP="00C17BD6">
      <w:pPr>
        <w:ind w:firstLine="709"/>
        <w:jc w:val="both"/>
        <w:rPr>
          <w:color w:val="000000"/>
          <w:sz w:val="28"/>
        </w:rPr>
      </w:pPr>
    </w:p>
    <w:p w:rsidR="00056573" w:rsidRDefault="00056573" w:rsidP="00C17BD6">
      <w:pPr>
        <w:ind w:firstLine="709"/>
        <w:jc w:val="both"/>
        <w:rPr>
          <w:color w:val="000000"/>
          <w:sz w:val="28"/>
        </w:rPr>
      </w:pPr>
      <w:r w:rsidRPr="0081081B">
        <w:rPr>
          <w:color w:val="000000"/>
          <w:sz w:val="28"/>
        </w:rPr>
        <w:lastRenderedPageBreak/>
        <w:t>1.</w:t>
      </w:r>
      <w:r w:rsidR="00DE2B97">
        <w:rPr>
          <w:color w:val="000000"/>
          <w:sz w:val="28"/>
        </w:rPr>
        <w:t>4</w:t>
      </w:r>
      <w:r w:rsidRPr="0081081B">
        <w:rPr>
          <w:color w:val="000000"/>
          <w:sz w:val="28"/>
        </w:rPr>
        <w:t>. Непосредственно взаимодействует с:</w:t>
      </w:r>
    </w:p>
    <w:p w:rsidR="00CC7DA8" w:rsidRDefault="00CC7DA8" w:rsidP="00C17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1E25">
        <w:rPr>
          <w:sz w:val="28"/>
          <w:szCs w:val="28"/>
        </w:rPr>
        <w:t>равительством Алтайского края и органами исполнительной власти Алтайского края</w:t>
      </w:r>
      <w:r>
        <w:rPr>
          <w:sz w:val="28"/>
          <w:szCs w:val="28"/>
        </w:rPr>
        <w:t>;</w:t>
      </w:r>
    </w:p>
    <w:p w:rsidR="00CC7DA8" w:rsidRDefault="00CC7DA8" w:rsidP="00C17BD6">
      <w:pPr>
        <w:ind w:firstLine="709"/>
        <w:jc w:val="both"/>
        <w:rPr>
          <w:color w:val="000000"/>
          <w:sz w:val="28"/>
        </w:rPr>
      </w:pPr>
      <w:proofErr w:type="gramStart"/>
      <w:r w:rsidRPr="006D1E25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proofErr w:type="gramEnd"/>
      <w:r w:rsidRPr="006D1E25"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 xml:space="preserve"> и </w:t>
      </w:r>
      <w:r w:rsidRPr="006D1E25">
        <w:rPr>
          <w:color w:val="000000"/>
          <w:sz w:val="28"/>
          <w:szCs w:val="28"/>
        </w:rPr>
        <w:t>иными органами местного самоуправления</w:t>
      </w:r>
      <w:r>
        <w:rPr>
          <w:color w:val="000000"/>
          <w:sz w:val="28"/>
        </w:rPr>
        <w:t>;</w:t>
      </w:r>
    </w:p>
    <w:p w:rsidR="001523E1" w:rsidRDefault="00CC7DA8" w:rsidP="00803631">
      <w:pPr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г</w:t>
      </w:r>
      <w:r w:rsidRPr="00E43CD2">
        <w:rPr>
          <w:color w:val="000000"/>
          <w:sz w:val="28"/>
        </w:rPr>
        <w:t>лавой</w:t>
      </w:r>
      <w:proofErr w:type="gramEnd"/>
      <w:r w:rsidRPr="00E43CD2">
        <w:rPr>
          <w:color w:val="000000"/>
          <w:sz w:val="28"/>
        </w:rPr>
        <w:t xml:space="preserve"> города</w:t>
      </w:r>
      <w:r>
        <w:rPr>
          <w:color w:val="000000"/>
          <w:sz w:val="28"/>
        </w:rPr>
        <w:t>;</w:t>
      </w:r>
      <w:r w:rsidR="00803631">
        <w:rPr>
          <w:color w:val="000000"/>
          <w:sz w:val="28"/>
        </w:rPr>
        <w:t xml:space="preserve"> </w:t>
      </w:r>
    </w:p>
    <w:p w:rsidR="00CC7DA8" w:rsidRDefault="00CC7DA8" w:rsidP="0080363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заместителями главы администрации города;</w:t>
      </w:r>
    </w:p>
    <w:p w:rsidR="00CC7DA8" w:rsidRDefault="00CC7DA8" w:rsidP="00C17BD6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Барнаульской городской Думой;</w:t>
      </w:r>
    </w:p>
    <w:p w:rsidR="00803631" w:rsidRPr="00803631" w:rsidRDefault="00803631" w:rsidP="00803631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r w:rsidRPr="00DF7F62">
        <w:rPr>
          <w:sz w:val="28"/>
          <w:szCs w:val="28"/>
        </w:rPr>
        <w:t xml:space="preserve">Избирательной комиссией Алтайского края; </w:t>
      </w:r>
    </w:p>
    <w:p w:rsidR="00CC7DA8" w:rsidRPr="0081081B" w:rsidRDefault="00CC7DA8" w:rsidP="00C17BD6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Избирательной комиссией муниципального образования - города Барнаула;</w:t>
      </w:r>
    </w:p>
    <w:p w:rsidR="00056573" w:rsidRDefault="00056573" w:rsidP="00C17BD6">
      <w:pPr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органами</w:t>
      </w:r>
      <w:proofErr w:type="gramEnd"/>
      <w:r>
        <w:rPr>
          <w:color w:val="000000"/>
          <w:sz w:val="28"/>
        </w:rPr>
        <w:t xml:space="preserve"> прокуратуры;</w:t>
      </w:r>
    </w:p>
    <w:p w:rsidR="00056573" w:rsidRDefault="00056573" w:rsidP="00C17B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органами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судебной власти;</w:t>
      </w:r>
    </w:p>
    <w:p w:rsidR="00056573" w:rsidRDefault="00056573" w:rsidP="00C17BD6">
      <w:pPr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pacing w:val="2"/>
          <w:sz w:val="28"/>
          <w:szCs w:val="28"/>
        </w:rPr>
        <w:t>о</w:t>
      </w:r>
      <w:r w:rsidRPr="003F571E">
        <w:rPr>
          <w:color w:val="000000"/>
          <w:spacing w:val="2"/>
          <w:sz w:val="28"/>
          <w:szCs w:val="28"/>
        </w:rPr>
        <w:t>тделом</w:t>
      </w:r>
      <w:proofErr w:type="gramEnd"/>
      <w:r w:rsidRPr="003F571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полиции по Железнодорожному рай</w:t>
      </w:r>
      <w:r w:rsidR="00456BD4">
        <w:rPr>
          <w:color w:val="000000"/>
          <w:spacing w:val="2"/>
          <w:sz w:val="28"/>
          <w:szCs w:val="28"/>
        </w:rPr>
        <w:t xml:space="preserve">ону Управления МВД России по </w:t>
      </w:r>
      <w:proofErr w:type="spellStart"/>
      <w:r w:rsidR="00456BD4">
        <w:rPr>
          <w:color w:val="000000"/>
          <w:spacing w:val="2"/>
          <w:sz w:val="28"/>
          <w:szCs w:val="28"/>
        </w:rPr>
        <w:t>г.</w:t>
      </w:r>
      <w:r>
        <w:rPr>
          <w:color w:val="000000"/>
          <w:spacing w:val="2"/>
          <w:sz w:val="28"/>
          <w:szCs w:val="28"/>
        </w:rPr>
        <w:t>Барнаулу</w:t>
      </w:r>
      <w:proofErr w:type="spellEnd"/>
      <w:r>
        <w:rPr>
          <w:color w:val="000000"/>
          <w:sz w:val="28"/>
        </w:rPr>
        <w:t xml:space="preserve">; </w:t>
      </w:r>
    </w:p>
    <w:p w:rsidR="00056573" w:rsidRDefault="00056573" w:rsidP="00C17BD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м</w:t>
      </w:r>
      <w:r w:rsidRPr="00F76037">
        <w:rPr>
          <w:sz w:val="28"/>
        </w:rPr>
        <w:t>униципальн</w:t>
      </w:r>
      <w:r>
        <w:rPr>
          <w:sz w:val="28"/>
        </w:rPr>
        <w:t>ым</w:t>
      </w:r>
      <w:proofErr w:type="gramEnd"/>
      <w:r w:rsidRPr="00F76037">
        <w:rPr>
          <w:sz w:val="28"/>
        </w:rPr>
        <w:t xml:space="preserve"> казенн</w:t>
      </w:r>
      <w:r>
        <w:rPr>
          <w:sz w:val="28"/>
        </w:rPr>
        <w:t>ым</w:t>
      </w:r>
      <w:r w:rsidRPr="00F76037">
        <w:rPr>
          <w:sz w:val="28"/>
        </w:rPr>
        <w:t xml:space="preserve"> учреждени</w:t>
      </w:r>
      <w:r>
        <w:rPr>
          <w:sz w:val="28"/>
        </w:rPr>
        <w:t>ем</w:t>
      </w:r>
      <w:r w:rsidRPr="00F76037">
        <w:rPr>
          <w:sz w:val="28"/>
        </w:rPr>
        <w:t xml:space="preserve"> «Управление по делам гражданской обороны и чрезвычайным ситуациям города Барнаула»</w:t>
      </w:r>
      <w:r>
        <w:rPr>
          <w:sz w:val="28"/>
        </w:rPr>
        <w:t>;</w:t>
      </w:r>
    </w:p>
    <w:p w:rsidR="00056573" w:rsidRPr="00740B24" w:rsidRDefault="00056573" w:rsidP="00C17BD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отделом</w:t>
      </w:r>
      <w:proofErr w:type="gramEnd"/>
      <w:r>
        <w:rPr>
          <w:color w:val="000000"/>
          <w:sz w:val="28"/>
          <w:szCs w:val="28"/>
        </w:rPr>
        <w:t xml:space="preserve"> военного комиссариата Алтайского края по Железнодорожному, Октябрьскому и Центральному районам г.Барнаула </w:t>
      </w:r>
      <w:r w:rsidR="00790F68">
        <w:rPr>
          <w:sz w:val="28"/>
          <w:szCs w:val="28"/>
        </w:rPr>
        <w:t xml:space="preserve">и </w:t>
      </w:r>
      <w:r w:rsidRPr="006D1E25">
        <w:rPr>
          <w:bCs/>
          <w:color w:val="000000"/>
          <w:sz w:val="28"/>
          <w:szCs w:val="28"/>
        </w:rPr>
        <w:t>территориальными органами федеральных органов государственной власти Российской Федерации в Алтайском крае</w:t>
      </w:r>
      <w:r w:rsidRPr="00246886">
        <w:rPr>
          <w:bCs/>
          <w:kern w:val="36"/>
          <w:sz w:val="28"/>
          <w:szCs w:val="28"/>
        </w:rPr>
        <w:t>;</w:t>
      </w:r>
    </w:p>
    <w:p w:rsidR="00056573" w:rsidRPr="00246886" w:rsidRDefault="00056573" w:rsidP="00C17BD6">
      <w:pPr>
        <w:spacing w:before="15"/>
        <w:ind w:firstLine="709"/>
        <w:jc w:val="both"/>
        <w:textAlignment w:val="top"/>
        <w:outlineLvl w:val="1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</w:t>
      </w:r>
      <w:r w:rsidRPr="00740B24">
        <w:rPr>
          <w:color w:val="000000"/>
          <w:sz w:val="28"/>
          <w:szCs w:val="28"/>
        </w:rPr>
        <w:t>ежрайонной</w:t>
      </w:r>
      <w:proofErr w:type="gramEnd"/>
      <w:r w:rsidRPr="00740B24">
        <w:rPr>
          <w:color w:val="000000"/>
          <w:sz w:val="28"/>
          <w:szCs w:val="28"/>
        </w:rPr>
        <w:t xml:space="preserve"> ИФНС России №15 по Алтайскому краю</w:t>
      </w:r>
      <w:r w:rsidR="00B41CFA">
        <w:rPr>
          <w:color w:val="000000"/>
          <w:sz w:val="28"/>
          <w:szCs w:val="28"/>
        </w:rPr>
        <w:t>.</w:t>
      </w:r>
    </w:p>
    <w:p w:rsidR="00056573" w:rsidRDefault="00056573" w:rsidP="00C17BD6">
      <w:pPr>
        <w:pStyle w:val="a4"/>
        <w:ind w:firstLine="709"/>
        <w:rPr>
          <w:color w:val="000000"/>
        </w:rPr>
      </w:pPr>
      <w:r>
        <w:rPr>
          <w:color w:val="000000"/>
        </w:rPr>
        <w:t>1.</w:t>
      </w:r>
      <w:r w:rsidR="00DE2B97">
        <w:rPr>
          <w:color w:val="000000"/>
        </w:rPr>
        <w:t>5</w:t>
      </w:r>
      <w:r>
        <w:rPr>
          <w:color w:val="000000"/>
        </w:rPr>
        <w:t xml:space="preserve">. Возглавляет и участвует в работе коллегиальных, совещательных и координационных органов администрации района в соответствии с </w:t>
      </w:r>
      <w:r w:rsidRPr="0081081B">
        <w:rPr>
          <w:color w:val="000000"/>
        </w:rPr>
        <w:t>муниципальными п</w:t>
      </w:r>
      <w:r>
        <w:rPr>
          <w:color w:val="000000"/>
        </w:rPr>
        <w:t>равовыми актами.</w:t>
      </w:r>
    </w:p>
    <w:p w:rsidR="00225AEC" w:rsidRPr="00057E18" w:rsidRDefault="00225AEC" w:rsidP="00C17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B1F" w:rsidRPr="00057E18" w:rsidRDefault="008A1E44" w:rsidP="002D55C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7E18">
        <w:rPr>
          <w:rFonts w:ascii="Times New Roman" w:hAnsi="Times New Roman" w:cs="Times New Roman"/>
          <w:b w:val="0"/>
          <w:sz w:val="28"/>
          <w:szCs w:val="28"/>
        </w:rPr>
        <w:t xml:space="preserve">2. Первый заместитель главы администрации </w:t>
      </w:r>
      <w:r w:rsidR="00AC7D88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DB7B1F" w:rsidRPr="00057E18" w:rsidRDefault="00DB7B1F" w:rsidP="00C17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D88" w:rsidRDefault="00AC7D88" w:rsidP="00C1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D88">
        <w:rPr>
          <w:sz w:val="28"/>
          <w:szCs w:val="28"/>
        </w:rPr>
        <w:t xml:space="preserve">2.1. Отвечает за осуществление полномочий органов администрации района в области: использования земли, охраны окружающей среды; </w:t>
      </w:r>
      <w:r w:rsidR="00D76895">
        <w:rPr>
          <w:sz w:val="28"/>
          <w:szCs w:val="28"/>
        </w:rPr>
        <w:t>архитектуры и строительства</w:t>
      </w:r>
      <w:r w:rsidRPr="00AC7D88">
        <w:rPr>
          <w:sz w:val="28"/>
          <w:szCs w:val="28"/>
        </w:rPr>
        <w:t>;</w:t>
      </w:r>
      <w:r w:rsidR="00D76895">
        <w:rPr>
          <w:sz w:val="28"/>
          <w:szCs w:val="28"/>
        </w:rPr>
        <w:t xml:space="preserve"> благоустройства,</w:t>
      </w:r>
      <w:r w:rsidR="00DE6628">
        <w:rPr>
          <w:sz w:val="28"/>
          <w:szCs w:val="28"/>
        </w:rPr>
        <w:t xml:space="preserve"> </w:t>
      </w:r>
      <w:r w:rsidRPr="00AC7D88">
        <w:rPr>
          <w:sz w:val="28"/>
          <w:szCs w:val="28"/>
        </w:rPr>
        <w:t xml:space="preserve">жилищно-коммунального хозяйства; </w:t>
      </w:r>
      <w:r w:rsidR="00D76895">
        <w:rPr>
          <w:sz w:val="28"/>
          <w:szCs w:val="28"/>
        </w:rPr>
        <w:t xml:space="preserve">дорожного хозяйства, </w:t>
      </w:r>
      <w:r w:rsidRPr="00AC7D88">
        <w:rPr>
          <w:sz w:val="28"/>
          <w:szCs w:val="28"/>
        </w:rPr>
        <w:t>упра</w:t>
      </w:r>
      <w:r w:rsidR="00D76895">
        <w:rPr>
          <w:sz w:val="28"/>
          <w:szCs w:val="28"/>
        </w:rPr>
        <w:t xml:space="preserve">вления муниципальным имуществом, </w:t>
      </w:r>
      <w:r w:rsidR="00215AB6">
        <w:rPr>
          <w:sz w:val="28"/>
          <w:szCs w:val="28"/>
        </w:rPr>
        <w:t>рекла</w:t>
      </w:r>
      <w:r w:rsidR="00D83B78">
        <w:rPr>
          <w:sz w:val="28"/>
          <w:szCs w:val="28"/>
        </w:rPr>
        <w:t>мы и информационных конструкций.</w:t>
      </w:r>
    </w:p>
    <w:p w:rsidR="00784707" w:rsidRDefault="00784707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Участвует в разработке и реализации документов стратегического планирования города Барнаула</w:t>
      </w:r>
      <w:r w:rsidR="00191C36">
        <w:rPr>
          <w:rFonts w:eastAsiaTheme="minorHAnsi"/>
          <w:sz w:val="28"/>
          <w:szCs w:val="28"/>
          <w:lang w:eastAsia="en-US"/>
        </w:rPr>
        <w:t>.</w:t>
      </w:r>
    </w:p>
    <w:p w:rsidR="00AC7D88" w:rsidRPr="008A0DB4" w:rsidRDefault="008A0DB4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Организует благоустройство территории района в соответствии с </w:t>
      </w:r>
      <w:hyperlink r:id="rId8" w:history="1">
        <w:r w:rsidRPr="008A0DB4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8A0DB4">
        <w:rPr>
          <w:rFonts w:eastAsiaTheme="minorHAnsi"/>
          <w:sz w:val="28"/>
          <w:szCs w:val="28"/>
          <w:lang w:eastAsia="en-US"/>
        </w:rPr>
        <w:t xml:space="preserve"> благ</w:t>
      </w:r>
      <w:r>
        <w:rPr>
          <w:rFonts w:eastAsiaTheme="minorHAnsi"/>
          <w:sz w:val="28"/>
          <w:szCs w:val="28"/>
          <w:lang w:eastAsia="en-US"/>
        </w:rPr>
        <w:t>оустройства территории городского округа - города Барнаула Алтайского края (далее - Правила благоустройства города Барнаула)</w:t>
      </w:r>
      <w:r w:rsidR="00AC7D88" w:rsidRPr="00AC7D88">
        <w:rPr>
          <w:sz w:val="28"/>
          <w:szCs w:val="28"/>
        </w:rPr>
        <w:t>.</w:t>
      </w:r>
    </w:p>
    <w:p w:rsidR="00633762" w:rsidRDefault="00072C6D" w:rsidP="00C17BD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3E6CAB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работу </w:t>
      </w:r>
      <w:r w:rsidR="00633762">
        <w:rPr>
          <w:sz w:val="28"/>
          <w:szCs w:val="28"/>
        </w:rPr>
        <w:t xml:space="preserve">по осуществлению муниципального контроля в сфере </w:t>
      </w:r>
      <w:r w:rsidR="00633762">
        <w:rPr>
          <w:rFonts w:eastAsiaTheme="minorHAnsi"/>
          <w:sz w:val="28"/>
          <w:szCs w:val="28"/>
          <w:lang w:eastAsia="en-US"/>
        </w:rPr>
        <w:t xml:space="preserve">благоустройства, предметом которого является соблюдение </w:t>
      </w:r>
      <w:hyperlink r:id="rId9" w:history="1">
        <w:r w:rsidR="00633762" w:rsidRPr="00633762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="00633762" w:rsidRPr="00633762">
        <w:rPr>
          <w:rFonts w:eastAsiaTheme="minorHAnsi"/>
          <w:sz w:val="28"/>
          <w:szCs w:val="28"/>
          <w:lang w:eastAsia="en-US"/>
        </w:rPr>
        <w:t xml:space="preserve"> </w:t>
      </w:r>
      <w:r w:rsidR="00633762">
        <w:rPr>
          <w:rFonts w:eastAsiaTheme="minorHAnsi"/>
          <w:sz w:val="28"/>
          <w:szCs w:val="28"/>
          <w:lang w:eastAsia="en-US"/>
        </w:rPr>
        <w:t>благоустройства города Барнаула, в том числе требований к обеспечению доступности для инвалидов объектов социальной, инженерной и транспортной инфрас</w:t>
      </w:r>
      <w:r w:rsidR="005F6F06">
        <w:rPr>
          <w:rFonts w:eastAsiaTheme="minorHAnsi"/>
          <w:sz w:val="28"/>
          <w:szCs w:val="28"/>
          <w:lang w:eastAsia="en-US"/>
        </w:rPr>
        <w:t>труктур и предоставляемых услуг.</w:t>
      </w:r>
    </w:p>
    <w:p w:rsidR="00072C6D" w:rsidRDefault="003E6CAB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Организует</w:t>
      </w:r>
      <w:r w:rsidR="00061269">
        <w:rPr>
          <w:sz w:val="28"/>
          <w:szCs w:val="28"/>
        </w:rPr>
        <w:t xml:space="preserve"> работу по осуществлению муниципального </w:t>
      </w:r>
      <w:r w:rsidR="00061269">
        <w:rPr>
          <w:rFonts w:eastAsiaTheme="minorHAnsi"/>
          <w:sz w:val="28"/>
          <w:szCs w:val="28"/>
          <w:lang w:eastAsia="en-US"/>
        </w:rPr>
        <w:t xml:space="preserve">контроля на автомобильном транспорте, городском наземном электрическом транспорте </w:t>
      </w:r>
      <w:r w:rsidR="00061269">
        <w:rPr>
          <w:rFonts w:eastAsiaTheme="minorHAnsi"/>
          <w:sz w:val="28"/>
          <w:szCs w:val="28"/>
          <w:lang w:eastAsia="en-US"/>
        </w:rPr>
        <w:lastRenderedPageBreak/>
        <w:t>и в дорожном хозяйстве в границах городского округа в пределах полномочий, установленных муниципальными п</w:t>
      </w:r>
      <w:r w:rsidR="005F6F06">
        <w:rPr>
          <w:rFonts w:eastAsiaTheme="minorHAnsi"/>
          <w:sz w:val="28"/>
          <w:szCs w:val="28"/>
          <w:lang w:eastAsia="en-US"/>
        </w:rPr>
        <w:t>равовыми актами города Барнаула.</w:t>
      </w:r>
    </w:p>
    <w:p w:rsidR="00D425FB" w:rsidRDefault="00D425FB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работу по распоряжению земельными участками, расположенными на подведомственной территории, для размещения индивидуальных погребов и хозяйственных построек, право собственности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сооружениями.</w:t>
      </w:r>
    </w:p>
    <w:p w:rsidR="00534B98" w:rsidRPr="00534B98" w:rsidRDefault="00534B98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работу по ликвидации несанкционированных свалок на территории района, осуществляет мероприятия, направленные на предотвращение появл</w:t>
      </w:r>
      <w:r w:rsidR="005F6F06">
        <w:rPr>
          <w:rFonts w:eastAsiaTheme="minorHAnsi"/>
          <w:sz w:val="28"/>
          <w:szCs w:val="28"/>
          <w:lang w:eastAsia="en-US"/>
        </w:rPr>
        <w:t>ения несанкционированных свалок.</w:t>
      </w:r>
    </w:p>
    <w:p w:rsidR="00AC7D88" w:rsidRPr="003250B3" w:rsidRDefault="00B07CA6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Координирует работу</w:t>
      </w:r>
      <w:r w:rsidR="003250B3">
        <w:rPr>
          <w:rFonts w:eastAsiaTheme="minorHAnsi"/>
          <w:sz w:val="28"/>
          <w:szCs w:val="28"/>
          <w:lang w:eastAsia="en-US"/>
        </w:rPr>
        <w:t xml:space="preserve"> по гражданской обороне, защите населения и территории района от чрезвычайных ситуаций природного и техногенного характера, обеспечению первичных мер пожарной безопасности</w:t>
      </w:r>
      <w:r w:rsidR="00AC7D88" w:rsidRPr="00AC7D88">
        <w:rPr>
          <w:sz w:val="28"/>
          <w:szCs w:val="28"/>
        </w:rPr>
        <w:t>.</w:t>
      </w:r>
    </w:p>
    <w:p w:rsidR="0060091A" w:rsidRDefault="0060091A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Осуществляет оперативное взаимодействие с соответствующими организациями по вопросам организации и развития электро-, газо-, тепло-, водоснабжения и водоотведения на территории района</w:t>
      </w:r>
      <w:r w:rsidR="00871D3A">
        <w:rPr>
          <w:rFonts w:eastAsiaTheme="minorHAnsi"/>
          <w:sz w:val="28"/>
          <w:szCs w:val="28"/>
          <w:lang w:eastAsia="en-US"/>
        </w:rPr>
        <w:t>.</w:t>
      </w:r>
    </w:p>
    <w:p w:rsidR="00046682" w:rsidRPr="00046682" w:rsidRDefault="00046682" w:rsidP="00C1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2E70">
        <w:rPr>
          <w:rFonts w:eastAsiaTheme="minorHAnsi"/>
          <w:sz w:val="28"/>
          <w:szCs w:val="28"/>
          <w:lang w:eastAsia="en-US"/>
        </w:rPr>
        <w:t>одействует привлечению к участию в социально-экономическом развитии района организаций различных форм собственности</w:t>
      </w:r>
      <w:r w:rsidRPr="00982E70">
        <w:rPr>
          <w:sz w:val="28"/>
          <w:szCs w:val="28"/>
        </w:rPr>
        <w:t>.</w:t>
      </w:r>
    </w:p>
    <w:p w:rsidR="00AC7D88" w:rsidRPr="009F021B" w:rsidRDefault="009F021B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работу административной комиссии при администрации города Барнаула по Железнодорожному району города Барнаула</w:t>
      </w:r>
      <w:r w:rsidR="00DB0428">
        <w:rPr>
          <w:color w:val="FF0000"/>
          <w:sz w:val="28"/>
          <w:szCs w:val="28"/>
        </w:rPr>
        <w:t>.</w:t>
      </w:r>
    </w:p>
    <w:p w:rsidR="00AC7D88" w:rsidRPr="00AC7D88" w:rsidRDefault="00AC7D88" w:rsidP="00C17B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D88">
        <w:rPr>
          <w:sz w:val="28"/>
          <w:szCs w:val="28"/>
        </w:rPr>
        <w:t xml:space="preserve">Организует работу по предоставлению муниципальных услуг </w:t>
      </w:r>
      <w:r w:rsidR="00DE6628">
        <w:rPr>
          <w:sz w:val="28"/>
          <w:szCs w:val="28"/>
        </w:rPr>
        <w:t xml:space="preserve">в курируемых </w:t>
      </w:r>
      <w:r w:rsidRPr="00AC7D88">
        <w:rPr>
          <w:sz w:val="28"/>
          <w:szCs w:val="28"/>
        </w:rPr>
        <w:t>органах администрации</w:t>
      </w:r>
      <w:r w:rsidR="00DA15A8">
        <w:rPr>
          <w:sz w:val="28"/>
          <w:szCs w:val="28"/>
        </w:rPr>
        <w:t xml:space="preserve"> района</w:t>
      </w:r>
      <w:r w:rsidRPr="00AC7D88">
        <w:rPr>
          <w:sz w:val="28"/>
          <w:szCs w:val="28"/>
        </w:rPr>
        <w:t>.</w:t>
      </w:r>
    </w:p>
    <w:p w:rsidR="00AC7D88" w:rsidRDefault="00D13A82" w:rsidP="00C1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Организует работу по р</w:t>
      </w:r>
      <w:r w:rsidR="00EE4DB7">
        <w:rPr>
          <w:rFonts w:eastAsiaTheme="minorHAnsi"/>
          <w:sz w:val="28"/>
          <w:szCs w:val="28"/>
          <w:lang w:eastAsia="en-US"/>
        </w:rPr>
        <w:t>ассм</w:t>
      </w:r>
      <w:r>
        <w:rPr>
          <w:rFonts w:eastAsiaTheme="minorHAnsi"/>
          <w:sz w:val="28"/>
          <w:szCs w:val="28"/>
          <w:lang w:eastAsia="en-US"/>
        </w:rPr>
        <w:t>о</w:t>
      </w:r>
      <w:r w:rsidR="00EE4DB7">
        <w:rPr>
          <w:rFonts w:eastAsiaTheme="minorHAnsi"/>
          <w:sz w:val="28"/>
          <w:szCs w:val="28"/>
          <w:lang w:eastAsia="en-US"/>
        </w:rPr>
        <w:t>тр</w:t>
      </w:r>
      <w:r>
        <w:rPr>
          <w:rFonts w:eastAsiaTheme="minorHAnsi"/>
          <w:sz w:val="28"/>
          <w:szCs w:val="28"/>
          <w:lang w:eastAsia="en-US"/>
        </w:rPr>
        <w:t>ению</w:t>
      </w:r>
      <w:r w:rsidR="00EE4DB7">
        <w:rPr>
          <w:rFonts w:eastAsiaTheme="minorHAnsi"/>
          <w:sz w:val="28"/>
          <w:szCs w:val="28"/>
          <w:lang w:eastAsia="en-US"/>
        </w:rPr>
        <w:t xml:space="preserve"> обращени</w:t>
      </w:r>
      <w:r>
        <w:rPr>
          <w:rFonts w:eastAsiaTheme="minorHAnsi"/>
          <w:sz w:val="28"/>
          <w:szCs w:val="28"/>
          <w:lang w:eastAsia="en-US"/>
        </w:rPr>
        <w:t>й</w:t>
      </w:r>
      <w:r w:rsidR="00EE4DB7">
        <w:rPr>
          <w:rFonts w:eastAsiaTheme="minorHAnsi"/>
          <w:sz w:val="28"/>
          <w:szCs w:val="28"/>
          <w:lang w:eastAsia="en-US"/>
        </w:rPr>
        <w:t>, предложени</w:t>
      </w:r>
      <w:r>
        <w:rPr>
          <w:rFonts w:eastAsiaTheme="minorHAnsi"/>
          <w:sz w:val="28"/>
          <w:szCs w:val="28"/>
          <w:lang w:eastAsia="en-US"/>
        </w:rPr>
        <w:t>й</w:t>
      </w:r>
      <w:r w:rsidR="00EE4DB7">
        <w:rPr>
          <w:rFonts w:eastAsiaTheme="minorHAnsi"/>
          <w:sz w:val="28"/>
          <w:szCs w:val="28"/>
          <w:lang w:eastAsia="en-US"/>
        </w:rPr>
        <w:t>, заявлени</w:t>
      </w:r>
      <w:r>
        <w:rPr>
          <w:rFonts w:eastAsiaTheme="minorHAnsi"/>
          <w:sz w:val="28"/>
          <w:szCs w:val="28"/>
          <w:lang w:eastAsia="en-US"/>
        </w:rPr>
        <w:t>й</w:t>
      </w:r>
      <w:r w:rsidR="00EE4DB7">
        <w:rPr>
          <w:rFonts w:eastAsiaTheme="minorHAnsi"/>
          <w:sz w:val="28"/>
          <w:szCs w:val="28"/>
          <w:lang w:eastAsia="en-US"/>
        </w:rPr>
        <w:t xml:space="preserve"> и жалоб граждан, принимает по ним решения</w:t>
      </w:r>
      <w:r>
        <w:rPr>
          <w:sz w:val="28"/>
          <w:szCs w:val="28"/>
        </w:rPr>
        <w:t xml:space="preserve"> </w:t>
      </w:r>
      <w:r w:rsidRPr="00AC7D88">
        <w:rPr>
          <w:color w:val="000000"/>
          <w:spacing w:val="-3"/>
          <w:sz w:val="28"/>
          <w:szCs w:val="28"/>
        </w:rPr>
        <w:t>по вопросам своей компетенции</w:t>
      </w:r>
      <w:r>
        <w:rPr>
          <w:color w:val="000000"/>
          <w:spacing w:val="-3"/>
          <w:sz w:val="28"/>
          <w:szCs w:val="28"/>
        </w:rPr>
        <w:t>.</w:t>
      </w:r>
    </w:p>
    <w:p w:rsidR="00AC7D88" w:rsidRPr="00AC7D88" w:rsidRDefault="00AC7D88" w:rsidP="00C17BD6">
      <w:pPr>
        <w:ind w:firstLine="709"/>
        <w:jc w:val="both"/>
        <w:outlineLvl w:val="1"/>
        <w:rPr>
          <w:color w:val="000000"/>
          <w:spacing w:val="-3"/>
          <w:sz w:val="28"/>
          <w:szCs w:val="28"/>
        </w:rPr>
      </w:pPr>
      <w:r w:rsidRPr="00AC7D88">
        <w:rPr>
          <w:color w:val="000000"/>
          <w:spacing w:val="-1"/>
          <w:sz w:val="28"/>
          <w:szCs w:val="28"/>
        </w:rPr>
        <w:t xml:space="preserve">Представляет интересы района в вышестоящих и других организациях </w:t>
      </w:r>
      <w:r w:rsidRPr="00AC7D88">
        <w:rPr>
          <w:color w:val="000000"/>
          <w:spacing w:val="-3"/>
          <w:sz w:val="28"/>
          <w:szCs w:val="28"/>
        </w:rPr>
        <w:t>по вопросам своей компетенции.</w:t>
      </w:r>
    </w:p>
    <w:p w:rsidR="00AC7D88" w:rsidRPr="00AC7D88" w:rsidRDefault="00AC7D88" w:rsidP="00C17BD6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r w:rsidRPr="00AC7D88">
        <w:rPr>
          <w:color w:val="000000"/>
          <w:spacing w:val="6"/>
          <w:sz w:val="28"/>
          <w:szCs w:val="28"/>
        </w:rPr>
        <w:t>Подписывает акты приемочной комиссии администрации Железнодорожного района</w:t>
      </w:r>
      <w:r w:rsidR="008B1F6B">
        <w:rPr>
          <w:color w:val="000000"/>
          <w:spacing w:val="6"/>
          <w:sz w:val="28"/>
          <w:szCs w:val="28"/>
        </w:rPr>
        <w:t xml:space="preserve"> города Барнаула</w:t>
      </w:r>
      <w:r w:rsidRPr="00AC7D88">
        <w:rPr>
          <w:color w:val="000000"/>
          <w:spacing w:val="6"/>
          <w:sz w:val="28"/>
          <w:szCs w:val="28"/>
        </w:rPr>
        <w:t xml:space="preserve"> в соответствии с жилищным законодательством.</w:t>
      </w:r>
    </w:p>
    <w:p w:rsidR="00AC7D88" w:rsidRPr="006128D1" w:rsidRDefault="00AC7D88" w:rsidP="00C17BD6">
      <w:pPr>
        <w:pStyle w:val="a6"/>
        <w:shd w:val="clear" w:color="auto" w:fill="FFFFFF"/>
        <w:ind w:left="0" w:firstLine="709"/>
        <w:jc w:val="both"/>
        <w:rPr>
          <w:color w:val="000000"/>
          <w:spacing w:val="6"/>
          <w:sz w:val="28"/>
          <w:szCs w:val="28"/>
        </w:rPr>
      </w:pPr>
      <w:r w:rsidRPr="00AC7D88">
        <w:rPr>
          <w:color w:val="000000"/>
          <w:spacing w:val="6"/>
          <w:sz w:val="28"/>
          <w:szCs w:val="28"/>
        </w:rPr>
        <w:t>Осуществляет иные полномочия</w:t>
      </w:r>
      <w:r w:rsidR="00DE6628">
        <w:rPr>
          <w:color w:val="000000"/>
          <w:spacing w:val="6"/>
          <w:sz w:val="28"/>
          <w:szCs w:val="28"/>
        </w:rPr>
        <w:t xml:space="preserve">, </w:t>
      </w:r>
      <w:r w:rsidR="006128D1">
        <w:rPr>
          <w:color w:val="000000"/>
          <w:spacing w:val="6"/>
          <w:sz w:val="28"/>
          <w:szCs w:val="28"/>
        </w:rPr>
        <w:t xml:space="preserve">закрепленные муниципальными </w:t>
      </w:r>
      <w:r w:rsidRPr="006128D1">
        <w:rPr>
          <w:color w:val="000000"/>
          <w:spacing w:val="6"/>
          <w:sz w:val="28"/>
          <w:szCs w:val="28"/>
        </w:rPr>
        <w:t>правовыми актами.</w:t>
      </w:r>
    </w:p>
    <w:p w:rsidR="00AC7D88" w:rsidRPr="0081081B" w:rsidRDefault="00AC7D88" w:rsidP="00C17BD6">
      <w:pPr>
        <w:pStyle w:val="a4"/>
        <w:ind w:firstLine="709"/>
      </w:pPr>
      <w:r w:rsidRPr="0081081B">
        <w:t>2.2. Осуществляет руководство деятельностью:</w:t>
      </w:r>
    </w:p>
    <w:p w:rsidR="00AC7D88" w:rsidRDefault="00AC7D88" w:rsidP="00C17BD6">
      <w:pPr>
        <w:pStyle w:val="a4"/>
        <w:ind w:firstLine="709"/>
      </w:pPr>
      <w:proofErr w:type="gramStart"/>
      <w:r w:rsidRPr="00FD6C31">
        <w:t>управления</w:t>
      </w:r>
      <w:proofErr w:type="gramEnd"/>
      <w:r w:rsidRPr="00FD6C31">
        <w:t xml:space="preserve"> коммунального хозяйства</w:t>
      </w:r>
      <w:r>
        <w:t>;</w:t>
      </w:r>
    </w:p>
    <w:p w:rsidR="004E436C" w:rsidRDefault="00E64F08" w:rsidP="00C17BD6">
      <w:pPr>
        <w:pStyle w:val="a4"/>
        <w:ind w:firstLine="709"/>
      </w:pPr>
      <w:proofErr w:type="gramStart"/>
      <w:r>
        <w:t>отдела</w:t>
      </w:r>
      <w:proofErr w:type="gramEnd"/>
      <w:r>
        <w:t xml:space="preserve"> по работе с жилищным фондом;</w:t>
      </w:r>
    </w:p>
    <w:p w:rsidR="00AC7D88" w:rsidRDefault="00AC7D88" w:rsidP="00C17BD6">
      <w:pPr>
        <w:pStyle w:val="a4"/>
        <w:ind w:firstLine="709"/>
      </w:pPr>
      <w:proofErr w:type="gramStart"/>
      <w:r>
        <w:t>управления</w:t>
      </w:r>
      <w:proofErr w:type="gramEnd"/>
      <w:r>
        <w:t xml:space="preserve"> архитектуры и градостроительства;</w:t>
      </w:r>
    </w:p>
    <w:p w:rsidR="00AC7D88" w:rsidRDefault="00AC7D88" w:rsidP="00C17BD6">
      <w:pPr>
        <w:pStyle w:val="a4"/>
        <w:ind w:firstLine="709"/>
      </w:pPr>
      <w:proofErr w:type="gramStart"/>
      <w:r>
        <w:t>главного</w:t>
      </w:r>
      <w:proofErr w:type="gramEnd"/>
      <w:r>
        <w:t xml:space="preserve"> специалиста - начальника штаба ГО и </w:t>
      </w:r>
      <w:r w:rsidR="00E64F08">
        <w:t>ЧС;</w:t>
      </w:r>
    </w:p>
    <w:p w:rsidR="00E64F08" w:rsidRPr="003D2EB1" w:rsidRDefault="003D2EB1" w:rsidP="00C17BD6">
      <w:pPr>
        <w:pStyle w:val="a4"/>
        <w:ind w:firstLine="709"/>
      </w:pPr>
      <w:proofErr w:type="gramStart"/>
      <w:r w:rsidRPr="003D2EB1">
        <w:t>главного</w:t>
      </w:r>
      <w:proofErr w:type="gramEnd"/>
      <w:r w:rsidRPr="003D2EB1">
        <w:t xml:space="preserve"> специалиста,</w:t>
      </w:r>
      <w:r w:rsidR="00E64F08" w:rsidRPr="003D2EB1">
        <w:t xml:space="preserve"> административной комиссии при администрации города Барнаула по Железнодорожному району города Барнаула.</w:t>
      </w:r>
    </w:p>
    <w:p w:rsidR="002D55CF" w:rsidRDefault="002D55CF" w:rsidP="0020409D">
      <w:pPr>
        <w:pStyle w:val="a4"/>
        <w:ind w:firstLine="0"/>
      </w:pPr>
      <w:bookmarkStart w:id="1" w:name="_GoBack"/>
      <w:bookmarkEnd w:id="1"/>
    </w:p>
    <w:p w:rsidR="00AC7D88" w:rsidRDefault="00AC7D88" w:rsidP="00C17BD6">
      <w:pPr>
        <w:pStyle w:val="a4"/>
        <w:ind w:firstLine="709"/>
      </w:pPr>
      <w:r w:rsidRPr="006D1E25">
        <w:lastRenderedPageBreak/>
        <w:t>2.3. Взаимодействует с:</w:t>
      </w:r>
    </w:p>
    <w:p w:rsidR="00E854DD" w:rsidRDefault="00AC7D88" w:rsidP="00C17BD6">
      <w:pPr>
        <w:ind w:firstLine="709"/>
        <w:jc w:val="both"/>
        <w:rPr>
          <w:sz w:val="28"/>
          <w:szCs w:val="28"/>
        </w:rPr>
      </w:pPr>
      <w:r w:rsidRPr="00DE6628">
        <w:rPr>
          <w:sz w:val="28"/>
          <w:szCs w:val="28"/>
        </w:rPr>
        <w:t xml:space="preserve">Правительством Алтайского края и органами исполнительной власти Алтайского края; </w:t>
      </w:r>
    </w:p>
    <w:p w:rsidR="00E854DD" w:rsidRDefault="00AC7D88" w:rsidP="00C17BD6">
      <w:pPr>
        <w:ind w:firstLine="709"/>
        <w:jc w:val="both"/>
        <w:rPr>
          <w:sz w:val="28"/>
          <w:szCs w:val="28"/>
        </w:rPr>
      </w:pPr>
      <w:proofErr w:type="gramStart"/>
      <w:r w:rsidRPr="00DE6628">
        <w:rPr>
          <w:bCs/>
          <w:color w:val="000000"/>
          <w:sz w:val="28"/>
          <w:szCs w:val="28"/>
        </w:rPr>
        <w:t>территориальными</w:t>
      </w:r>
      <w:proofErr w:type="gramEnd"/>
      <w:r w:rsidRPr="00DE6628">
        <w:rPr>
          <w:bCs/>
          <w:color w:val="000000"/>
          <w:sz w:val="28"/>
          <w:szCs w:val="28"/>
        </w:rPr>
        <w:t xml:space="preserve"> органами федеральных органов государственной власти Российской Федерации в Алтайском крае;</w:t>
      </w:r>
      <w:r w:rsidRPr="00DE6628">
        <w:rPr>
          <w:sz w:val="28"/>
          <w:szCs w:val="28"/>
        </w:rPr>
        <w:t xml:space="preserve"> </w:t>
      </w:r>
    </w:p>
    <w:p w:rsidR="00E854DD" w:rsidRDefault="00AC7D88" w:rsidP="00C17BD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E6628">
        <w:rPr>
          <w:color w:val="000000"/>
          <w:sz w:val="28"/>
          <w:szCs w:val="28"/>
        </w:rPr>
        <w:t>администрацией</w:t>
      </w:r>
      <w:proofErr w:type="gramEnd"/>
      <w:r w:rsidRPr="00DE6628">
        <w:rPr>
          <w:color w:val="000000"/>
          <w:sz w:val="28"/>
          <w:szCs w:val="28"/>
        </w:rPr>
        <w:t xml:space="preserve"> города и  иными органами местного самоуправления;</w:t>
      </w:r>
    </w:p>
    <w:p w:rsidR="00E854DD" w:rsidRDefault="00AC7D88" w:rsidP="00C17BD6">
      <w:pPr>
        <w:ind w:firstLine="709"/>
        <w:jc w:val="both"/>
        <w:rPr>
          <w:sz w:val="28"/>
          <w:szCs w:val="28"/>
        </w:rPr>
      </w:pPr>
      <w:proofErr w:type="gramStart"/>
      <w:r w:rsidRPr="00DE6628">
        <w:rPr>
          <w:sz w:val="28"/>
          <w:szCs w:val="28"/>
        </w:rPr>
        <w:t>управляющими</w:t>
      </w:r>
      <w:proofErr w:type="gramEnd"/>
      <w:r w:rsidRPr="00DE6628">
        <w:rPr>
          <w:sz w:val="28"/>
          <w:szCs w:val="28"/>
        </w:rPr>
        <w:t xml:space="preserve">, </w:t>
      </w:r>
      <w:proofErr w:type="spellStart"/>
      <w:r w:rsidRPr="00DE6628">
        <w:rPr>
          <w:sz w:val="28"/>
          <w:szCs w:val="28"/>
        </w:rPr>
        <w:t>мусоровывозящими</w:t>
      </w:r>
      <w:proofErr w:type="spellEnd"/>
      <w:r w:rsidRPr="00DE6628">
        <w:rPr>
          <w:sz w:val="28"/>
          <w:szCs w:val="28"/>
        </w:rPr>
        <w:t xml:space="preserve">, строительными организациями; </w:t>
      </w:r>
    </w:p>
    <w:p w:rsidR="00E854DD" w:rsidRDefault="00AC7D88" w:rsidP="00C17BD6">
      <w:pPr>
        <w:ind w:firstLine="709"/>
        <w:jc w:val="both"/>
        <w:rPr>
          <w:sz w:val="28"/>
          <w:szCs w:val="28"/>
        </w:rPr>
      </w:pPr>
      <w:proofErr w:type="gramStart"/>
      <w:r w:rsidRPr="00DE6628">
        <w:rPr>
          <w:sz w:val="28"/>
          <w:szCs w:val="28"/>
        </w:rPr>
        <w:t>муниципальными</w:t>
      </w:r>
      <w:proofErr w:type="gramEnd"/>
      <w:r w:rsidRPr="00DE6628">
        <w:rPr>
          <w:sz w:val="28"/>
          <w:szCs w:val="28"/>
        </w:rPr>
        <w:t xml:space="preserve"> унитарными  предприятиями и бюджетными учреждениями; </w:t>
      </w:r>
    </w:p>
    <w:p w:rsidR="00AC7D88" w:rsidRPr="00DE6628" w:rsidRDefault="00AC7D88" w:rsidP="00C17BD6">
      <w:pPr>
        <w:ind w:firstLine="709"/>
        <w:jc w:val="both"/>
        <w:rPr>
          <w:sz w:val="28"/>
          <w:szCs w:val="28"/>
        </w:rPr>
      </w:pPr>
      <w:proofErr w:type="gramStart"/>
      <w:r w:rsidRPr="00DE6628">
        <w:rPr>
          <w:sz w:val="28"/>
          <w:szCs w:val="28"/>
        </w:rPr>
        <w:t>хозяйствующими</w:t>
      </w:r>
      <w:proofErr w:type="gramEnd"/>
      <w:r w:rsidRPr="00DE6628">
        <w:rPr>
          <w:sz w:val="28"/>
          <w:szCs w:val="28"/>
        </w:rPr>
        <w:t xml:space="preserve"> субъектами, учреждениями, организациями различных </w:t>
      </w:r>
      <w:r w:rsidRPr="00DE6628">
        <w:rPr>
          <w:sz w:val="28"/>
        </w:rPr>
        <w:t>форм собственности</w:t>
      </w:r>
      <w:r w:rsidRPr="00DE6628">
        <w:rPr>
          <w:sz w:val="28"/>
          <w:szCs w:val="28"/>
        </w:rPr>
        <w:t xml:space="preserve"> и </w:t>
      </w:r>
      <w:r w:rsidRPr="00DE6628">
        <w:rPr>
          <w:spacing w:val="-2"/>
          <w:sz w:val="28"/>
          <w:szCs w:val="28"/>
        </w:rPr>
        <w:t>должностными лицами</w:t>
      </w:r>
      <w:r w:rsidRPr="00DE6628">
        <w:rPr>
          <w:sz w:val="28"/>
          <w:szCs w:val="28"/>
        </w:rPr>
        <w:t xml:space="preserve"> по вопросам своей компетенции.</w:t>
      </w:r>
      <w:r w:rsidRPr="00DE6628">
        <w:rPr>
          <w:spacing w:val="-2"/>
          <w:sz w:val="28"/>
          <w:szCs w:val="28"/>
        </w:rPr>
        <w:t xml:space="preserve"> </w:t>
      </w:r>
    </w:p>
    <w:p w:rsidR="00AC7D88" w:rsidRDefault="00AC7D88" w:rsidP="00C17BD6">
      <w:pPr>
        <w:pStyle w:val="a4"/>
        <w:ind w:firstLine="709"/>
        <w:rPr>
          <w:color w:val="000000"/>
        </w:rPr>
      </w:pPr>
      <w:r>
        <w:rPr>
          <w:color w:val="000000"/>
        </w:rPr>
        <w:t xml:space="preserve">2.4. Возглавляет и участвует в работе коллегиальных, совещательных и координационных органов администрации района в соответствии с </w:t>
      </w:r>
      <w:r w:rsidR="003C01A3">
        <w:rPr>
          <w:color w:val="000000"/>
        </w:rPr>
        <w:t xml:space="preserve">муниципальными </w:t>
      </w:r>
      <w:r w:rsidRPr="0081081B">
        <w:rPr>
          <w:color w:val="000000"/>
        </w:rPr>
        <w:t>п</w:t>
      </w:r>
      <w:r>
        <w:rPr>
          <w:color w:val="000000"/>
        </w:rPr>
        <w:t>равовыми актами.</w:t>
      </w:r>
    </w:p>
    <w:p w:rsidR="00DE6628" w:rsidRPr="001C125A" w:rsidRDefault="00410B61" w:rsidP="00C17BD6">
      <w:pPr>
        <w:pStyle w:val="a6"/>
        <w:numPr>
          <w:ilvl w:val="1"/>
          <w:numId w:val="22"/>
        </w:numPr>
        <w:autoSpaceDE w:val="0"/>
        <w:autoSpaceDN w:val="0"/>
        <w:adjustRightInd w:val="0"/>
        <w:ind w:hanging="11"/>
        <w:jc w:val="both"/>
        <w:rPr>
          <w:rFonts w:eastAsiaTheme="minorHAnsi"/>
          <w:sz w:val="28"/>
          <w:szCs w:val="28"/>
          <w:lang w:eastAsia="en-US"/>
        </w:rPr>
      </w:pPr>
      <w:r w:rsidRPr="001C125A">
        <w:rPr>
          <w:rFonts w:eastAsiaTheme="minorHAnsi"/>
          <w:sz w:val="28"/>
          <w:szCs w:val="28"/>
          <w:lang w:eastAsia="en-US"/>
        </w:rPr>
        <w:t>Исполняет иные обязанност</w:t>
      </w:r>
      <w:r w:rsidR="00DE6628" w:rsidRPr="001C125A">
        <w:rPr>
          <w:rFonts w:eastAsiaTheme="minorHAnsi"/>
          <w:sz w:val="28"/>
          <w:szCs w:val="28"/>
          <w:lang w:eastAsia="en-US"/>
        </w:rPr>
        <w:t xml:space="preserve">и, предусмотренные нормативными </w:t>
      </w:r>
    </w:p>
    <w:p w:rsidR="00410B61" w:rsidRPr="00DE6628" w:rsidRDefault="00410B61" w:rsidP="00AF28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6628">
        <w:rPr>
          <w:rFonts w:eastAsiaTheme="minorHAnsi"/>
          <w:sz w:val="28"/>
          <w:szCs w:val="28"/>
          <w:lang w:eastAsia="en-US"/>
        </w:rPr>
        <w:t>правовыми</w:t>
      </w:r>
      <w:proofErr w:type="gramEnd"/>
      <w:r w:rsidRPr="00DE6628">
        <w:rPr>
          <w:rFonts w:eastAsiaTheme="minorHAnsi"/>
          <w:sz w:val="28"/>
          <w:szCs w:val="28"/>
          <w:lang w:eastAsia="en-US"/>
        </w:rPr>
        <w:t xml:space="preserve"> актами Российской Федерации, Алтайского края, муниципальными правовыми актами и поручениями главы </w:t>
      </w:r>
      <w:r w:rsidR="00AC7D88" w:rsidRPr="00DE6628">
        <w:rPr>
          <w:rFonts w:eastAsiaTheme="minorHAnsi"/>
          <w:sz w:val="28"/>
          <w:szCs w:val="28"/>
          <w:lang w:eastAsia="en-US"/>
        </w:rPr>
        <w:t>района</w:t>
      </w:r>
      <w:r w:rsidRPr="00DE6628">
        <w:rPr>
          <w:rFonts w:eastAsiaTheme="minorHAnsi"/>
          <w:sz w:val="28"/>
          <w:szCs w:val="28"/>
          <w:lang w:eastAsia="en-US"/>
        </w:rPr>
        <w:t>, должностными инструкциями.</w:t>
      </w:r>
    </w:p>
    <w:p w:rsidR="005623A3" w:rsidRDefault="005623A3" w:rsidP="00C17BD6">
      <w:pPr>
        <w:pStyle w:val="a6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225AEC" w:rsidRPr="00057E18" w:rsidRDefault="00225AEC" w:rsidP="002D55CF">
      <w:pPr>
        <w:pStyle w:val="a6"/>
        <w:autoSpaceDE w:val="0"/>
        <w:autoSpaceDN w:val="0"/>
        <w:adjustRightInd w:val="0"/>
        <w:ind w:left="0"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057E18">
        <w:rPr>
          <w:rFonts w:eastAsia="Calibri"/>
          <w:bCs/>
          <w:sz w:val="28"/>
          <w:szCs w:val="28"/>
          <w:lang w:eastAsia="en-US"/>
        </w:rPr>
        <w:t xml:space="preserve">3. Заместитель главы администрации </w:t>
      </w:r>
      <w:r w:rsidR="00826F74">
        <w:rPr>
          <w:rFonts w:eastAsia="Calibri"/>
          <w:bCs/>
          <w:sz w:val="28"/>
          <w:szCs w:val="28"/>
          <w:lang w:eastAsia="en-US"/>
        </w:rPr>
        <w:t>района</w:t>
      </w:r>
      <w:r w:rsidRPr="00057E18">
        <w:rPr>
          <w:rFonts w:eastAsia="Calibri"/>
          <w:bCs/>
          <w:sz w:val="28"/>
          <w:szCs w:val="28"/>
          <w:lang w:eastAsia="en-US"/>
        </w:rPr>
        <w:t>,</w:t>
      </w:r>
    </w:p>
    <w:p w:rsidR="00225AEC" w:rsidRPr="00057E18" w:rsidRDefault="00225AEC" w:rsidP="002D55CF">
      <w:pPr>
        <w:pStyle w:val="a6"/>
        <w:autoSpaceDE w:val="0"/>
        <w:autoSpaceDN w:val="0"/>
        <w:adjustRightInd w:val="0"/>
        <w:ind w:left="0" w:firstLine="709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 w:rsidRPr="00057E18">
        <w:rPr>
          <w:rFonts w:eastAsia="Calibri"/>
          <w:bCs/>
          <w:sz w:val="28"/>
          <w:szCs w:val="28"/>
          <w:lang w:eastAsia="en-US"/>
        </w:rPr>
        <w:t>руководитель</w:t>
      </w:r>
      <w:proofErr w:type="gramEnd"/>
      <w:r w:rsidRPr="00057E18">
        <w:rPr>
          <w:rFonts w:eastAsia="Calibri"/>
          <w:bCs/>
          <w:sz w:val="28"/>
          <w:szCs w:val="28"/>
          <w:lang w:eastAsia="en-US"/>
        </w:rPr>
        <w:t xml:space="preserve"> аппарата</w:t>
      </w:r>
    </w:p>
    <w:p w:rsidR="00225AEC" w:rsidRPr="00057E18" w:rsidRDefault="00225AEC" w:rsidP="00C17BD6">
      <w:pPr>
        <w:pStyle w:val="a6"/>
        <w:autoSpaceDE w:val="0"/>
        <w:autoSpaceDN w:val="0"/>
        <w:adjustRightInd w:val="0"/>
        <w:ind w:left="1069" w:firstLine="709"/>
        <w:jc w:val="both"/>
        <w:outlineLvl w:val="0"/>
        <w:rPr>
          <w:rFonts w:eastAsia="Calibri"/>
          <w:bCs/>
          <w:lang w:eastAsia="en-US"/>
        </w:rPr>
      </w:pPr>
    </w:p>
    <w:p w:rsidR="003940B7" w:rsidRDefault="003940B7" w:rsidP="00C17BD6">
      <w:pPr>
        <w:pStyle w:val="a4"/>
        <w:ind w:left="-142" w:firstLine="851"/>
      </w:pPr>
      <w:r>
        <w:t>3.1. Отвеч</w:t>
      </w:r>
      <w:r w:rsidR="00B62F68">
        <w:t>ает за осуществление полномочий</w:t>
      </w:r>
      <w:r>
        <w:t xml:space="preserve"> органов администрации района в </w:t>
      </w:r>
      <w:r w:rsidRPr="00D450DB">
        <w:t>области</w:t>
      </w:r>
      <w:r w:rsidRPr="00137F1F">
        <w:t xml:space="preserve"> </w:t>
      </w:r>
      <w:r w:rsidR="005E388E">
        <w:t>бюджета, финансов и учета,</w:t>
      </w:r>
      <w:r>
        <w:t xml:space="preserve"> за организацию деятельности</w:t>
      </w:r>
      <w:r w:rsidRPr="00137F1F">
        <w:t xml:space="preserve"> по вопросам разработки и реализации организационно-контрольной, документационной, архивной, информационной, финансовой, административно-хозяйственной деятельности, автоматизации и компьютеризации, связям с общественностью.</w:t>
      </w:r>
    </w:p>
    <w:p w:rsidR="008D0B70" w:rsidRPr="008D0B70" w:rsidRDefault="008D0B70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Участвует в разработке и реализации документов стратегического планирования города Барнаула.</w:t>
      </w:r>
      <w:r>
        <w:rPr>
          <w:sz w:val="28"/>
          <w:szCs w:val="28"/>
        </w:rPr>
        <w:t xml:space="preserve"> </w:t>
      </w:r>
    </w:p>
    <w:p w:rsidR="003940B7" w:rsidRPr="00E845C2" w:rsidRDefault="003D2EB1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Принимает предусмотренные законодательством меры, связанные с подготовкой и проведением общероссийского голосования, избирательных кампаний, Всероссийской пе</w:t>
      </w:r>
      <w:r w:rsidR="009212A1">
        <w:rPr>
          <w:rFonts w:eastAsiaTheme="minorHAnsi"/>
          <w:sz w:val="28"/>
          <w:szCs w:val="28"/>
          <w:lang w:eastAsia="en-US"/>
        </w:rPr>
        <w:t xml:space="preserve">реписи населения, референдумов </w:t>
      </w:r>
      <w:r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Pr="00E845C2">
        <w:rPr>
          <w:rFonts w:eastAsiaTheme="minorHAnsi"/>
          <w:sz w:val="28"/>
          <w:szCs w:val="28"/>
          <w:lang w:eastAsia="en-US"/>
        </w:rPr>
        <w:t>района</w:t>
      </w:r>
      <w:r w:rsidR="003940B7" w:rsidRPr="00E845C2">
        <w:t>.</w:t>
      </w:r>
    </w:p>
    <w:p w:rsidR="00F06E5A" w:rsidRPr="00E845C2" w:rsidRDefault="00F06E5A" w:rsidP="00C1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5C2">
        <w:rPr>
          <w:sz w:val="28"/>
          <w:szCs w:val="28"/>
        </w:rPr>
        <w:t xml:space="preserve">Координирует работу по планированию и осуществлению закупок товаров, работ, услуг для обеспечения муниципальных нужд. </w:t>
      </w:r>
    </w:p>
    <w:p w:rsidR="003940B7" w:rsidRDefault="003940B7" w:rsidP="00C17BD6">
      <w:pPr>
        <w:pStyle w:val="a4"/>
        <w:tabs>
          <w:tab w:val="left" w:pos="993"/>
        </w:tabs>
        <w:ind w:firstLine="709"/>
      </w:pPr>
      <w:r w:rsidRPr="00E845C2">
        <w:t>Обеспечивает планирование работы администрации</w:t>
      </w:r>
      <w:r w:rsidR="008B1F6B">
        <w:t xml:space="preserve"> района</w:t>
      </w:r>
      <w:r w:rsidRPr="00E845C2">
        <w:t>.</w:t>
      </w:r>
    </w:p>
    <w:p w:rsidR="00D66A9B" w:rsidRPr="00D66A9B" w:rsidRDefault="00D66A9B" w:rsidP="00C1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2E70">
        <w:rPr>
          <w:rFonts w:eastAsiaTheme="minorHAnsi"/>
          <w:sz w:val="28"/>
          <w:szCs w:val="28"/>
          <w:lang w:eastAsia="en-US"/>
        </w:rPr>
        <w:t>одействует привлечению</w:t>
      </w:r>
      <w:r w:rsidR="00AF28F3">
        <w:rPr>
          <w:rFonts w:eastAsiaTheme="minorHAnsi"/>
          <w:sz w:val="28"/>
          <w:szCs w:val="28"/>
          <w:lang w:eastAsia="en-US"/>
        </w:rPr>
        <w:t xml:space="preserve"> населения</w:t>
      </w:r>
      <w:r w:rsidRPr="00982E70">
        <w:rPr>
          <w:rFonts w:eastAsiaTheme="minorHAnsi"/>
          <w:sz w:val="28"/>
          <w:szCs w:val="28"/>
          <w:lang w:eastAsia="en-US"/>
        </w:rPr>
        <w:t xml:space="preserve"> к участию в социально-экономическом развитии </w:t>
      </w:r>
      <w:r>
        <w:rPr>
          <w:rFonts w:eastAsiaTheme="minorHAnsi"/>
          <w:sz w:val="28"/>
          <w:szCs w:val="28"/>
          <w:lang w:eastAsia="en-US"/>
        </w:rPr>
        <w:t>района</w:t>
      </w:r>
      <w:r w:rsidRPr="00982E70">
        <w:rPr>
          <w:sz w:val="28"/>
          <w:szCs w:val="28"/>
        </w:rPr>
        <w:t>.</w:t>
      </w:r>
    </w:p>
    <w:p w:rsidR="00C53085" w:rsidRDefault="00C53085" w:rsidP="00C17BD6">
      <w:pPr>
        <w:pStyle w:val="a4"/>
        <w:tabs>
          <w:tab w:val="left" w:pos="993"/>
        </w:tabs>
        <w:ind w:firstLine="709"/>
      </w:pPr>
      <w:r>
        <w:rPr>
          <w:rFonts w:eastAsiaTheme="minorHAnsi"/>
          <w:szCs w:val="28"/>
          <w:lang w:eastAsia="en-US"/>
        </w:rPr>
        <w:t>Организует работу</w:t>
      </w:r>
      <w:r w:rsidR="00777C90">
        <w:rPr>
          <w:rFonts w:eastAsiaTheme="minorHAnsi"/>
          <w:szCs w:val="28"/>
          <w:lang w:eastAsia="en-US"/>
        </w:rPr>
        <w:t xml:space="preserve"> контрактного управляющего</w:t>
      </w:r>
      <w:r w:rsidR="0098260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 представл</w:t>
      </w:r>
      <w:r w:rsidR="00982605">
        <w:rPr>
          <w:rFonts w:eastAsiaTheme="minorHAnsi"/>
          <w:szCs w:val="28"/>
          <w:lang w:eastAsia="en-US"/>
        </w:rPr>
        <w:t>яет</w:t>
      </w:r>
      <w:r>
        <w:rPr>
          <w:rFonts w:eastAsiaTheme="minorHAnsi"/>
          <w:szCs w:val="28"/>
          <w:lang w:eastAsia="en-US"/>
        </w:rPr>
        <w:t xml:space="preserve"> в комитет муниципального заказа города Барнаула заяв</w:t>
      </w:r>
      <w:r w:rsidR="00982605">
        <w:rPr>
          <w:rFonts w:eastAsiaTheme="minorHAnsi"/>
          <w:szCs w:val="28"/>
          <w:lang w:eastAsia="en-US"/>
        </w:rPr>
        <w:t>ки</w:t>
      </w:r>
      <w:r>
        <w:rPr>
          <w:rFonts w:eastAsiaTheme="minorHAnsi"/>
          <w:szCs w:val="28"/>
          <w:lang w:eastAsia="en-US"/>
        </w:rPr>
        <w:t xml:space="preserve"> на осуществление закупок товаров, работ, услуг для обеспечения муниципальных нужд.</w:t>
      </w:r>
    </w:p>
    <w:p w:rsidR="003940B7" w:rsidRPr="00492303" w:rsidRDefault="00492303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работу с кадрами администрации района, их аттестацию, принимает меры по повышению их квалификации</w:t>
      </w:r>
      <w:r w:rsidR="003940B7" w:rsidRPr="003940B7">
        <w:rPr>
          <w:i/>
          <w:sz w:val="28"/>
          <w:szCs w:val="28"/>
        </w:rPr>
        <w:t>.</w:t>
      </w:r>
    </w:p>
    <w:p w:rsidR="001371EC" w:rsidRDefault="001371EC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Организует работу администрации района по подготовке проектов решений городской Думы, постановлений администрации города Барнаула по вопросам компетенции администрации района и обеспечивает соблюдение сроков их подготовки.</w:t>
      </w:r>
    </w:p>
    <w:p w:rsidR="00751CBA" w:rsidRDefault="00751CBA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прием граждан, рассматривает обращения, предложения, заявления и жалобы граждан, принимает по ним решения</w:t>
      </w:r>
      <w:r w:rsidR="00DA15A8">
        <w:rPr>
          <w:rFonts w:eastAsiaTheme="minorHAnsi"/>
          <w:sz w:val="28"/>
          <w:szCs w:val="28"/>
          <w:lang w:eastAsia="en-US"/>
        </w:rPr>
        <w:t xml:space="preserve"> по вопросам своей компетенции.</w:t>
      </w:r>
    </w:p>
    <w:p w:rsidR="00E37A00" w:rsidRDefault="00E37A00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Организует </w:t>
      </w:r>
      <w:r w:rsidR="00955878">
        <w:rPr>
          <w:rFonts w:eastAsiaTheme="minorHAnsi"/>
          <w:sz w:val="28"/>
          <w:szCs w:val="28"/>
          <w:lang w:eastAsia="en-US"/>
        </w:rPr>
        <w:t xml:space="preserve">ежегодно </w:t>
      </w:r>
      <w:r>
        <w:rPr>
          <w:rFonts w:eastAsiaTheme="minorHAnsi"/>
          <w:sz w:val="28"/>
          <w:szCs w:val="28"/>
          <w:lang w:eastAsia="en-US"/>
        </w:rPr>
        <w:t>проведение отчета о деятельности администрации района и обеспечивает его размещение на официальном Интернет-сайте города Барнаула.</w:t>
      </w:r>
    </w:p>
    <w:p w:rsidR="0048607C" w:rsidRDefault="0048607C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систему внутреннего обеспечения соответствия требованиям антимонопольного законодательства (антимонопольного комплаенса) деятельности администрации района.</w:t>
      </w:r>
    </w:p>
    <w:p w:rsidR="00355030" w:rsidRPr="00982E70" w:rsidRDefault="00355030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исполнение порядка установления и оценки применения обязательных требований, устанавливаемых в муниципальных нормативных правовых актах города Барнаула, разработчиком которых является администрация района.</w:t>
      </w:r>
    </w:p>
    <w:p w:rsidR="00160056" w:rsidRDefault="00D97200" w:rsidP="00C1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Участвует в формировании списков кандидатов в присяжные заседатели судов общей юрисдикции</w:t>
      </w:r>
      <w:r w:rsidR="003940B7">
        <w:rPr>
          <w:sz w:val="28"/>
          <w:szCs w:val="28"/>
        </w:rPr>
        <w:t>.</w:t>
      </w:r>
    </w:p>
    <w:p w:rsidR="003940B7" w:rsidRDefault="003940B7" w:rsidP="00C17BD6">
      <w:pPr>
        <w:pStyle w:val="ae"/>
        <w:tabs>
          <w:tab w:val="left" w:pos="840"/>
        </w:tabs>
        <w:spacing w:after="0"/>
        <w:ind w:left="-142" w:firstLine="851"/>
        <w:jc w:val="both"/>
        <w:rPr>
          <w:sz w:val="28"/>
          <w:szCs w:val="28"/>
        </w:rPr>
      </w:pPr>
      <w:r w:rsidRPr="00DF7F62">
        <w:rPr>
          <w:sz w:val="28"/>
          <w:szCs w:val="28"/>
        </w:rPr>
        <w:t>Представляет интересы района в вышес</w:t>
      </w:r>
      <w:r w:rsidR="00D21B32">
        <w:rPr>
          <w:sz w:val="28"/>
          <w:szCs w:val="28"/>
        </w:rPr>
        <w:t xml:space="preserve">тоящих и других организациях по </w:t>
      </w:r>
      <w:r w:rsidRPr="00DF7F62">
        <w:rPr>
          <w:sz w:val="28"/>
          <w:szCs w:val="28"/>
        </w:rPr>
        <w:t>вопросам своей компетенции.</w:t>
      </w:r>
    </w:p>
    <w:p w:rsidR="003940B7" w:rsidRPr="003940B7" w:rsidRDefault="003940B7" w:rsidP="00C17BD6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r w:rsidRPr="003940B7">
        <w:rPr>
          <w:color w:val="000000"/>
          <w:spacing w:val="6"/>
          <w:sz w:val="28"/>
          <w:szCs w:val="28"/>
        </w:rPr>
        <w:t>Осуществляет иные полномочия, закрепленные муниципальными правовыми актами.</w:t>
      </w:r>
    </w:p>
    <w:p w:rsidR="003940B7" w:rsidRPr="00137F1F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r w:rsidRPr="00137F1F">
        <w:rPr>
          <w:sz w:val="28"/>
          <w:szCs w:val="28"/>
        </w:rPr>
        <w:t>3.2. Осуществляет руководство деятельностью:</w:t>
      </w:r>
    </w:p>
    <w:p w:rsidR="003940B7" w:rsidRPr="00DF7F62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DF7F62">
        <w:rPr>
          <w:sz w:val="28"/>
          <w:szCs w:val="28"/>
        </w:rPr>
        <w:t>организационно</w:t>
      </w:r>
      <w:proofErr w:type="gramEnd"/>
      <w:r w:rsidRPr="00DF7F62">
        <w:rPr>
          <w:sz w:val="28"/>
          <w:szCs w:val="28"/>
        </w:rPr>
        <w:t>-контрольного управления;</w:t>
      </w:r>
    </w:p>
    <w:p w:rsidR="003940B7" w:rsidRPr="00DF7F62" w:rsidRDefault="00300659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правового</w:t>
      </w:r>
      <w:proofErr w:type="gramEnd"/>
      <w:r>
        <w:rPr>
          <w:sz w:val="28"/>
          <w:szCs w:val="28"/>
        </w:rPr>
        <w:t xml:space="preserve"> </w:t>
      </w:r>
      <w:r w:rsidR="003940B7" w:rsidRPr="00DF7F62">
        <w:rPr>
          <w:sz w:val="28"/>
          <w:szCs w:val="28"/>
        </w:rPr>
        <w:t>отела;</w:t>
      </w:r>
    </w:p>
    <w:p w:rsidR="003940B7" w:rsidRPr="00DF7F62" w:rsidRDefault="003940B7" w:rsidP="00C17BD6">
      <w:pPr>
        <w:pStyle w:val="ae"/>
        <w:tabs>
          <w:tab w:val="left" w:pos="840"/>
        </w:tabs>
        <w:spacing w:after="0"/>
        <w:ind w:left="709"/>
        <w:jc w:val="both"/>
        <w:rPr>
          <w:sz w:val="28"/>
          <w:szCs w:val="28"/>
        </w:rPr>
      </w:pPr>
      <w:proofErr w:type="gramStart"/>
      <w:r w:rsidRPr="00DF7F62">
        <w:rPr>
          <w:sz w:val="28"/>
          <w:szCs w:val="28"/>
        </w:rPr>
        <w:t>общего</w:t>
      </w:r>
      <w:proofErr w:type="gramEnd"/>
      <w:r w:rsidRPr="00DF7F62">
        <w:rPr>
          <w:sz w:val="28"/>
          <w:szCs w:val="28"/>
        </w:rPr>
        <w:t xml:space="preserve"> отдела;</w:t>
      </w:r>
    </w:p>
    <w:p w:rsidR="003940B7" w:rsidRPr="00DF7F62" w:rsidRDefault="003940B7" w:rsidP="00C17BD6">
      <w:pPr>
        <w:pStyle w:val="ae"/>
        <w:tabs>
          <w:tab w:val="left" w:pos="840"/>
        </w:tabs>
        <w:spacing w:after="0"/>
        <w:ind w:left="426" w:firstLine="283"/>
        <w:jc w:val="both"/>
        <w:rPr>
          <w:sz w:val="28"/>
          <w:szCs w:val="28"/>
        </w:rPr>
      </w:pPr>
      <w:proofErr w:type="gramStart"/>
      <w:r w:rsidRPr="00DF7F62">
        <w:rPr>
          <w:sz w:val="28"/>
          <w:szCs w:val="28"/>
        </w:rPr>
        <w:t>отдела</w:t>
      </w:r>
      <w:proofErr w:type="gramEnd"/>
      <w:r w:rsidRPr="00DF7F62">
        <w:rPr>
          <w:sz w:val="28"/>
          <w:szCs w:val="28"/>
        </w:rPr>
        <w:t xml:space="preserve"> бухгалтерии;</w:t>
      </w:r>
    </w:p>
    <w:p w:rsidR="003940B7" w:rsidRPr="00DF7F62" w:rsidRDefault="003940B7" w:rsidP="00C17BD6">
      <w:pPr>
        <w:pStyle w:val="ae"/>
        <w:tabs>
          <w:tab w:val="left" w:pos="840"/>
        </w:tabs>
        <w:spacing w:after="0"/>
        <w:ind w:left="426" w:firstLine="283"/>
        <w:jc w:val="both"/>
        <w:rPr>
          <w:sz w:val="28"/>
          <w:szCs w:val="28"/>
        </w:rPr>
      </w:pPr>
      <w:proofErr w:type="gramStart"/>
      <w:r w:rsidRPr="00DF7F62">
        <w:rPr>
          <w:sz w:val="28"/>
          <w:szCs w:val="28"/>
        </w:rPr>
        <w:t>отдела</w:t>
      </w:r>
      <w:proofErr w:type="gramEnd"/>
      <w:r w:rsidRPr="00DF7F62">
        <w:rPr>
          <w:sz w:val="28"/>
          <w:szCs w:val="28"/>
        </w:rPr>
        <w:t xml:space="preserve"> информатизации;</w:t>
      </w:r>
    </w:p>
    <w:p w:rsidR="003940B7" w:rsidRPr="00DF7F62" w:rsidRDefault="003940B7" w:rsidP="00C17BD6">
      <w:pPr>
        <w:pStyle w:val="ae"/>
        <w:tabs>
          <w:tab w:val="left" w:pos="840"/>
        </w:tabs>
        <w:spacing w:after="0"/>
        <w:ind w:left="426" w:firstLine="283"/>
        <w:jc w:val="both"/>
        <w:rPr>
          <w:sz w:val="28"/>
          <w:szCs w:val="28"/>
        </w:rPr>
      </w:pPr>
      <w:proofErr w:type="gramStart"/>
      <w:r w:rsidRPr="00DF7F62">
        <w:rPr>
          <w:sz w:val="28"/>
          <w:szCs w:val="28"/>
        </w:rPr>
        <w:t>главного</w:t>
      </w:r>
      <w:proofErr w:type="gramEnd"/>
      <w:r w:rsidRPr="00DF7F62">
        <w:rPr>
          <w:sz w:val="28"/>
          <w:szCs w:val="28"/>
        </w:rPr>
        <w:t xml:space="preserve"> специалиста, пресс-секретаря;</w:t>
      </w:r>
    </w:p>
    <w:p w:rsidR="003940B7" w:rsidRDefault="003940B7" w:rsidP="00C17BD6">
      <w:pPr>
        <w:pStyle w:val="ae"/>
        <w:tabs>
          <w:tab w:val="left" w:pos="840"/>
        </w:tabs>
        <w:spacing w:after="0"/>
        <w:ind w:left="426" w:firstLine="283"/>
        <w:jc w:val="both"/>
        <w:rPr>
          <w:sz w:val="28"/>
          <w:szCs w:val="28"/>
        </w:rPr>
      </w:pPr>
      <w:proofErr w:type="gramStart"/>
      <w:r w:rsidRPr="00DF7F62">
        <w:rPr>
          <w:sz w:val="28"/>
          <w:szCs w:val="28"/>
        </w:rPr>
        <w:t>главного</w:t>
      </w:r>
      <w:proofErr w:type="gramEnd"/>
      <w:r w:rsidRPr="00DF7F62">
        <w:rPr>
          <w:sz w:val="28"/>
          <w:szCs w:val="28"/>
        </w:rPr>
        <w:t xml:space="preserve"> </w:t>
      </w:r>
      <w:r w:rsidR="00300659">
        <w:rPr>
          <w:sz w:val="28"/>
          <w:szCs w:val="28"/>
        </w:rPr>
        <w:t>специалиста по работе с кадрами;</w:t>
      </w:r>
    </w:p>
    <w:p w:rsidR="00300659" w:rsidRPr="00DF7F62" w:rsidRDefault="008C02EF" w:rsidP="00C17BD6">
      <w:pPr>
        <w:pStyle w:val="ae"/>
        <w:tabs>
          <w:tab w:val="left" w:pos="840"/>
        </w:tabs>
        <w:spacing w:after="0"/>
        <w:ind w:left="426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главного</w:t>
      </w:r>
      <w:proofErr w:type="gramEnd"/>
      <w:r>
        <w:rPr>
          <w:sz w:val="28"/>
          <w:szCs w:val="28"/>
        </w:rPr>
        <w:t xml:space="preserve"> специалиста, </w:t>
      </w:r>
      <w:r w:rsidR="00300659">
        <w:rPr>
          <w:sz w:val="28"/>
          <w:szCs w:val="28"/>
        </w:rPr>
        <w:t>контрактного управляющего.</w:t>
      </w:r>
    </w:p>
    <w:p w:rsidR="003E6CAB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r w:rsidRPr="00137F1F">
        <w:rPr>
          <w:sz w:val="28"/>
          <w:szCs w:val="28"/>
        </w:rPr>
        <w:t>3.3. Взаимодействует с:</w:t>
      </w:r>
    </w:p>
    <w:p w:rsidR="001A03CE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П</w:t>
      </w:r>
      <w:r w:rsidRPr="006D1E25">
        <w:rPr>
          <w:sz w:val="28"/>
          <w:szCs w:val="28"/>
        </w:rPr>
        <w:t>равительством Алтайского края и</w:t>
      </w:r>
      <w:r w:rsidR="00D21B32">
        <w:rPr>
          <w:sz w:val="28"/>
          <w:szCs w:val="28"/>
        </w:rPr>
        <w:t xml:space="preserve"> органами исполнительной власти </w:t>
      </w:r>
      <w:r w:rsidRPr="006D1E25">
        <w:rPr>
          <w:sz w:val="28"/>
          <w:szCs w:val="28"/>
        </w:rPr>
        <w:t>Алтайского края</w:t>
      </w:r>
      <w:r>
        <w:rPr>
          <w:sz w:val="28"/>
          <w:szCs w:val="28"/>
        </w:rPr>
        <w:t>;</w:t>
      </w:r>
      <w:r w:rsidRPr="00137F1F">
        <w:rPr>
          <w:color w:val="000000"/>
          <w:sz w:val="28"/>
        </w:rPr>
        <w:t xml:space="preserve"> </w:t>
      </w:r>
    </w:p>
    <w:p w:rsidR="00FA1A82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Барнаульской городской Думой; </w:t>
      </w:r>
    </w:p>
    <w:p w:rsidR="001A03CE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r w:rsidRPr="00DF7F62">
        <w:rPr>
          <w:sz w:val="28"/>
          <w:szCs w:val="28"/>
        </w:rPr>
        <w:t xml:space="preserve">Избирательной комиссией Алтайского края; </w:t>
      </w:r>
    </w:p>
    <w:p w:rsidR="001A03CE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Избирательной комиссией муниципального образования - города Барнаула</w:t>
      </w:r>
      <w:r w:rsidRPr="006D1E25">
        <w:rPr>
          <w:bCs/>
          <w:color w:val="000000"/>
          <w:sz w:val="28"/>
          <w:szCs w:val="28"/>
        </w:rPr>
        <w:t>;</w:t>
      </w:r>
      <w:r w:rsidRPr="006D1E25">
        <w:rPr>
          <w:sz w:val="28"/>
          <w:szCs w:val="28"/>
        </w:rPr>
        <w:t xml:space="preserve"> </w:t>
      </w:r>
    </w:p>
    <w:p w:rsidR="001A03CE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6D1E25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proofErr w:type="gramEnd"/>
      <w:r w:rsidRPr="006D1E25"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 xml:space="preserve"> и</w:t>
      </w:r>
      <w:r w:rsidR="00FA1A82">
        <w:rPr>
          <w:color w:val="000000"/>
          <w:sz w:val="28"/>
          <w:szCs w:val="28"/>
        </w:rPr>
        <w:t xml:space="preserve"> </w:t>
      </w:r>
      <w:r w:rsidRPr="006D1E25">
        <w:rPr>
          <w:color w:val="000000"/>
          <w:sz w:val="28"/>
          <w:szCs w:val="28"/>
        </w:rPr>
        <w:t>иными органами местного самоуправления</w:t>
      </w:r>
      <w:r>
        <w:rPr>
          <w:color w:val="000000"/>
          <w:sz w:val="28"/>
          <w:szCs w:val="28"/>
        </w:rPr>
        <w:t>; депутатами различных уровней;</w:t>
      </w:r>
      <w:r w:rsidRPr="006D1E25">
        <w:rPr>
          <w:sz w:val="28"/>
          <w:szCs w:val="28"/>
        </w:rPr>
        <w:t xml:space="preserve"> </w:t>
      </w:r>
    </w:p>
    <w:p w:rsidR="001A03CE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DF7F62">
        <w:rPr>
          <w:sz w:val="28"/>
          <w:szCs w:val="28"/>
        </w:rPr>
        <w:t>региональными</w:t>
      </w:r>
      <w:proofErr w:type="gramEnd"/>
      <w:r w:rsidRPr="00DF7F62">
        <w:rPr>
          <w:sz w:val="28"/>
          <w:szCs w:val="28"/>
        </w:rPr>
        <w:t xml:space="preserve"> отделениями российских политических партий и движений;</w:t>
      </w:r>
      <w:r w:rsidRPr="00C80EAE">
        <w:rPr>
          <w:sz w:val="28"/>
          <w:szCs w:val="28"/>
        </w:rPr>
        <w:t xml:space="preserve"> </w:t>
      </w:r>
    </w:p>
    <w:p w:rsidR="001A03CE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DF7F62">
        <w:rPr>
          <w:sz w:val="28"/>
          <w:szCs w:val="28"/>
        </w:rPr>
        <w:lastRenderedPageBreak/>
        <w:t>общественными</w:t>
      </w:r>
      <w:proofErr w:type="gramEnd"/>
      <w:r w:rsidRPr="00DF7F62">
        <w:rPr>
          <w:sz w:val="28"/>
          <w:szCs w:val="28"/>
        </w:rPr>
        <w:t>, религиозными, национальными и иными некоммерческими организациями, расположенными на территории района;</w:t>
      </w:r>
    </w:p>
    <w:p w:rsidR="001A03CE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r w:rsidRPr="00C80EAE">
        <w:rPr>
          <w:sz w:val="28"/>
          <w:szCs w:val="28"/>
        </w:rPr>
        <w:t xml:space="preserve"> </w:t>
      </w:r>
      <w:proofErr w:type="gramStart"/>
      <w:r w:rsidRPr="00DF7F62">
        <w:rPr>
          <w:sz w:val="28"/>
          <w:szCs w:val="28"/>
        </w:rPr>
        <w:t>руководителями</w:t>
      </w:r>
      <w:proofErr w:type="gramEnd"/>
      <w:r w:rsidRPr="00DF7F62">
        <w:rPr>
          <w:sz w:val="28"/>
          <w:szCs w:val="28"/>
        </w:rPr>
        <w:t xml:space="preserve"> средств массовой информации и иных ор</w:t>
      </w:r>
      <w:r>
        <w:rPr>
          <w:sz w:val="28"/>
          <w:szCs w:val="28"/>
        </w:rPr>
        <w:t xml:space="preserve">ганизаций массовых коммуникаций, </w:t>
      </w:r>
      <w:r w:rsidRPr="006D1E25">
        <w:rPr>
          <w:sz w:val="28"/>
          <w:szCs w:val="28"/>
        </w:rPr>
        <w:t xml:space="preserve">бюджетными учреждениями; </w:t>
      </w:r>
    </w:p>
    <w:p w:rsidR="002E20B7" w:rsidRDefault="002E20B7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депутатами</w:t>
      </w:r>
      <w:proofErr w:type="gramEnd"/>
      <w:r>
        <w:rPr>
          <w:color w:val="000000"/>
          <w:sz w:val="28"/>
          <w:szCs w:val="28"/>
        </w:rPr>
        <w:t xml:space="preserve"> различных уровней;</w:t>
      </w:r>
      <w:r w:rsidRPr="006D1E25">
        <w:rPr>
          <w:sz w:val="28"/>
          <w:szCs w:val="28"/>
        </w:rPr>
        <w:t xml:space="preserve"> </w:t>
      </w:r>
    </w:p>
    <w:p w:rsidR="003940B7" w:rsidRPr="004E0BD6" w:rsidRDefault="003940B7" w:rsidP="00C17BD6">
      <w:pPr>
        <w:pStyle w:val="ae"/>
        <w:tabs>
          <w:tab w:val="left" w:pos="840"/>
        </w:tabs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предприятиями</w:t>
      </w:r>
      <w:proofErr w:type="gramEnd"/>
      <w:r>
        <w:rPr>
          <w:sz w:val="28"/>
          <w:szCs w:val="28"/>
        </w:rPr>
        <w:t>,</w:t>
      </w:r>
      <w:r w:rsidRPr="006D1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учреждениями, </w:t>
      </w:r>
      <w:r w:rsidRPr="004E0BD6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различных </w:t>
      </w:r>
      <w:r>
        <w:rPr>
          <w:sz w:val="28"/>
        </w:rPr>
        <w:t>форм собственности</w:t>
      </w:r>
      <w:r w:rsidRPr="004E0BD6">
        <w:rPr>
          <w:sz w:val="28"/>
          <w:szCs w:val="28"/>
        </w:rPr>
        <w:t xml:space="preserve"> и </w:t>
      </w:r>
      <w:r w:rsidRPr="004E0BD6">
        <w:rPr>
          <w:spacing w:val="-2"/>
          <w:sz w:val="28"/>
          <w:szCs w:val="28"/>
        </w:rPr>
        <w:t>должностными лицами</w:t>
      </w:r>
      <w:r w:rsidRPr="004E0BD6">
        <w:rPr>
          <w:sz w:val="28"/>
          <w:szCs w:val="28"/>
        </w:rPr>
        <w:t xml:space="preserve"> по вопросам своей компетенции.</w:t>
      </w:r>
      <w:r w:rsidRPr="004E0BD6">
        <w:rPr>
          <w:spacing w:val="-2"/>
          <w:sz w:val="28"/>
          <w:szCs w:val="28"/>
        </w:rPr>
        <w:t xml:space="preserve"> </w:t>
      </w:r>
    </w:p>
    <w:p w:rsidR="003940B7" w:rsidRDefault="003940B7" w:rsidP="00C17BD6">
      <w:pPr>
        <w:pStyle w:val="a4"/>
        <w:ind w:firstLine="709"/>
        <w:rPr>
          <w:color w:val="000000"/>
        </w:rPr>
      </w:pPr>
      <w:r w:rsidRPr="004E0BD6">
        <w:rPr>
          <w:color w:val="000000"/>
        </w:rPr>
        <w:t>3.4. Возглавляет и участвует в работе коллегиальных, совещательных и</w:t>
      </w:r>
      <w:r>
        <w:rPr>
          <w:color w:val="000000"/>
        </w:rPr>
        <w:t xml:space="preserve"> координационных органов администрации района в соответствии с </w:t>
      </w:r>
      <w:r w:rsidR="00D21B32">
        <w:rPr>
          <w:color w:val="000000"/>
        </w:rPr>
        <w:t xml:space="preserve">муниципальными </w:t>
      </w:r>
      <w:r w:rsidRPr="0081081B">
        <w:rPr>
          <w:color w:val="000000"/>
        </w:rPr>
        <w:t>п</w:t>
      </w:r>
      <w:r>
        <w:rPr>
          <w:color w:val="000000"/>
        </w:rPr>
        <w:t>равовыми актами.</w:t>
      </w:r>
    </w:p>
    <w:p w:rsidR="00225AEC" w:rsidRPr="00BB4EEC" w:rsidRDefault="00225AEC" w:rsidP="00C17BD6">
      <w:pPr>
        <w:pStyle w:val="a6"/>
        <w:numPr>
          <w:ilvl w:val="1"/>
          <w:numId w:val="2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21B32">
        <w:rPr>
          <w:rFonts w:eastAsia="Calibri"/>
          <w:sz w:val="28"/>
          <w:szCs w:val="28"/>
          <w:lang w:eastAsia="en-US"/>
        </w:rPr>
        <w:t>Исполняет иные обязанности, предусмотренные</w:t>
      </w:r>
      <w:r w:rsidR="00D21B32">
        <w:rPr>
          <w:rFonts w:eastAsia="Calibri"/>
          <w:sz w:val="28"/>
          <w:szCs w:val="28"/>
          <w:lang w:eastAsia="en-US"/>
        </w:rPr>
        <w:t xml:space="preserve"> нормативными </w:t>
      </w:r>
      <w:r w:rsidRPr="00BB4EEC">
        <w:rPr>
          <w:rFonts w:eastAsia="Calibri"/>
          <w:sz w:val="28"/>
          <w:szCs w:val="28"/>
          <w:lang w:eastAsia="en-US"/>
        </w:rPr>
        <w:t>правовым</w:t>
      </w:r>
      <w:r w:rsidR="00F87A18" w:rsidRPr="00BB4EEC">
        <w:rPr>
          <w:rFonts w:eastAsia="Calibri"/>
          <w:sz w:val="28"/>
          <w:szCs w:val="28"/>
          <w:lang w:eastAsia="en-US"/>
        </w:rPr>
        <w:t xml:space="preserve">и актами Российской Федерации, </w:t>
      </w:r>
      <w:r w:rsidRPr="00BB4EEC">
        <w:rPr>
          <w:rFonts w:eastAsia="Calibri"/>
          <w:sz w:val="28"/>
          <w:szCs w:val="28"/>
          <w:lang w:eastAsia="en-US"/>
        </w:rPr>
        <w:t xml:space="preserve">Алтайского края, муниципальными правовыми актами и поручениями главы </w:t>
      </w:r>
      <w:r w:rsidR="008E31E7" w:rsidRPr="00BB4EEC">
        <w:rPr>
          <w:rFonts w:eastAsia="Calibri"/>
          <w:sz w:val="28"/>
          <w:szCs w:val="28"/>
          <w:lang w:eastAsia="en-US"/>
        </w:rPr>
        <w:t>района</w:t>
      </w:r>
      <w:r w:rsidRPr="00BB4EEC">
        <w:rPr>
          <w:rFonts w:eastAsia="Calibri"/>
          <w:sz w:val="28"/>
          <w:szCs w:val="28"/>
          <w:lang w:eastAsia="en-US"/>
        </w:rPr>
        <w:t>, должностными инструкциями.</w:t>
      </w:r>
    </w:p>
    <w:p w:rsidR="00225AEC" w:rsidRDefault="00225AEC" w:rsidP="00C17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AEC" w:rsidRDefault="00F87A18" w:rsidP="002D55CF">
      <w:pPr>
        <w:pStyle w:val="ConsPlusNormal"/>
        <w:numPr>
          <w:ilvl w:val="0"/>
          <w:numId w:val="23"/>
        </w:num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307DB7">
        <w:rPr>
          <w:rFonts w:ascii="Times New Roman" w:hAnsi="Times New Roman" w:cs="Times New Roman"/>
          <w:sz w:val="28"/>
          <w:szCs w:val="28"/>
        </w:rPr>
        <w:t>района</w:t>
      </w:r>
    </w:p>
    <w:p w:rsidR="00F87A18" w:rsidRDefault="00F87A18" w:rsidP="00C17BD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DB7" w:rsidRPr="004E0BD6" w:rsidRDefault="00307DB7" w:rsidP="00C17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Отвечает за осуществление полномочий органов администрации района в </w:t>
      </w:r>
      <w:r w:rsidRPr="00D450D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: </w:t>
      </w:r>
      <w:r>
        <w:rPr>
          <w:color w:val="000000"/>
          <w:spacing w:val="-3"/>
          <w:sz w:val="28"/>
          <w:szCs w:val="28"/>
        </w:rPr>
        <w:t xml:space="preserve">обеспечения </w:t>
      </w:r>
      <w:r w:rsidRPr="004E0BD6">
        <w:rPr>
          <w:sz w:val="28"/>
          <w:szCs w:val="28"/>
        </w:rPr>
        <w:t>социально-экономического развития; общественного питания, торговли и бытового обслуживания населения;</w:t>
      </w:r>
      <w:r w:rsidRPr="004E0BD6">
        <w:rPr>
          <w:bCs/>
          <w:color w:val="242424"/>
          <w:spacing w:val="2"/>
          <w:sz w:val="28"/>
          <w:szCs w:val="28"/>
        </w:rPr>
        <w:t xml:space="preserve"> </w:t>
      </w:r>
      <w:r w:rsidRPr="004E0BD6">
        <w:rPr>
          <w:sz w:val="28"/>
          <w:szCs w:val="28"/>
        </w:rPr>
        <w:t xml:space="preserve">культуры, </w:t>
      </w:r>
      <w:r>
        <w:rPr>
          <w:sz w:val="28"/>
          <w:szCs w:val="28"/>
        </w:rPr>
        <w:t>молодежной политики, физической культуры и спорта</w:t>
      </w:r>
      <w:r w:rsidR="002F2EC9">
        <w:rPr>
          <w:sz w:val="28"/>
          <w:szCs w:val="28"/>
        </w:rPr>
        <w:t>;</w:t>
      </w:r>
      <w:r w:rsidRPr="004E0BD6">
        <w:rPr>
          <w:sz w:val="28"/>
          <w:szCs w:val="28"/>
        </w:rPr>
        <w:t xml:space="preserve"> обеспечения право</w:t>
      </w:r>
      <w:r w:rsidRPr="004E0BD6">
        <w:rPr>
          <w:spacing w:val="2"/>
          <w:sz w:val="28"/>
          <w:szCs w:val="28"/>
          <w:shd w:val="clear" w:color="auto" w:fill="FFFFFF"/>
        </w:rPr>
        <w:t>порядка,</w:t>
      </w:r>
      <w:r w:rsidRPr="004E0BD6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4E0BD6">
        <w:rPr>
          <w:sz w:val="28"/>
          <w:szCs w:val="28"/>
        </w:rPr>
        <w:t>охраны прав и свобод граждан</w:t>
      </w:r>
      <w:r w:rsidR="002F2EC9">
        <w:rPr>
          <w:sz w:val="28"/>
          <w:szCs w:val="28"/>
        </w:rPr>
        <w:t xml:space="preserve">; </w:t>
      </w:r>
      <w:r>
        <w:rPr>
          <w:sz w:val="28"/>
          <w:szCs w:val="28"/>
        </w:rPr>
        <w:t>организаци</w:t>
      </w:r>
      <w:r w:rsidR="002F2EC9">
        <w:rPr>
          <w:sz w:val="28"/>
          <w:szCs w:val="28"/>
        </w:rPr>
        <w:t>и</w:t>
      </w:r>
      <w:r>
        <w:rPr>
          <w:sz w:val="28"/>
          <w:szCs w:val="28"/>
        </w:rPr>
        <w:t xml:space="preserve"> деятельности по вопросам </w:t>
      </w:r>
      <w:r w:rsidRPr="00ED0B51">
        <w:rPr>
          <w:sz w:val="28"/>
          <w:szCs w:val="28"/>
        </w:rPr>
        <w:t>развития малого и среднего предпринимательства</w:t>
      </w:r>
      <w:r>
        <w:rPr>
          <w:sz w:val="28"/>
          <w:szCs w:val="28"/>
        </w:rPr>
        <w:t>.</w:t>
      </w:r>
    </w:p>
    <w:p w:rsidR="00307DB7" w:rsidRPr="00C363F1" w:rsidRDefault="00C363F1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Участвует в разработке и реализации документов стратегического планирования города Барнаула.</w:t>
      </w:r>
      <w:r w:rsidR="00307DB7">
        <w:rPr>
          <w:sz w:val="28"/>
          <w:szCs w:val="28"/>
        </w:rPr>
        <w:t xml:space="preserve"> </w:t>
      </w:r>
    </w:p>
    <w:p w:rsidR="00307DB7" w:rsidRPr="00ED0B51" w:rsidRDefault="00307DB7" w:rsidP="00C17BD6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предоставлению государственных и муниципальных услуг.</w:t>
      </w:r>
    </w:p>
    <w:p w:rsidR="00782803" w:rsidRDefault="00782803" w:rsidP="00C1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Организует работу по рассмотрению обращений, предложений, заявлений и жалоб граждан, принимает по ним решения</w:t>
      </w:r>
      <w:r>
        <w:rPr>
          <w:sz w:val="28"/>
          <w:szCs w:val="28"/>
        </w:rPr>
        <w:t xml:space="preserve"> </w:t>
      </w:r>
      <w:r w:rsidRPr="00AC7D88">
        <w:rPr>
          <w:color w:val="000000"/>
          <w:spacing w:val="-3"/>
          <w:sz w:val="28"/>
          <w:szCs w:val="28"/>
        </w:rPr>
        <w:t>по вопросам своей компетенции</w:t>
      </w:r>
      <w:r>
        <w:rPr>
          <w:color w:val="000000"/>
          <w:spacing w:val="-3"/>
          <w:sz w:val="28"/>
          <w:szCs w:val="28"/>
        </w:rPr>
        <w:t>.</w:t>
      </w:r>
    </w:p>
    <w:p w:rsidR="00F55182" w:rsidRDefault="00F55182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работу комиссии по делам несовершеннолетних и защите их прав.</w:t>
      </w:r>
    </w:p>
    <w:p w:rsidR="00F55182" w:rsidRDefault="00F55182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полномочий.</w:t>
      </w:r>
    </w:p>
    <w:p w:rsidR="00307DB7" w:rsidRPr="00F55182" w:rsidRDefault="00F55182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реализацию переданных государственных полномочий по опеке и попечительству в пределах, установленных нормативными правовыми актами</w:t>
      </w:r>
      <w:r w:rsidR="00307DB7">
        <w:rPr>
          <w:sz w:val="28"/>
          <w:szCs w:val="28"/>
        </w:rPr>
        <w:t>.</w:t>
      </w:r>
    </w:p>
    <w:p w:rsidR="00307DB7" w:rsidRDefault="00704BD9" w:rsidP="00C17BD6">
      <w:pPr>
        <w:autoSpaceDE w:val="0"/>
        <w:autoSpaceDN w:val="0"/>
        <w:adjustRightInd w:val="0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Организует проведение районных мероприятий в области культуры, физической культуры и спорта, в том числе для людей с ограниченными возможностями</w:t>
      </w:r>
      <w:r w:rsidR="00307DB7">
        <w:rPr>
          <w:sz w:val="28"/>
          <w:szCs w:val="28"/>
        </w:rPr>
        <w:t>.</w:t>
      </w:r>
      <w:r w:rsidR="00307DB7" w:rsidRPr="006034CB">
        <w:rPr>
          <w:color w:val="000000"/>
          <w:spacing w:val="6"/>
          <w:sz w:val="28"/>
          <w:szCs w:val="28"/>
        </w:rPr>
        <w:t xml:space="preserve"> </w:t>
      </w:r>
    </w:p>
    <w:p w:rsidR="009102DC" w:rsidRDefault="009102DC" w:rsidP="00C17BD6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Принимает предусмотренные законодательством меры, связанные с подготовкой и проведением спортивных, зрелищных и других массовых мероприятий на территории </w:t>
      </w:r>
      <w:r w:rsidRPr="00E845C2">
        <w:rPr>
          <w:rFonts w:eastAsiaTheme="minorHAnsi"/>
          <w:sz w:val="28"/>
          <w:szCs w:val="28"/>
          <w:lang w:eastAsia="en-US"/>
        </w:rPr>
        <w:t>района</w:t>
      </w:r>
      <w:r w:rsidRPr="00E845C2">
        <w:t>.</w:t>
      </w:r>
    </w:p>
    <w:p w:rsidR="008317C7" w:rsidRPr="008B1F6B" w:rsidRDefault="008317C7" w:rsidP="00C1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982E70">
        <w:rPr>
          <w:rFonts w:eastAsiaTheme="minorHAnsi"/>
          <w:sz w:val="28"/>
          <w:szCs w:val="28"/>
          <w:lang w:eastAsia="en-US"/>
        </w:rPr>
        <w:t>одействует привлечению к участию в социально-экономическом развитии района организаций различных форм собственности</w:t>
      </w:r>
      <w:r w:rsidRPr="00982E70">
        <w:rPr>
          <w:sz w:val="28"/>
          <w:szCs w:val="28"/>
        </w:rPr>
        <w:t>.</w:t>
      </w:r>
    </w:p>
    <w:p w:rsidR="0062355B" w:rsidRPr="00704BD9" w:rsidRDefault="0062355B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Организует работу по распоряжению земельными участками, расположенными на подведомственной территории, для размещения объектов общественного питания, бытового обслуживания, право собственности на которые не подлежит государственной регистрации в установленном законом порядке.</w:t>
      </w:r>
    </w:p>
    <w:p w:rsidR="00307DB7" w:rsidRDefault="00F55182" w:rsidP="00C17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Содействует профилактике терроризма и экстремизма, а также в минимизации и (или) ликвидации последствий проявлений терроризма и экстремизма в границах района,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</w:t>
      </w:r>
      <w:r w:rsidR="00307DB7" w:rsidRPr="002B1FD2">
        <w:rPr>
          <w:sz w:val="28"/>
          <w:szCs w:val="28"/>
        </w:rPr>
        <w:t>.</w:t>
      </w:r>
    </w:p>
    <w:p w:rsidR="00E16F64" w:rsidRPr="00F55182" w:rsidRDefault="00E16F64" w:rsidP="00C17B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согласованию с уголовно-исполнительными инспекциями определяет виды обязательных работ и объекты, на которых они отбываются лицами, осужденными к обязательным работам; места отбывания наказания в виде исправительных работ, назначенных осужденному, не имеющему основного места работы, в районе места жительства осужденного.</w:t>
      </w:r>
    </w:p>
    <w:p w:rsidR="00307DB7" w:rsidRDefault="00307DB7" w:rsidP="00C17BD6">
      <w:pPr>
        <w:ind w:firstLine="709"/>
        <w:jc w:val="both"/>
        <w:outlineLvl w:val="1"/>
        <w:rPr>
          <w:color w:val="000000"/>
          <w:spacing w:val="-3"/>
          <w:sz w:val="28"/>
          <w:szCs w:val="28"/>
        </w:rPr>
      </w:pPr>
      <w:r w:rsidRPr="00970FDD">
        <w:rPr>
          <w:color w:val="000000"/>
          <w:spacing w:val="-3"/>
          <w:sz w:val="28"/>
          <w:szCs w:val="28"/>
        </w:rPr>
        <w:t xml:space="preserve">Подписывает договоры аренды земельных участков, </w:t>
      </w:r>
      <w:r>
        <w:rPr>
          <w:color w:val="000000"/>
          <w:spacing w:val="-3"/>
          <w:sz w:val="28"/>
          <w:szCs w:val="28"/>
        </w:rPr>
        <w:t xml:space="preserve">расположенных на подведомственной территории, для размещения </w:t>
      </w:r>
      <w:r w:rsidRPr="007B0BC5">
        <w:rPr>
          <w:sz w:val="28"/>
          <w:szCs w:val="28"/>
        </w:rPr>
        <w:t>объектов общественного питания, бытового обслуживания</w:t>
      </w:r>
      <w:r w:rsidR="002844B5">
        <w:rPr>
          <w:color w:val="000000"/>
          <w:spacing w:val="-3"/>
          <w:sz w:val="28"/>
          <w:szCs w:val="28"/>
        </w:rPr>
        <w:t xml:space="preserve">, право собственности </w:t>
      </w:r>
      <w:r w:rsidR="00A3795F">
        <w:rPr>
          <w:color w:val="000000"/>
          <w:spacing w:val="-3"/>
          <w:sz w:val="28"/>
          <w:szCs w:val="28"/>
        </w:rPr>
        <w:t xml:space="preserve">на которые </w:t>
      </w:r>
      <w:r>
        <w:rPr>
          <w:color w:val="000000"/>
          <w:spacing w:val="-3"/>
          <w:sz w:val="28"/>
          <w:szCs w:val="28"/>
        </w:rPr>
        <w:t>не подлежит государственной регистрации в установленном порядке, по результатам проведения аукционов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307DB7" w:rsidRPr="00573713" w:rsidRDefault="00307DB7" w:rsidP="00C17BD6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573713">
        <w:rPr>
          <w:sz w:val="28"/>
          <w:szCs w:val="28"/>
        </w:rPr>
        <w:t>Проводит аукционы на право заключения договоров на размещение нестационарных торговых объектов на земельных участках и в зданиях, строениях, сооружениях, находящихся в муниципальной собственности, и земельных участках, государственная собственность на которые не разграничена, и заключает по результатам проведения аукционов договоры на размещение нестационарных торговых объектов</w:t>
      </w:r>
      <w:r>
        <w:rPr>
          <w:sz w:val="28"/>
          <w:szCs w:val="28"/>
        </w:rPr>
        <w:t>.</w:t>
      </w:r>
    </w:p>
    <w:p w:rsidR="00307DB7" w:rsidRDefault="00307DB7" w:rsidP="00C17BD6">
      <w:pPr>
        <w:pStyle w:val="ae"/>
        <w:spacing w:after="0"/>
        <w:ind w:firstLine="709"/>
        <w:jc w:val="both"/>
        <w:rPr>
          <w:color w:val="000000"/>
          <w:spacing w:val="-3"/>
          <w:sz w:val="28"/>
          <w:szCs w:val="28"/>
        </w:rPr>
      </w:pPr>
      <w:r w:rsidRPr="00FB770B">
        <w:rPr>
          <w:color w:val="000000"/>
          <w:spacing w:val="-1"/>
          <w:sz w:val="28"/>
          <w:szCs w:val="28"/>
        </w:rPr>
        <w:t>Представляет интересы района в</w:t>
      </w:r>
      <w:r w:rsidRPr="00AD7F9F">
        <w:rPr>
          <w:color w:val="000000"/>
          <w:spacing w:val="-1"/>
          <w:sz w:val="28"/>
          <w:szCs w:val="28"/>
        </w:rPr>
        <w:t xml:space="preserve"> вышестоящих и других организациях </w:t>
      </w:r>
      <w:r w:rsidRPr="00AD7F9F">
        <w:rPr>
          <w:color w:val="000000"/>
          <w:spacing w:val="-3"/>
          <w:sz w:val="28"/>
          <w:szCs w:val="28"/>
        </w:rPr>
        <w:t>по вопросам своей компетенции</w:t>
      </w:r>
      <w:r>
        <w:rPr>
          <w:color w:val="000000"/>
          <w:spacing w:val="-3"/>
          <w:sz w:val="28"/>
          <w:szCs w:val="28"/>
        </w:rPr>
        <w:t>.</w:t>
      </w:r>
    </w:p>
    <w:p w:rsidR="00307DB7" w:rsidRDefault="00A3795F" w:rsidP="00C17BD6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Осуществляет иные полномочия, </w:t>
      </w:r>
      <w:r w:rsidR="00307DB7" w:rsidRPr="000314E1">
        <w:rPr>
          <w:color w:val="000000"/>
          <w:spacing w:val="6"/>
          <w:sz w:val="28"/>
          <w:szCs w:val="28"/>
        </w:rPr>
        <w:t>закрепленные муниципальными правовыми актами.</w:t>
      </w:r>
    </w:p>
    <w:p w:rsidR="00307DB7" w:rsidRPr="000D6D4D" w:rsidRDefault="00307DB7" w:rsidP="00C17BD6">
      <w:pPr>
        <w:ind w:firstLine="709"/>
        <w:jc w:val="both"/>
        <w:rPr>
          <w:sz w:val="28"/>
          <w:szCs w:val="28"/>
        </w:rPr>
      </w:pPr>
      <w:r w:rsidRPr="000D6D4D">
        <w:rPr>
          <w:sz w:val="28"/>
          <w:szCs w:val="28"/>
        </w:rPr>
        <w:t>4.2. Осуществляет руководство деятельностью:</w:t>
      </w:r>
    </w:p>
    <w:p w:rsidR="00307DB7" w:rsidRDefault="00307DB7" w:rsidP="00C17BD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комитета</w:t>
      </w:r>
      <w:proofErr w:type="gramEnd"/>
      <w:r>
        <w:rPr>
          <w:sz w:val="28"/>
          <w:szCs w:val="28"/>
        </w:rPr>
        <w:t xml:space="preserve"> по делам молодежи, культуре, физической культуре и спорту;</w:t>
      </w:r>
    </w:p>
    <w:p w:rsidR="00307DB7" w:rsidRDefault="00307DB7" w:rsidP="00C17BD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отдела</w:t>
      </w:r>
      <w:proofErr w:type="gramEnd"/>
      <w:r>
        <w:rPr>
          <w:sz w:val="28"/>
          <w:szCs w:val="28"/>
        </w:rPr>
        <w:t xml:space="preserve"> по охране прав детства;</w:t>
      </w:r>
    </w:p>
    <w:p w:rsidR="00307DB7" w:rsidRDefault="00307DB7" w:rsidP="00C17BD6">
      <w:pPr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</w:t>
      </w:r>
      <w:proofErr w:type="gramEnd"/>
      <w:r w:rsidR="00B16C0F">
        <w:rPr>
          <w:sz w:val="28"/>
          <w:szCs w:val="28"/>
        </w:rPr>
        <w:t xml:space="preserve"> по делам несовершеннолетних и </w:t>
      </w:r>
      <w:r>
        <w:rPr>
          <w:sz w:val="28"/>
          <w:szCs w:val="28"/>
        </w:rPr>
        <w:t>защите их прав;</w:t>
      </w:r>
    </w:p>
    <w:p w:rsidR="00307DB7" w:rsidRPr="000E57A7" w:rsidRDefault="00307DB7" w:rsidP="00C17BD6">
      <w:pPr>
        <w:ind w:firstLine="709"/>
        <w:jc w:val="both"/>
        <w:rPr>
          <w:sz w:val="28"/>
          <w:szCs w:val="28"/>
        </w:rPr>
      </w:pPr>
      <w:proofErr w:type="gramStart"/>
      <w:r w:rsidRPr="000E57A7">
        <w:rPr>
          <w:sz w:val="28"/>
          <w:szCs w:val="28"/>
        </w:rPr>
        <w:t>комитета</w:t>
      </w:r>
      <w:proofErr w:type="gramEnd"/>
      <w:r w:rsidRPr="000E57A7">
        <w:rPr>
          <w:sz w:val="28"/>
          <w:szCs w:val="28"/>
        </w:rPr>
        <w:t xml:space="preserve"> по развитию предпринимате</w:t>
      </w:r>
      <w:r w:rsidR="009F319A">
        <w:rPr>
          <w:sz w:val="28"/>
          <w:szCs w:val="28"/>
        </w:rPr>
        <w:t xml:space="preserve">льства и потребительскому </w:t>
      </w:r>
      <w:r>
        <w:rPr>
          <w:sz w:val="28"/>
          <w:szCs w:val="28"/>
        </w:rPr>
        <w:t>рынку.</w:t>
      </w:r>
    </w:p>
    <w:p w:rsidR="003E6CAB" w:rsidRDefault="00307DB7" w:rsidP="00C17BD6">
      <w:pPr>
        <w:ind w:firstLine="709"/>
        <w:jc w:val="both"/>
        <w:rPr>
          <w:color w:val="000000"/>
          <w:sz w:val="28"/>
        </w:rPr>
      </w:pPr>
      <w:r w:rsidRPr="000D6D4D">
        <w:rPr>
          <w:color w:val="000000"/>
          <w:sz w:val="28"/>
        </w:rPr>
        <w:t>4.3. Взаимодействует</w:t>
      </w:r>
      <w:r>
        <w:rPr>
          <w:color w:val="000000"/>
          <w:sz w:val="28"/>
        </w:rPr>
        <w:t xml:space="preserve"> с:</w:t>
      </w:r>
      <w:r w:rsidRPr="000D6D4D">
        <w:rPr>
          <w:color w:val="000000"/>
          <w:sz w:val="28"/>
        </w:rPr>
        <w:t xml:space="preserve"> </w:t>
      </w:r>
    </w:p>
    <w:p w:rsidR="002E20B7" w:rsidRDefault="00307DB7" w:rsidP="00C17BD6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П</w:t>
      </w:r>
      <w:r w:rsidRPr="006D1E25">
        <w:rPr>
          <w:sz w:val="28"/>
          <w:szCs w:val="28"/>
        </w:rPr>
        <w:t>равительством Алтайского края и органами исполнительной власти Алтайского края</w:t>
      </w:r>
      <w:r>
        <w:rPr>
          <w:sz w:val="28"/>
          <w:szCs w:val="28"/>
        </w:rPr>
        <w:t>;</w:t>
      </w:r>
      <w:r w:rsidRPr="00137F1F">
        <w:rPr>
          <w:color w:val="000000"/>
          <w:sz w:val="28"/>
        </w:rPr>
        <w:t xml:space="preserve"> </w:t>
      </w:r>
    </w:p>
    <w:p w:rsidR="002E20B7" w:rsidRDefault="00307DB7" w:rsidP="00C17BD6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отделом</w:t>
      </w:r>
      <w:proofErr w:type="gramEnd"/>
      <w:r>
        <w:rPr>
          <w:color w:val="000000"/>
          <w:sz w:val="28"/>
          <w:szCs w:val="28"/>
        </w:rPr>
        <w:t xml:space="preserve"> военного комиссариата Алтайского края по Железнодорожному, Октябрьскому и Центральному районам г.Барнаула </w:t>
      </w:r>
      <w:r w:rsidR="00A3795F">
        <w:rPr>
          <w:sz w:val="28"/>
          <w:szCs w:val="28"/>
        </w:rPr>
        <w:t xml:space="preserve">и </w:t>
      </w:r>
      <w:r w:rsidRPr="006D1E25">
        <w:rPr>
          <w:bCs/>
          <w:color w:val="000000"/>
          <w:sz w:val="28"/>
          <w:szCs w:val="28"/>
        </w:rPr>
        <w:t>территориальными органами федеральных органов государственной власти Российской Федерации в Алтайском крае</w:t>
      </w:r>
      <w:r w:rsidRPr="00246886">
        <w:rPr>
          <w:bCs/>
          <w:kern w:val="36"/>
          <w:sz w:val="28"/>
          <w:szCs w:val="28"/>
        </w:rPr>
        <w:t>;</w:t>
      </w:r>
      <w:r w:rsidRPr="006D1E25">
        <w:rPr>
          <w:sz w:val="28"/>
          <w:szCs w:val="28"/>
        </w:rPr>
        <w:t xml:space="preserve"> </w:t>
      </w:r>
    </w:p>
    <w:p w:rsidR="002E20B7" w:rsidRDefault="00307DB7" w:rsidP="00C17BD6">
      <w:pPr>
        <w:ind w:firstLine="709"/>
        <w:jc w:val="both"/>
        <w:rPr>
          <w:color w:val="000000"/>
          <w:spacing w:val="-2"/>
          <w:sz w:val="28"/>
          <w:szCs w:val="28"/>
        </w:rPr>
      </w:pPr>
      <w:proofErr w:type="gramStart"/>
      <w:r w:rsidRPr="00A902C2">
        <w:rPr>
          <w:color w:val="000000"/>
          <w:spacing w:val="2"/>
          <w:sz w:val="28"/>
          <w:szCs w:val="28"/>
        </w:rPr>
        <w:t>отделом</w:t>
      </w:r>
      <w:proofErr w:type="gramEnd"/>
      <w:r w:rsidRPr="00A902C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полиции по Железнодорожному району Управления МВД России по </w:t>
      </w:r>
      <w:proofErr w:type="spellStart"/>
      <w:r>
        <w:rPr>
          <w:color w:val="000000"/>
          <w:spacing w:val="2"/>
          <w:sz w:val="28"/>
          <w:szCs w:val="28"/>
        </w:rPr>
        <w:t>г.Барнаулу</w:t>
      </w:r>
      <w:proofErr w:type="spellEnd"/>
      <w:r>
        <w:rPr>
          <w:color w:val="000000"/>
          <w:spacing w:val="-2"/>
          <w:sz w:val="28"/>
          <w:szCs w:val="28"/>
        </w:rPr>
        <w:t>;</w:t>
      </w:r>
      <w:r w:rsidRPr="00A902C2">
        <w:rPr>
          <w:color w:val="000000"/>
          <w:spacing w:val="-2"/>
          <w:sz w:val="28"/>
          <w:szCs w:val="28"/>
        </w:rPr>
        <w:t xml:space="preserve"> </w:t>
      </w:r>
    </w:p>
    <w:p w:rsidR="002E20B7" w:rsidRDefault="00307DB7" w:rsidP="00C17BD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D1E25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proofErr w:type="gramEnd"/>
      <w:r w:rsidRPr="006D1E25">
        <w:rPr>
          <w:color w:val="000000"/>
          <w:sz w:val="28"/>
          <w:szCs w:val="28"/>
        </w:rPr>
        <w:t xml:space="preserve"> города</w:t>
      </w:r>
      <w:r>
        <w:rPr>
          <w:color w:val="000000"/>
          <w:sz w:val="28"/>
          <w:szCs w:val="28"/>
        </w:rPr>
        <w:t xml:space="preserve"> и</w:t>
      </w:r>
      <w:r w:rsidR="00892E4C">
        <w:rPr>
          <w:color w:val="000000"/>
          <w:sz w:val="28"/>
          <w:szCs w:val="28"/>
        </w:rPr>
        <w:t xml:space="preserve"> </w:t>
      </w:r>
      <w:r w:rsidRPr="006D1E25">
        <w:rPr>
          <w:color w:val="000000"/>
          <w:sz w:val="28"/>
          <w:szCs w:val="28"/>
        </w:rPr>
        <w:t>иными органами местного самоуправления</w:t>
      </w:r>
      <w:r>
        <w:rPr>
          <w:color w:val="000000"/>
          <w:sz w:val="28"/>
          <w:szCs w:val="28"/>
        </w:rPr>
        <w:t xml:space="preserve">; </w:t>
      </w:r>
    </w:p>
    <w:p w:rsidR="00307DB7" w:rsidRPr="004E0BD6" w:rsidRDefault="00307DB7" w:rsidP="00C17BD6">
      <w:pPr>
        <w:ind w:firstLine="709"/>
        <w:jc w:val="both"/>
        <w:rPr>
          <w:sz w:val="28"/>
          <w:szCs w:val="28"/>
        </w:rPr>
      </w:pPr>
      <w:proofErr w:type="gramStart"/>
      <w:r w:rsidRPr="000D6D4D">
        <w:rPr>
          <w:sz w:val="28"/>
          <w:szCs w:val="28"/>
        </w:rPr>
        <w:t>некоммерческими</w:t>
      </w:r>
      <w:proofErr w:type="gramEnd"/>
      <w:r w:rsidRPr="000D6D4D">
        <w:rPr>
          <w:sz w:val="28"/>
          <w:szCs w:val="28"/>
        </w:rPr>
        <w:t xml:space="preserve"> организациями, расположенными на территории района;</w:t>
      </w:r>
      <w:r w:rsidRPr="006D1E2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предприятиями,</w:t>
      </w:r>
      <w:r w:rsidRPr="006D1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учреждениями, </w:t>
      </w:r>
      <w:r w:rsidRPr="004E0BD6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>
        <w:rPr>
          <w:sz w:val="28"/>
        </w:rPr>
        <w:t>различных форм собственности</w:t>
      </w:r>
      <w:r w:rsidRPr="004E0BD6">
        <w:rPr>
          <w:sz w:val="28"/>
          <w:szCs w:val="28"/>
        </w:rPr>
        <w:t xml:space="preserve"> и </w:t>
      </w:r>
      <w:r w:rsidRPr="004E0BD6">
        <w:rPr>
          <w:spacing w:val="-2"/>
          <w:sz w:val="28"/>
          <w:szCs w:val="28"/>
        </w:rPr>
        <w:t>должностными лицами</w:t>
      </w:r>
      <w:r w:rsidRPr="004E0BD6">
        <w:rPr>
          <w:sz w:val="28"/>
          <w:szCs w:val="28"/>
        </w:rPr>
        <w:t xml:space="preserve"> по вопросам своей компетенции.</w:t>
      </w:r>
      <w:r w:rsidRPr="004E0BD6">
        <w:rPr>
          <w:spacing w:val="-2"/>
          <w:sz w:val="28"/>
          <w:szCs w:val="28"/>
        </w:rPr>
        <w:t xml:space="preserve"> </w:t>
      </w:r>
    </w:p>
    <w:p w:rsidR="00307DB7" w:rsidRDefault="00307DB7" w:rsidP="00C17BD6">
      <w:pPr>
        <w:pStyle w:val="a4"/>
        <w:ind w:firstLine="709"/>
        <w:rPr>
          <w:color w:val="000000"/>
        </w:rPr>
      </w:pPr>
      <w:r>
        <w:rPr>
          <w:color w:val="000000"/>
        </w:rPr>
        <w:t>4</w:t>
      </w:r>
      <w:r w:rsidRPr="004E0BD6">
        <w:rPr>
          <w:color w:val="000000"/>
        </w:rPr>
        <w:t>.4. Возглавляет и участвует в работе коллегиальных, совещательных и</w:t>
      </w:r>
      <w:r>
        <w:rPr>
          <w:color w:val="000000"/>
        </w:rPr>
        <w:t xml:space="preserve"> координационных органов администрации района в соответствии с </w:t>
      </w:r>
      <w:r w:rsidR="00A3795F">
        <w:rPr>
          <w:color w:val="000000"/>
        </w:rPr>
        <w:t xml:space="preserve">муниципальными </w:t>
      </w:r>
      <w:r w:rsidRPr="0081081B">
        <w:rPr>
          <w:color w:val="000000"/>
        </w:rPr>
        <w:t>п</w:t>
      </w:r>
      <w:r>
        <w:rPr>
          <w:color w:val="000000"/>
        </w:rPr>
        <w:t>равовыми актами.</w:t>
      </w:r>
    </w:p>
    <w:p w:rsidR="00F1090E" w:rsidRPr="00AE62CF" w:rsidRDefault="00F1090E" w:rsidP="00C17BD6">
      <w:pPr>
        <w:pStyle w:val="a6"/>
        <w:numPr>
          <w:ilvl w:val="1"/>
          <w:numId w:val="2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1090E">
        <w:rPr>
          <w:rFonts w:eastAsia="Calibri"/>
          <w:sz w:val="28"/>
          <w:szCs w:val="28"/>
          <w:lang w:eastAsia="en-US"/>
        </w:rPr>
        <w:t xml:space="preserve">Исполняет иные обязанности, предусмотренные нормативными </w:t>
      </w:r>
      <w:r w:rsidRPr="00AE62CF">
        <w:rPr>
          <w:rFonts w:eastAsia="Calibri"/>
          <w:sz w:val="28"/>
          <w:szCs w:val="28"/>
          <w:lang w:eastAsia="en-US"/>
        </w:rPr>
        <w:t>правовыми актами Российской Федерации, Алтайского края, муниципальными правовыми актами и поручениями главы района, должностными инструкциями.</w:t>
      </w:r>
    </w:p>
    <w:p w:rsidR="008A1E44" w:rsidRPr="00057E18" w:rsidRDefault="008A1E44" w:rsidP="00C17BD6">
      <w:pPr>
        <w:pStyle w:val="ConsPlusNormal"/>
        <w:tabs>
          <w:tab w:val="left" w:pos="1276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1E44" w:rsidRPr="00057E18" w:rsidSect="0045221D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55" w:rsidRDefault="00066255" w:rsidP="007E1397">
      <w:r>
        <w:separator/>
      </w:r>
    </w:p>
  </w:endnote>
  <w:endnote w:type="continuationSeparator" w:id="0">
    <w:p w:rsidR="00066255" w:rsidRDefault="00066255" w:rsidP="007E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55" w:rsidRDefault="00066255" w:rsidP="007E1397">
      <w:r>
        <w:separator/>
      </w:r>
    </w:p>
  </w:footnote>
  <w:footnote w:type="continuationSeparator" w:id="0">
    <w:p w:rsidR="00066255" w:rsidRDefault="00066255" w:rsidP="007E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028656"/>
      <w:docPartObj>
        <w:docPartGallery w:val="Page Numbers (Top of Page)"/>
        <w:docPartUnique/>
      </w:docPartObj>
    </w:sdtPr>
    <w:sdtEndPr/>
    <w:sdtContent>
      <w:p w:rsidR="007E1397" w:rsidRDefault="007E13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09D">
          <w:rPr>
            <w:noProof/>
          </w:rPr>
          <w:t>9</w:t>
        </w:r>
        <w:r>
          <w:fldChar w:fldCharType="end"/>
        </w:r>
      </w:p>
    </w:sdtContent>
  </w:sdt>
  <w:p w:rsidR="007E1397" w:rsidRDefault="007E13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66C594"/>
    <w:lvl w:ilvl="0">
      <w:numFmt w:val="decimal"/>
      <w:lvlText w:val="*"/>
      <w:lvlJc w:val="left"/>
    </w:lvl>
  </w:abstractNum>
  <w:abstractNum w:abstractNumId="1">
    <w:nsid w:val="021E56D9"/>
    <w:multiLevelType w:val="multilevel"/>
    <w:tmpl w:val="225A1F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4863074"/>
    <w:multiLevelType w:val="multilevel"/>
    <w:tmpl w:val="7A4EA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9593E04"/>
    <w:multiLevelType w:val="multilevel"/>
    <w:tmpl w:val="0C2E9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1E21AD"/>
    <w:multiLevelType w:val="multilevel"/>
    <w:tmpl w:val="68E0EC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5">
    <w:nsid w:val="0FA865DD"/>
    <w:multiLevelType w:val="multilevel"/>
    <w:tmpl w:val="378AFEE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FBA1610"/>
    <w:multiLevelType w:val="multilevel"/>
    <w:tmpl w:val="1D583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9071CB"/>
    <w:multiLevelType w:val="multilevel"/>
    <w:tmpl w:val="07BC23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EF0A41"/>
    <w:multiLevelType w:val="multilevel"/>
    <w:tmpl w:val="32DC90B4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8"/>
      </w:rPr>
    </w:lvl>
  </w:abstractNum>
  <w:abstractNum w:abstractNumId="9">
    <w:nsid w:val="1A1719AB"/>
    <w:multiLevelType w:val="multilevel"/>
    <w:tmpl w:val="DD5CBB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E8E6B42"/>
    <w:multiLevelType w:val="multilevel"/>
    <w:tmpl w:val="355C5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6A3FA5"/>
    <w:multiLevelType w:val="multilevel"/>
    <w:tmpl w:val="9DE6F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3A24695"/>
    <w:multiLevelType w:val="multilevel"/>
    <w:tmpl w:val="831C498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3BD64551"/>
    <w:multiLevelType w:val="multilevel"/>
    <w:tmpl w:val="0C2E9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98C4074"/>
    <w:multiLevelType w:val="multilevel"/>
    <w:tmpl w:val="C0587C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18F27B8"/>
    <w:multiLevelType w:val="multilevel"/>
    <w:tmpl w:val="E2685C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CBE38B4"/>
    <w:multiLevelType w:val="multilevel"/>
    <w:tmpl w:val="314203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E7570D2"/>
    <w:multiLevelType w:val="multilevel"/>
    <w:tmpl w:val="FF946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E936DAA"/>
    <w:multiLevelType w:val="multilevel"/>
    <w:tmpl w:val="C160287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9">
    <w:nsid w:val="62D971E7"/>
    <w:multiLevelType w:val="multilevel"/>
    <w:tmpl w:val="0664A2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abstractNum w:abstractNumId="20">
    <w:nsid w:val="67D40702"/>
    <w:multiLevelType w:val="multilevel"/>
    <w:tmpl w:val="01B85286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1">
    <w:nsid w:val="70693851"/>
    <w:multiLevelType w:val="multilevel"/>
    <w:tmpl w:val="0C2E9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2A56887"/>
    <w:multiLevelType w:val="multilevel"/>
    <w:tmpl w:val="8C8EBD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31529A"/>
    <w:multiLevelType w:val="multilevel"/>
    <w:tmpl w:val="55645A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85C4448"/>
    <w:multiLevelType w:val="multilevel"/>
    <w:tmpl w:val="86CA6C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25">
    <w:nsid w:val="7A0E30EF"/>
    <w:multiLevelType w:val="multilevel"/>
    <w:tmpl w:val="A1885F5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>
    <w:nsid w:val="7B425E26"/>
    <w:multiLevelType w:val="multilevel"/>
    <w:tmpl w:val="07BC23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2"/>
  </w:num>
  <w:num w:numId="5">
    <w:abstractNumId w:val="5"/>
  </w:num>
  <w:num w:numId="6">
    <w:abstractNumId w:val="18"/>
  </w:num>
  <w:num w:numId="7">
    <w:abstractNumId w:val="24"/>
  </w:num>
  <w:num w:numId="8">
    <w:abstractNumId w:val="26"/>
  </w:num>
  <w:num w:numId="9">
    <w:abstractNumId w:val="8"/>
  </w:num>
  <w:num w:numId="10">
    <w:abstractNumId w:val="2"/>
  </w:num>
  <w:num w:numId="11">
    <w:abstractNumId w:val="1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hint="default"/>
        </w:rPr>
      </w:lvl>
    </w:lvlOverride>
  </w:num>
  <w:num w:numId="13">
    <w:abstractNumId w:val="13"/>
  </w:num>
  <w:num w:numId="14">
    <w:abstractNumId w:val="21"/>
  </w:num>
  <w:num w:numId="15">
    <w:abstractNumId w:val="3"/>
  </w:num>
  <w:num w:numId="16">
    <w:abstractNumId w:val="25"/>
  </w:num>
  <w:num w:numId="17">
    <w:abstractNumId w:val="22"/>
  </w:num>
  <w:num w:numId="18">
    <w:abstractNumId w:val="1"/>
  </w:num>
  <w:num w:numId="19">
    <w:abstractNumId w:val="14"/>
  </w:num>
  <w:num w:numId="20">
    <w:abstractNumId w:val="23"/>
  </w:num>
  <w:num w:numId="21">
    <w:abstractNumId w:val="4"/>
  </w:num>
  <w:num w:numId="22">
    <w:abstractNumId w:val="17"/>
  </w:num>
  <w:num w:numId="23">
    <w:abstractNumId w:val="15"/>
  </w:num>
  <w:num w:numId="24">
    <w:abstractNumId w:val="16"/>
  </w:num>
  <w:num w:numId="25">
    <w:abstractNumId w:val="20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44"/>
    <w:rsid w:val="0002000A"/>
    <w:rsid w:val="00034278"/>
    <w:rsid w:val="00036ADD"/>
    <w:rsid w:val="00046682"/>
    <w:rsid w:val="00056573"/>
    <w:rsid w:val="00057E18"/>
    <w:rsid w:val="00061269"/>
    <w:rsid w:val="00062343"/>
    <w:rsid w:val="00066255"/>
    <w:rsid w:val="000662E9"/>
    <w:rsid w:val="00072C6D"/>
    <w:rsid w:val="000823BA"/>
    <w:rsid w:val="000C4483"/>
    <w:rsid w:val="000C78AD"/>
    <w:rsid w:val="000E173B"/>
    <w:rsid w:val="0011486A"/>
    <w:rsid w:val="00114B64"/>
    <w:rsid w:val="00115FEB"/>
    <w:rsid w:val="00121E8A"/>
    <w:rsid w:val="00124628"/>
    <w:rsid w:val="00125705"/>
    <w:rsid w:val="001371EC"/>
    <w:rsid w:val="001523E1"/>
    <w:rsid w:val="001548B4"/>
    <w:rsid w:val="00160056"/>
    <w:rsid w:val="00165A30"/>
    <w:rsid w:val="0016764B"/>
    <w:rsid w:val="001867AE"/>
    <w:rsid w:val="00191C36"/>
    <w:rsid w:val="001A03CE"/>
    <w:rsid w:val="001A43D3"/>
    <w:rsid w:val="001A662E"/>
    <w:rsid w:val="001B24E7"/>
    <w:rsid w:val="001C125A"/>
    <w:rsid w:val="001D6612"/>
    <w:rsid w:val="001E03C2"/>
    <w:rsid w:val="001E4BFE"/>
    <w:rsid w:val="001F0A4D"/>
    <w:rsid w:val="0020409D"/>
    <w:rsid w:val="00215AB6"/>
    <w:rsid w:val="00225AEC"/>
    <w:rsid w:val="00225D80"/>
    <w:rsid w:val="0022628E"/>
    <w:rsid w:val="0023070D"/>
    <w:rsid w:val="002358BB"/>
    <w:rsid w:val="00236D14"/>
    <w:rsid w:val="00247A6C"/>
    <w:rsid w:val="00267048"/>
    <w:rsid w:val="00277B13"/>
    <w:rsid w:val="002844B5"/>
    <w:rsid w:val="00287007"/>
    <w:rsid w:val="002A5077"/>
    <w:rsid w:val="002B2655"/>
    <w:rsid w:val="002B609F"/>
    <w:rsid w:val="002B7C3C"/>
    <w:rsid w:val="002C24A6"/>
    <w:rsid w:val="002C372B"/>
    <w:rsid w:val="002C58E3"/>
    <w:rsid w:val="002D55CF"/>
    <w:rsid w:val="002D63C2"/>
    <w:rsid w:val="002E20B7"/>
    <w:rsid w:val="002E55A3"/>
    <w:rsid w:val="002F2B6C"/>
    <w:rsid w:val="002F2EC9"/>
    <w:rsid w:val="00300659"/>
    <w:rsid w:val="00307DB7"/>
    <w:rsid w:val="00321DA3"/>
    <w:rsid w:val="00324ACC"/>
    <w:rsid w:val="003250B3"/>
    <w:rsid w:val="003268B5"/>
    <w:rsid w:val="003275E5"/>
    <w:rsid w:val="00353BEC"/>
    <w:rsid w:val="00355030"/>
    <w:rsid w:val="00356B5C"/>
    <w:rsid w:val="00362413"/>
    <w:rsid w:val="0037031A"/>
    <w:rsid w:val="00371EBE"/>
    <w:rsid w:val="00376BED"/>
    <w:rsid w:val="003808CC"/>
    <w:rsid w:val="00380E5A"/>
    <w:rsid w:val="003940B7"/>
    <w:rsid w:val="003A599A"/>
    <w:rsid w:val="003B1108"/>
    <w:rsid w:val="003B4347"/>
    <w:rsid w:val="003C01A3"/>
    <w:rsid w:val="003C04C3"/>
    <w:rsid w:val="003C470D"/>
    <w:rsid w:val="003D2EB1"/>
    <w:rsid w:val="003D44A1"/>
    <w:rsid w:val="003D68F1"/>
    <w:rsid w:val="003E6CAB"/>
    <w:rsid w:val="003F3876"/>
    <w:rsid w:val="003F64A2"/>
    <w:rsid w:val="004019E7"/>
    <w:rsid w:val="00410B61"/>
    <w:rsid w:val="00430960"/>
    <w:rsid w:val="00431E6F"/>
    <w:rsid w:val="0043219C"/>
    <w:rsid w:val="00437A84"/>
    <w:rsid w:val="0044283A"/>
    <w:rsid w:val="0044419D"/>
    <w:rsid w:val="00446730"/>
    <w:rsid w:val="00447636"/>
    <w:rsid w:val="0045221D"/>
    <w:rsid w:val="00456BD4"/>
    <w:rsid w:val="004646E7"/>
    <w:rsid w:val="00467BDC"/>
    <w:rsid w:val="00483192"/>
    <w:rsid w:val="004840BC"/>
    <w:rsid w:val="00485E56"/>
    <w:rsid w:val="0048607C"/>
    <w:rsid w:val="00492303"/>
    <w:rsid w:val="004A03B5"/>
    <w:rsid w:val="004A0A8F"/>
    <w:rsid w:val="004A5336"/>
    <w:rsid w:val="004B403C"/>
    <w:rsid w:val="004C0B1A"/>
    <w:rsid w:val="004D3A85"/>
    <w:rsid w:val="004D3C34"/>
    <w:rsid w:val="004E436C"/>
    <w:rsid w:val="004F36A9"/>
    <w:rsid w:val="00500E61"/>
    <w:rsid w:val="005173B3"/>
    <w:rsid w:val="005225F2"/>
    <w:rsid w:val="00534B98"/>
    <w:rsid w:val="00537CE3"/>
    <w:rsid w:val="00543A22"/>
    <w:rsid w:val="005600EE"/>
    <w:rsid w:val="005623A3"/>
    <w:rsid w:val="00597930"/>
    <w:rsid w:val="005A384D"/>
    <w:rsid w:val="005B2135"/>
    <w:rsid w:val="005B74FF"/>
    <w:rsid w:val="005C0662"/>
    <w:rsid w:val="005D1087"/>
    <w:rsid w:val="005D19F2"/>
    <w:rsid w:val="005D3C31"/>
    <w:rsid w:val="005D6969"/>
    <w:rsid w:val="005E388E"/>
    <w:rsid w:val="005F2649"/>
    <w:rsid w:val="005F6F06"/>
    <w:rsid w:val="0060091A"/>
    <w:rsid w:val="00603AB4"/>
    <w:rsid w:val="00612039"/>
    <w:rsid w:val="006128D1"/>
    <w:rsid w:val="00622F69"/>
    <w:rsid w:val="0062355B"/>
    <w:rsid w:val="00624807"/>
    <w:rsid w:val="00627D8F"/>
    <w:rsid w:val="00633762"/>
    <w:rsid w:val="00634CE5"/>
    <w:rsid w:val="00635DC8"/>
    <w:rsid w:val="00637B12"/>
    <w:rsid w:val="006463E4"/>
    <w:rsid w:val="00647604"/>
    <w:rsid w:val="0065186B"/>
    <w:rsid w:val="006566D5"/>
    <w:rsid w:val="00664D01"/>
    <w:rsid w:val="00670E93"/>
    <w:rsid w:val="00682A62"/>
    <w:rsid w:val="00684E62"/>
    <w:rsid w:val="006A79B8"/>
    <w:rsid w:val="006E0A9D"/>
    <w:rsid w:val="006F782C"/>
    <w:rsid w:val="00704BD9"/>
    <w:rsid w:val="007068C5"/>
    <w:rsid w:val="00707444"/>
    <w:rsid w:val="00717E79"/>
    <w:rsid w:val="007350EC"/>
    <w:rsid w:val="00745D73"/>
    <w:rsid w:val="007519B1"/>
    <w:rsid w:val="00751CBA"/>
    <w:rsid w:val="00772002"/>
    <w:rsid w:val="00777C90"/>
    <w:rsid w:val="00777F6C"/>
    <w:rsid w:val="00782709"/>
    <w:rsid w:val="00782803"/>
    <w:rsid w:val="00784707"/>
    <w:rsid w:val="00785E6A"/>
    <w:rsid w:val="00790F68"/>
    <w:rsid w:val="00793FA5"/>
    <w:rsid w:val="00796352"/>
    <w:rsid w:val="007A0D4E"/>
    <w:rsid w:val="007A1E5F"/>
    <w:rsid w:val="007A2122"/>
    <w:rsid w:val="007B6277"/>
    <w:rsid w:val="007D17EC"/>
    <w:rsid w:val="007D4CB8"/>
    <w:rsid w:val="007D7051"/>
    <w:rsid w:val="007E1397"/>
    <w:rsid w:val="007F0604"/>
    <w:rsid w:val="00803631"/>
    <w:rsid w:val="00804FDB"/>
    <w:rsid w:val="00812775"/>
    <w:rsid w:val="00821E33"/>
    <w:rsid w:val="00826F74"/>
    <w:rsid w:val="008317C7"/>
    <w:rsid w:val="00831E5C"/>
    <w:rsid w:val="00832C09"/>
    <w:rsid w:val="008501E0"/>
    <w:rsid w:val="00852145"/>
    <w:rsid w:val="00855892"/>
    <w:rsid w:val="00860F41"/>
    <w:rsid w:val="00864218"/>
    <w:rsid w:val="00871D3A"/>
    <w:rsid w:val="00887BE2"/>
    <w:rsid w:val="00891D37"/>
    <w:rsid w:val="00892E4C"/>
    <w:rsid w:val="0089405F"/>
    <w:rsid w:val="008A0DB4"/>
    <w:rsid w:val="008A1E44"/>
    <w:rsid w:val="008A78BC"/>
    <w:rsid w:val="008B1F6B"/>
    <w:rsid w:val="008B2D84"/>
    <w:rsid w:val="008B3165"/>
    <w:rsid w:val="008C02EF"/>
    <w:rsid w:val="008C33F4"/>
    <w:rsid w:val="008D0B70"/>
    <w:rsid w:val="008D7219"/>
    <w:rsid w:val="008E31E7"/>
    <w:rsid w:val="009034F3"/>
    <w:rsid w:val="00905223"/>
    <w:rsid w:val="009102DC"/>
    <w:rsid w:val="009212A1"/>
    <w:rsid w:val="00926962"/>
    <w:rsid w:val="009366E7"/>
    <w:rsid w:val="0093799C"/>
    <w:rsid w:val="009430B5"/>
    <w:rsid w:val="00945DEC"/>
    <w:rsid w:val="00955878"/>
    <w:rsid w:val="00971BA7"/>
    <w:rsid w:val="00976400"/>
    <w:rsid w:val="009805D9"/>
    <w:rsid w:val="00982605"/>
    <w:rsid w:val="00982E70"/>
    <w:rsid w:val="00987749"/>
    <w:rsid w:val="0099152B"/>
    <w:rsid w:val="00995ACF"/>
    <w:rsid w:val="009A00B1"/>
    <w:rsid w:val="009E56A7"/>
    <w:rsid w:val="009F021B"/>
    <w:rsid w:val="009F12F3"/>
    <w:rsid w:val="009F319A"/>
    <w:rsid w:val="00A033F2"/>
    <w:rsid w:val="00A06649"/>
    <w:rsid w:val="00A26A64"/>
    <w:rsid w:val="00A3795F"/>
    <w:rsid w:val="00A54E29"/>
    <w:rsid w:val="00A55702"/>
    <w:rsid w:val="00A83D5A"/>
    <w:rsid w:val="00AA039F"/>
    <w:rsid w:val="00AA54B3"/>
    <w:rsid w:val="00AB035A"/>
    <w:rsid w:val="00AC3AD3"/>
    <w:rsid w:val="00AC7D88"/>
    <w:rsid w:val="00AE2F3D"/>
    <w:rsid w:val="00AE62CF"/>
    <w:rsid w:val="00AF28F3"/>
    <w:rsid w:val="00AF30F6"/>
    <w:rsid w:val="00B07CA6"/>
    <w:rsid w:val="00B155D6"/>
    <w:rsid w:val="00B16C0F"/>
    <w:rsid w:val="00B27422"/>
    <w:rsid w:val="00B30EC6"/>
    <w:rsid w:val="00B41CFA"/>
    <w:rsid w:val="00B52BA1"/>
    <w:rsid w:val="00B579A5"/>
    <w:rsid w:val="00B60CB6"/>
    <w:rsid w:val="00B62F68"/>
    <w:rsid w:val="00B84036"/>
    <w:rsid w:val="00B91889"/>
    <w:rsid w:val="00BB2EF2"/>
    <w:rsid w:val="00BB4EEC"/>
    <w:rsid w:val="00BB6CFE"/>
    <w:rsid w:val="00BC4004"/>
    <w:rsid w:val="00BD4F44"/>
    <w:rsid w:val="00BD50C3"/>
    <w:rsid w:val="00BE3343"/>
    <w:rsid w:val="00C02D56"/>
    <w:rsid w:val="00C14685"/>
    <w:rsid w:val="00C17BD6"/>
    <w:rsid w:val="00C325AD"/>
    <w:rsid w:val="00C363F1"/>
    <w:rsid w:val="00C45C14"/>
    <w:rsid w:val="00C4679D"/>
    <w:rsid w:val="00C53085"/>
    <w:rsid w:val="00C540AB"/>
    <w:rsid w:val="00C56B1D"/>
    <w:rsid w:val="00C56D65"/>
    <w:rsid w:val="00C639EB"/>
    <w:rsid w:val="00C815CC"/>
    <w:rsid w:val="00C81AC6"/>
    <w:rsid w:val="00C8607E"/>
    <w:rsid w:val="00C978BC"/>
    <w:rsid w:val="00CA3344"/>
    <w:rsid w:val="00CA3391"/>
    <w:rsid w:val="00CC7DA8"/>
    <w:rsid w:val="00CD02C3"/>
    <w:rsid w:val="00CE4F36"/>
    <w:rsid w:val="00CF2A1D"/>
    <w:rsid w:val="00D05AB3"/>
    <w:rsid w:val="00D13A82"/>
    <w:rsid w:val="00D174E6"/>
    <w:rsid w:val="00D21B32"/>
    <w:rsid w:val="00D2511B"/>
    <w:rsid w:val="00D3505D"/>
    <w:rsid w:val="00D425FB"/>
    <w:rsid w:val="00D66A9B"/>
    <w:rsid w:val="00D66DCA"/>
    <w:rsid w:val="00D75D50"/>
    <w:rsid w:val="00D76895"/>
    <w:rsid w:val="00D83B78"/>
    <w:rsid w:val="00D93B41"/>
    <w:rsid w:val="00D97200"/>
    <w:rsid w:val="00DA15A8"/>
    <w:rsid w:val="00DA2A98"/>
    <w:rsid w:val="00DB0428"/>
    <w:rsid w:val="00DB0C82"/>
    <w:rsid w:val="00DB7B1F"/>
    <w:rsid w:val="00DB7CC6"/>
    <w:rsid w:val="00DC4AE1"/>
    <w:rsid w:val="00DD4431"/>
    <w:rsid w:val="00DE1056"/>
    <w:rsid w:val="00DE2B97"/>
    <w:rsid w:val="00DE3B83"/>
    <w:rsid w:val="00DE6628"/>
    <w:rsid w:val="00DF1FDF"/>
    <w:rsid w:val="00DF32E7"/>
    <w:rsid w:val="00DF4D02"/>
    <w:rsid w:val="00DF559E"/>
    <w:rsid w:val="00E01457"/>
    <w:rsid w:val="00E16F64"/>
    <w:rsid w:val="00E26A0A"/>
    <w:rsid w:val="00E327A3"/>
    <w:rsid w:val="00E37A00"/>
    <w:rsid w:val="00E51E07"/>
    <w:rsid w:val="00E64F08"/>
    <w:rsid w:val="00E8391B"/>
    <w:rsid w:val="00E844E0"/>
    <w:rsid w:val="00E845C2"/>
    <w:rsid w:val="00E854DD"/>
    <w:rsid w:val="00E869A6"/>
    <w:rsid w:val="00E96ADA"/>
    <w:rsid w:val="00EA694C"/>
    <w:rsid w:val="00EB06D1"/>
    <w:rsid w:val="00EB1785"/>
    <w:rsid w:val="00EB2252"/>
    <w:rsid w:val="00ED4EEA"/>
    <w:rsid w:val="00EE432E"/>
    <w:rsid w:val="00EE4DB7"/>
    <w:rsid w:val="00EE79F6"/>
    <w:rsid w:val="00EF1B52"/>
    <w:rsid w:val="00EF1E6A"/>
    <w:rsid w:val="00F06E5A"/>
    <w:rsid w:val="00F1090E"/>
    <w:rsid w:val="00F1756B"/>
    <w:rsid w:val="00F31480"/>
    <w:rsid w:val="00F31CB8"/>
    <w:rsid w:val="00F32F06"/>
    <w:rsid w:val="00F44C15"/>
    <w:rsid w:val="00F55182"/>
    <w:rsid w:val="00F64026"/>
    <w:rsid w:val="00F66133"/>
    <w:rsid w:val="00F70A45"/>
    <w:rsid w:val="00F72915"/>
    <w:rsid w:val="00F8171F"/>
    <w:rsid w:val="00F8203C"/>
    <w:rsid w:val="00F87A18"/>
    <w:rsid w:val="00FA1A82"/>
    <w:rsid w:val="00FA4005"/>
    <w:rsid w:val="00FD5761"/>
    <w:rsid w:val="00FE0B5C"/>
    <w:rsid w:val="00FE156F"/>
    <w:rsid w:val="00FF3876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5629E-F994-495A-AB80-8C18B3C1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A22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9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543A22"/>
    <w:pPr>
      <w:ind w:firstLine="87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43A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A22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DB7B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1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E1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1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4D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D0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430960"/>
    <w:rPr>
      <w:color w:val="0000FF"/>
      <w:u w:val="single"/>
    </w:rPr>
  </w:style>
  <w:style w:type="paragraph" w:styleId="ae">
    <w:name w:val="Body Text"/>
    <w:basedOn w:val="a"/>
    <w:link w:val="af"/>
    <w:rsid w:val="003940B7"/>
    <w:pPr>
      <w:spacing w:after="120"/>
    </w:pPr>
    <w:rPr>
      <w:rFonts w:eastAsia="Calibri"/>
    </w:rPr>
  </w:style>
  <w:style w:type="character" w:customStyle="1" w:styleId="af">
    <w:name w:val="Основной текст Знак"/>
    <w:basedOn w:val="a0"/>
    <w:link w:val="ae"/>
    <w:rsid w:val="003940B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903E711FBE7B568FC07758325FAD4166B7FD469C5E6330106C61CE4068D3D54872E81B3E691A293D930EEBBB779D4AA9FEE315D22069E70671DC00CI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824274E25256C35AFD162FDF6A1D0B752D7C381F6EBEBCF8BFA94FA4E880EA3D6D61EA6A47C3EF18A2486C632AF1768EE1DFCFFE3D6626C69EC2w0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7C8E-5425-4B4E-AEA0-4ED8F0FC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9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Бавыкин Александр</cp:lastModifiedBy>
  <cp:revision>159</cp:revision>
  <cp:lastPrinted>2022-05-25T01:21:00Z</cp:lastPrinted>
  <dcterms:created xsi:type="dcterms:W3CDTF">2022-02-02T06:37:00Z</dcterms:created>
  <dcterms:modified xsi:type="dcterms:W3CDTF">2022-05-25T01:44:00Z</dcterms:modified>
</cp:coreProperties>
</file>