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B0" w:rsidRDefault="005376B0" w:rsidP="005376B0">
      <w:pPr>
        <w:pStyle w:val="ConsPlusTitlePage"/>
      </w:pPr>
      <w:bookmarkStart w:id="0" w:name="_GoBack"/>
      <w:bookmarkEnd w:id="0"/>
    </w:p>
    <w:p w:rsidR="005376B0" w:rsidRDefault="005376B0">
      <w:pPr>
        <w:pStyle w:val="ConsPlusTitle"/>
        <w:jc w:val="center"/>
        <w:outlineLvl w:val="0"/>
      </w:pPr>
      <w:r>
        <w:t>БАРНАУЛЬСКАЯ ГОРОДСКАЯ ДУМА</w:t>
      </w:r>
    </w:p>
    <w:p w:rsidR="005376B0" w:rsidRDefault="005376B0">
      <w:pPr>
        <w:pStyle w:val="ConsPlusTitle"/>
        <w:jc w:val="center"/>
      </w:pPr>
    </w:p>
    <w:p w:rsidR="005376B0" w:rsidRDefault="005376B0">
      <w:pPr>
        <w:pStyle w:val="ConsPlusTitle"/>
        <w:jc w:val="center"/>
      </w:pPr>
      <w:r>
        <w:t>РЕШЕНИЕ</w:t>
      </w:r>
    </w:p>
    <w:p w:rsidR="005376B0" w:rsidRDefault="005376B0">
      <w:pPr>
        <w:pStyle w:val="ConsPlusTitle"/>
        <w:jc w:val="center"/>
      </w:pPr>
    </w:p>
    <w:p w:rsidR="005376B0" w:rsidRDefault="005376B0">
      <w:pPr>
        <w:pStyle w:val="ConsPlusTitle"/>
        <w:jc w:val="center"/>
      </w:pPr>
      <w:r>
        <w:t>от 9 октября 2012 г. N 845</w:t>
      </w:r>
    </w:p>
    <w:p w:rsidR="005376B0" w:rsidRDefault="005376B0">
      <w:pPr>
        <w:pStyle w:val="ConsPlusTitle"/>
        <w:jc w:val="center"/>
      </w:pPr>
    </w:p>
    <w:p w:rsidR="005376B0" w:rsidRDefault="005376B0">
      <w:pPr>
        <w:pStyle w:val="ConsPlusTitle"/>
        <w:jc w:val="center"/>
      </w:pPr>
      <w:r>
        <w:t>ОБ УТВЕРЖДЕНИИ ПРАВИЛ ИСПОЛЬЗОВАНИЯ ВОДНЫХ ОБЪЕКТОВ</w:t>
      </w:r>
    </w:p>
    <w:p w:rsidR="005376B0" w:rsidRDefault="005376B0">
      <w:pPr>
        <w:pStyle w:val="ConsPlusTitle"/>
        <w:jc w:val="center"/>
      </w:pPr>
      <w:r>
        <w:t>ОБЩЕГО ПОЛЬЗОВАНИЯ, РАСПОЛОЖЕННЫХ НА ТЕРРИТОРИИ ГОРОДСКОГО</w:t>
      </w:r>
    </w:p>
    <w:p w:rsidR="005376B0" w:rsidRDefault="005376B0">
      <w:pPr>
        <w:pStyle w:val="ConsPlusTitle"/>
        <w:jc w:val="center"/>
      </w:pPr>
      <w:r>
        <w:t>ОКРУГА - ГОРОДА БАРНАУЛА АЛТАЙСКОГО КРАЯ, ДЛЯ ЛИЧНЫХ</w:t>
      </w:r>
    </w:p>
    <w:p w:rsidR="005376B0" w:rsidRDefault="005376B0">
      <w:pPr>
        <w:pStyle w:val="ConsPlusTitle"/>
        <w:jc w:val="center"/>
      </w:pPr>
      <w:r>
        <w:t>И БЫТОВЫХ НУЖД</w:t>
      </w:r>
    </w:p>
    <w:p w:rsidR="005376B0" w:rsidRDefault="005376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6B0" w:rsidRDefault="005376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6B0" w:rsidRDefault="005376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6B0" w:rsidRDefault="005376B0">
            <w:pPr>
              <w:pStyle w:val="ConsPlusNormal"/>
              <w:jc w:val="center"/>
            </w:pPr>
            <w:r>
              <w:rPr>
                <w:color w:val="392C69"/>
              </w:rPr>
              <w:t>Список изменяющих документов</w:t>
            </w:r>
          </w:p>
          <w:p w:rsidR="005376B0" w:rsidRDefault="005376B0">
            <w:pPr>
              <w:pStyle w:val="ConsPlusNormal"/>
              <w:jc w:val="center"/>
            </w:pPr>
            <w:r>
              <w:rPr>
                <w:color w:val="392C69"/>
              </w:rPr>
              <w:t>(в ред. Решений Барнаульской городской Думы</w:t>
            </w:r>
          </w:p>
          <w:p w:rsidR="005376B0" w:rsidRDefault="005376B0">
            <w:pPr>
              <w:pStyle w:val="ConsPlusNormal"/>
              <w:jc w:val="center"/>
            </w:pPr>
            <w:r>
              <w:rPr>
                <w:color w:val="392C69"/>
              </w:rPr>
              <w:t xml:space="preserve">от 14.12.2012 </w:t>
            </w:r>
            <w:hyperlink r:id="rId4">
              <w:r>
                <w:rPr>
                  <w:color w:val="0000FF"/>
                </w:rPr>
                <w:t>N 15</w:t>
              </w:r>
            </w:hyperlink>
            <w:r>
              <w:rPr>
                <w:color w:val="392C69"/>
              </w:rPr>
              <w:t xml:space="preserve">, от 28.04.2020 </w:t>
            </w:r>
            <w:hyperlink r:id="rId5">
              <w:r>
                <w:rPr>
                  <w:color w:val="0000FF"/>
                </w:rPr>
                <w:t>N 515</w:t>
              </w:r>
            </w:hyperlink>
            <w:r>
              <w:rPr>
                <w:color w:val="392C69"/>
              </w:rPr>
              <w:t xml:space="preserve">, от 25.08.2023 </w:t>
            </w:r>
            <w:hyperlink r:id="rId6">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6B0" w:rsidRDefault="005376B0">
            <w:pPr>
              <w:pStyle w:val="ConsPlusNormal"/>
            </w:pPr>
          </w:p>
        </w:tc>
      </w:tr>
    </w:tbl>
    <w:p w:rsidR="005376B0" w:rsidRDefault="005376B0">
      <w:pPr>
        <w:pStyle w:val="ConsPlusNormal"/>
        <w:jc w:val="both"/>
      </w:pPr>
    </w:p>
    <w:p w:rsidR="005376B0" w:rsidRDefault="005376B0">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Уставом</w:t>
        </w:r>
      </w:hyperlink>
      <w:r>
        <w:t xml:space="preserve"> городского округа - города Барнаула Алтайского края городская Дума решила:</w:t>
      </w:r>
    </w:p>
    <w:p w:rsidR="005376B0" w:rsidRDefault="005376B0">
      <w:pPr>
        <w:pStyle w:val="ConsPlusNormal"/>
        <w:spacing w:before="220"/>
        <w:ind w:firstLine="540"/>
        <w:jc w:val="both"/>
      </w:pPr>
      <w:r>
        <w:t xml:space="preserve">1. Утвердить </w:t>
      </w:r>
      <w:hyperlink w:anchor="P32">
        <w:r>
          <w:rPr>
            <w:color w:val="0000FF"/>
          </w:rPr>
          <w:t>Правила</w:t>
        </w:r>
      </w:hyperlink>
      <w:r>
        <w:t xml:space="preserve"> использования водных объектов общего пользования, расположенных на территории городского округа - города Барнаула Алтайского края, для личных и бытовых нужд (приложение).</w:t>
      </w:r>
    </w:p>
    <w:p w:rsidR="005376B0" w:rsidRDefault="005376B0">
      <w:pPr>
        <w:pStyle w:val="ConsPlusNormal"/>
        <w:spacing w:before="220"/>
        <w:ind w:firstLine="540"/>
        <w:jc w:val="both"/>
      </w:pPr>
      <w:r>
        <w:t>2. Пресс-центру (</w:t>
      </w:r>
      <w:proofErr w:type="spellStart"/>
      <w:r>
        <w:t>Павлинова</w:t>
      </w:r>
      <w:proofErr w:type="spellEnd"/>
      <w:r>
        <w:t xml:space="preserve"> Ю.С.) опубликовать решение в газете "Вечерний Барнаул" и разместить на официальном Интернет-сайте города Барнаула.</w:t>
      </w:r>
    </w:p>
    <w:p w:rsidR="005376B0" w:rsidRDefault="005376B0">
      <w:pPr>
        <w:pStyle w:val="ConsPlusNormal"/>
        <w:spacing w:before="220"/>
        <w:ind w:firstLine="540"/>
        <w:jc w:val="both"/>
      </w:pPr>
      <w:r>
        <w:t>3. Контроль за исполнением решения возложить на комитет по экономической политике и собственности (Попов В.П.).</w:t>
      </w:r>
    </w:p>
    <w:p w:rsidR="005376B0" w:rsidRDefault="005376B0">
      <w:pPr>
        <w:pStyle w:val="ConsPlusNormal"/>
        <w:jc w:val="both"/>
      </w:pPr>
    </w:p>
    <w:p w:rsidR="005376B0" w:rsidRDefault="005376B0">
      <w:pPr>
        <w:pStyle w:val="ConsPlusNormal"/>
        <w:jc w:val="right"/>
      </w:pPr>
      <w:r>
        <w:t>Глава города</w:t>
      </w:r>
    </w:p>
    <w:p w:rsidR="005376B0" w:rsidRDefault="005376B0">
      <w:pPr>
        <w:pStyle w:val="ConsPlusNormal"/>
        <w:jc w:val="right"/>
      </w:pPr>
      <w:r>
        <w:t>Л.Н.ЗУБОВИЧ</w:t>
      </w:r>
    </w:p>
    <w:p w:rsidR="005376B0" w:rsidRDefault="005376B0">
      <w:pPr>
        <w:pStyle w:val="ConsPlusNormal"/>
        <w:jc w:val="both"/>
      </w:pPr>
    </w:p>
    <w:p w:rsidR="005376B0" w:rsidRDefault="005376B0">
      <w:pPr>
        <w:pStyle w:val="ConsPlusNormal"/>
        <w:jc w:val="both"/>
      </w:pPr>
    </w:p>
    <w:p w:rsidR="005376B0" w:rsidRDefault="005376B0">
      <w:pPr>
        <w:pStyle w:val="ConsPlusNormal"/>
        <w:jc w:val="both"/>
      </w:pPr>
    </w:p>
    <w:p w:rsidR="005376B0" w:rsidRDefault="005376B0">
      <w:pPr>
        <w:pStyle w:val="ConsPlusNormal"/>
        <w:jc w:val="both"/>
      </w:pPr>
    </w:p>
    <w:p w:rsidR="005376B0" w:rsidRDefault="005376B0">
      <w:pPr>
        <w:pStyle w:val="ConsPlusNormal"/>
        <w:jc w:val="both"/>
      </w:pPr>
    </w:p>
    <w:p w:rsidR="005376B0" w:rsidRDefault="005376B0">
      <w:pPr>
        <w:pStyle w:val="ConsPlusNormal"/>
        <w:jc w:val="right"/>
        <w:outlineLvl w:val="0"/>
      </w:pPr>
      <w:r>
        <w:t>Приложение</w:t>
      </w:r>
    </w:p>
    <w:p w:rsidR="005376B0" w:rsidRDefault="005376B0">
      <w:pPr>
        <w:pStyle w:val="ConsPlusNormal"/>
        <w:jc w:val="right"/>
      </w:pPr>
      <w:r>
        <w:t>к Решению</w:t>
      </w:r>
    </w:p>
    <w:p w:rsidR="005376B0" w:rsidRDefault="005376B0">
      <w:pPr>
        <w:pStyle w:val="ConsPlusNormal"/>
        <w:jc w:val="right"/>
      </w:pPr>
      <w:r>
        <w:t>городской Думы</w:t>
      </w:r>
    </w:p>
    <w:p w:rsidR="005376B0" w:rsidRDefault="005376B0">
      <w:pPr>
        <w:pStyle w:val="ConsPlusNormal"/>
        <w:jc w:val="right"/>
      </w:pPr>
      <w:r>
        <w:t>от 9 октября 2012 г. N 845</w:t>
      </w:r>
    </w:p>
    <w:p w:rsidR="005376B0" w:rsidRDefault="005376B0">
      <w:pPr>
        <w:pStyle w:val="ConsPlusNormal"/>
        <w:jc w:val="both"/>
      </w:pPr>
    </w:p>
    <w:p w:rsidR="005376B0" w:rsidRDefault="005376B0">
      <w:pPr>
        <w:pStyle w:val="ConsPlusTitle"/>
        <w:jc w:val="center"/>
      </w:pPr>
      <w:bookmarkStart w:id="1" w:name="P32"/>
      <w:bookmarkEnd w:id="1"/>
      <w:r>
        <w:t>ПРАВИЛА</w:t>
      </w:r>
    </w:p>
    <w:p w:rsidR="005376B0" w:rsidRDefault="005376B0">
      <w:pPr>
        <w:pStyle w:val="ConsPlusTitle"/>
        <w:jc w:val="center"/>
      </w:pPr>
      <w:r>
        <w:t>ИСПОЛЬЗОВАНИЯ ВОДНЫХ ОБЪЕКТОВ ОБЩЕГО ПОЛЬЗОВАНИЯ,</w:t>
      </w:r>
    </w:p>
    <w:p w:rsidR="005376B0" w:rsidRDefault="005376B0">
      <w:pPr>
        <w:pStyle w:val="ConsPlusTitle"/>
        <w:jc w:val="center"/>
      </w:pPr>
      <w:r>
        <w:t>РАСПОЛОЖЕННЫХ НА ТЕРРИТОРИИ ГОРОДСКОГО ОКРУГА - ГОРОДА</w:t>
      </w:r>
    </w:p>
    <w:p w:rsidR="005376B0" w:rsidRDefault="005376B0">
      <w:pPr>
        <w:pStyle w:val="ConsPlusTitle"/>
        <w:jc w:val="center"/>
      </w:pPr>
      <w:r>
        <w:t>БАРНАУЛА АЛТАЙСКОГО КРАЯ, ДЛЯ ЛИЧНЫХ И БЫТОВЫХ НУЖД</w:t>
      </w:r>
    </w:p>
    <w:p w:rsidR="005376B0" w:rsidRDefault="005376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6B0" w:rsidRDefault="005376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6B0" w:rsidRDefault="005376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6B0" w:rsidRDefault="005376B0">
            <w:pPr>
              <w:pStyle w:val="ConsPlusNormal"/>
              <w:jc w:val="center"/>
            </w:pPr>
            <w:r>
              <w:rPr>
                <w:color w:val="392C69"/>
              </w:rPr>
              <w:t>Список изменяющих документов</w:t>
            </w:r>
          </w:p>
          <w:p w:rsidR="005376B0" w:rsidRDefault="005376B0">
            <w:pPr>
              <w:pStyle w:val="ConsPlusNormal"/>
              <w:jc w:val="center"/>
            </w:pPr>
            <w:r>
              <w:rPr>
                <w:color w:val="392C69"/>
              </w:rPr>
              <w:t>(в ред. Решений Барнаульской городской Думы</w:t>
            </w:r>
          </w:p>
          <w:p w:rsidR="005376B0" w:rsidRDefault="005376B0">
            <w:pPr>
              <w:pStyle w:val="ConsPlusNormal"/>
              <w:jc w:val="center"/>
            </w:pPr>
            <w:r>
              <w:rPr>
                <w:color w:val="392C69"/>
              </w:rPr>
              <w:t xml:space="preserve">от 14.12.2012 </w:t>
            </w:r>
            <w:hyperlink r:id="rId9">
              <w:r>
                <w:rPr>
                  <w:color w:val="0000FF"/>
                </w:rPr>
                <w:t>N 15</w:t>
              </w:r>
            </w:hyperlink>
            <w:r>
              <w:rPr>
                <w:color w:val="392C69"/>
              </w:rPr>
              <w:t xml:space="preserve">, от 28.04.2020 </w:t>
            </w:r>
            <w:hyperlink r:id="rId10">
              <w:r>
                <w:rPr>
                  <w:color w:val="0000FF"/>
                </w:rPr>
                <w:t>N 515</w:t>
              </w:r>
            </w:hyperlink>
            <w:r>
              <w:rPr>
                <w:color w:val="392C69"/>
              </w:rPr>
              <w:t xml:space="preserve">, от 25.08.2023 </w:t>
            </w:r>
            <w:hyperlink r:id="rId11">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6B0" w:rsidRDefault="005376B0">
            <w:pPr>
              <w:pStyle w:val="ConsPlusNormal"/>
            </w:pPr>
          </w:p>
        </w:tc>
      </w:tr>
    </w:tbl>
    <w:p w:rsidR="005376B0" w:rsidRDefault="005376B0">
      <w:pPr>
        <w:pStyle w:val="ConsPlusNormal"/>
        <w:jc w:val="both"/>
      </w:pPr>
    </w:p>
    <w:p w:rsidR="005376B0" w:rsidRDefault="005376B0">
      <w:pPr>
        <w:pStyle w:val="ConsPlusTitle"/>
        <w:jc w:val="center"/>
        <w:outlineLvl w:val="1"/>
      </w:pPr>
      <w:r>
        <w:t>1. Общие положения</w:t>
      </w:r>
    </w:p>
    <w:p w:rsidR="005376B0" w:rsidRDefault="005376B0">
      <w:pPr>
        <w:pStyle w:val="ConsPlusNormal"/>
        <w:jc w:val="both"/>
      </w:pPr>
    </w:p>
    <w:p w:rsidR="005376B0" w:rsidRDefault="005376B0">
      <w:pPr>
        <w:pStyle w:val="ConsPlusNormal"/>
        <w:ind w:firstLine="540"/>
        <w:jc w:val="both"/>
      </w:pPr>
      <w:r>
        <w:lastRenderedPageBreak/>
        <w:t xml:space="preserve">1.1. Правила использования водных объектов общего пользования, расположенных на территории городского округа - города Барнаула Алтайского края, для личных и бытовых нужд (далее - Правила) устанавливают порядок использования водных объектов общего пользования, расположенных на территории городского округа - города Барнаула Алтайского края (далее - водные объекты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информирование населения об ограничениях водопользования на водных объектах общего пользования в соответствии с Водным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постановлениями Правительства Алтайского края от 09.12.2021 </w:t>
      </w:r>
      <w:hyperlink r:id="rId14">
        <w:r>
          <w:rPr>
            <w:color w:val="0000FF"/>
          </w:rPr>
          <w:t>N 449</w:t>
        </w:r>
      </w:hyperlink>
      <w:r>
        <w:t xml:space="preserve"> "Об утверждении Правил пользования водными объектами для плавания на маломерных судах на территории Алтайского края", от 17.11.2022 </w:t>
      </w:r>
      <w:hyperlink r:id="rId15">
        <w:r>
          <w:rPr>
            <w:color w:val="0000FF"/>
          </w:rPr>
          <w:t>N 428</w:t>
        </w:r>
      </w:hyperlink>
      <w:r>
        <w:t xml:space="preserve"> "Об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 </w:t>
      </w:r>
      <w:hyperlink r:id="rId16">
        <w:r>
          <w:rPr>
            <w:color w:val="0000FF"/>
          </w:rPr>
          <w:t>Уставом</w:t>
        </w:r>
      </w:hyperlink>
      <w:r>
        <w:t xml:space="preserve"> городского округа - города Барнаула Алтайского края, </w:t>
      </w:r>
      <w:hyperlink r:id="rId17">
        <w:r>
          <w:rPr>
            <w:color w:val="0000FF"/>
          </w:rPr>
          <w:t>решением</w:t>
        </w:r>
      </w:hyperlink>
      <w:r>
        <w:t xml:space="preserve"> городской Думы от 30.08.2022 N 951 "Об утверждении Положений о защите населения и территорий от чрезвычайных ситуаций природного и техногенного характера и об обеспечении первичных мер пожарной безопасности на территории городского округа - города Барнаула Алтайского края", иными нормативными правовыми актами, регулирующими водные отношения.</w:t>
      </w:r>
    </w:p>
    <w:p w:rsidR="005376B0" w:rsidRDefault="005376B0">
      <w:pPr>
        <w:pStyle w:val="ConsPlusNormal"/>
        <w:jc w:val="both"/>
      </w:pPr>
      <w:r>
        <w:t xml:space="preserve">(п. 1.1 в ред. </w:t>
      </w:r>
      <w:hyperlink r:id="rId18">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1.2. Основные понятия, используемые в Правилах, применяются в значениях, определенных в Водном </w:t>
      </w:r>
      <w:hyperlink r:id="rId19">
        <w:r>
          <w:rPr>
            <w:color w:val="0000FF"/>
          </w:rPr>
          <w:t>кодексе</w:t>
        </w:r>
      </w:hyperlink>
      <w:r>
        <w:t xml:space="preserve"> Российской Федерации.</w:t>
      </w:r>
    </w:p>
    <w:p w:rsidR="005376B0" w:rsidRDefault="005376B0">
      <w:pPr>
        <w:pStyle w:val="ConsPlusNormal"/>
        <w:spacing w:before="220"/>
        <w:ind w:firstLine="540"/>
        <w:jc w:val="both"/>
      </w:pPr>
      <w:r>
        <w:t>1.3. Правила являются обязательными для участников водных отношений при использовании водных объектов общего пользования для личных и бытовых нужд.</w:t>
      </w:r>
    </w:p>
    <w:p w:rsidR="005376B0" w:rsidRDefault="005376B0">
      <w:pPr>
        <w:pStyle w:val="ConsPlusNormal"/>
        <w:jc w:val="both"/>
      </w:pPr>
      <w:r>
        <w:t xml:space="preserve">(в ред. </w:t>
      </w:r>
      <w:hyperlink r:id="rId20">
        <w:r>
          <w:rPr>
            <w:color w:val="0000FF"/>
          </w:rPr>
          <w:t>Решения</w:t>
        </w:r>
      </w:hyperlink>
      <w:r>
        <w:t xml:space="preserve"> Барнаульской городской Думы от 25.08.2023 N 187)</w:t>
      </w:r>
    </w:p>
    <w:p w:rsidR="005376B0" w:rsidRDefault="005376B0">
      <w:pPr>
        <w:pStyle w:val="ConsPlusNormal"/>
        <w:jc w:val="both"/>
      </w:pPr>
    </w:p>
    <w:p w:rsidR="005376B0" w:rsidRDefault="005376B0">
      <w:pPr>
        <w:pStyle w:val="ConsPlusTitle"/>
        <w:jc w:val="center"/>
        <w:outlineLvl w:val="1"/>
      </w:pPr>
      <w:r>
        <w:t>2. Порядок использования водных объектов общего</w:t>
      </w:r>
    </w:p>
    <w:p w:rsidR="005376B0" w:rsidRDefault="005376B0">
      <w:pPr>
        <w:pStyle w:val="ConsPlusTitle"/>
        <w:jc w:val="center"/>
      </w:pPr>
      <w:r>
        <w:t>пользования для личных и бытовых нужд</w:t>
      </w:r>
    </w:p>
    <w:p w:rsidR="005376B0" w:rsidRDefault="005376B0">
      <w:pPr>
        <w:pStyle w:val="ConsPlusNormal"/>
        <w:jc w:val="both"/>
      </w:pPr>
    </w:p>
    <w:p w:rsidR="005376B0" w:rsidRDefault="005376B0">
      <w:pPr>
        <w:pStyle w:val="ConsPlusNormal"/>
        <w:ind w:firstLine="540"/>
        <w:jc w:val="both"/>
      </w:pPr>
      <w:r>
        <w:t xml:space="preserve">2.1. Поверхностные водные объекты (реки, озера, пруды, водохранилища, болота и т.д.), расположенные на территории городского округа - города Барнаула Алтайского края (далее - территория города Барнаула) и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w:t>
      </w:r>
      <w:hyperlink r:id="rId21">
        <w:r>
          <w:rPr>
            <w:color w:val="0000FF"/>
          </w:rPr>
          <w:t>кодексом</w:t>
        </w:r>
      </w:hyperlink>
      <w:r>
        <w:t xml:space="preserve"> Российской Федерации.</w:t>
      </w:r>
    </w:p>
    <w:p w:rsidR="005376B0" w:rsidRDefault="005376B0">
      <w:pPr>
        <w:pStyle w:val="ConsPlusNormal"/>
        <w:jc w:val="both"/>
      </w:pPr>
      <w:r>
        <w:t xml:space="preserve">(в ред. </w:t>
      </w:r>
      <w:hyperlink r:id="rId22">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2.2. Исключен. - </w:t>
      </w:r>
      <w:hyperlink r:id="rId23">
        <w:r>
          <w:rPr>
            <w:color w:val="0000FF"/>
          </w:rPr>
          <w:t>Решение</w:t>
        </w:r>
      </w:hyperlink>
      <w:r>
        <w:t xml:space="preserve"> Барнаульской городской Думы от 25.08.2023 N 187.</w:t>
      </w:r>
    </w:p>
    <w:p w:rsidR="005376B0" w:rsidRDefault="005376B0">
      <w:pPr>
        <w:pStyle w:val="ConsPlusNormal"/>
        <w:spacing w:before="220"/>
        <w:ind w:firstLine="540"/>
        <w:jc w:val="both"/>
      </w:pPr>
      <w:r>
        <w:t xml:space="preserve">2.3.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за исключением рек </w:t>
      </w:r>
      <w:proofErr w:type="spellStart"/>
      <w:r>
        <w:t>Пивоварка</w:t>
      </w:r>
      <w:proofErr w:type="spellEnd"/>
      <w:r>
        <w:t xml:space="preserve">, </w:t>
      </w:r>
      <w:proofErr w:type="spellStart"/>
      <w:r>
        <w:t>Землянуха</w:t>
      </w:r>
      <w:proofErr w:type="spellEnd"/>
      <w:r>
        <w:t xml:space="preserve">, </w:t>
      </w:r>
      <w:proofErr w:type="spellStart"/>
      <w:r>
        <w:t>Ляпиха</w:t>
      </w:r>
      <w:proofErr w:type="spellEnd"/>
      <w:r>
        <w:t xml:space="preserve"> и других рек и ручьев, протяженность которых от истока до устья не более чем 10 километров.</w:t>
      </w:r>
    </w:p>
    <w:p w:rsidR="005376B0" w:rsidRDefault="005376B0">
      <w:pPr>
        <w:pStyle w:val="ConsPlusNormal"/>
        <w:jc w:val="both"/>
      </w:pPr>
      <w:r>
        <w:t xml:space="preserve">(п. 2.3 в ред. </w:t>
      </w:r>
      <w:hyperlink r:id="rId24">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2.4. Для рек и ручьев протяженностью от истока до устья не более чем 10 километров ширина береговой полосы, предназначенной для общего пользования, составляет 5 метров.</w:t>
      </w:r>
    </w:p>
    <w:p w:rsidR="005376B0" w:rsidRDefault="005376B0">
      <w:pPr>
        <w:pStyle w:val="ConsPlusNormal"/>
        <w:spacing w:before="220"/>
        <w:ind w:firstLine="540"/>
        <w:jc w:val="both"/>
      </w:pPr>
      <w:r>
        <w:t>2.5. Водные объекты общего пользования на территории города Барнаула могут использоваться гражданами в целях удовлетворения личных и бытовых нужд для:</w:t>
      </w:r>
    </w:p>
    <w:p w:rsidR="005376B0" w:rsidRDefault="005376B0">
      <w:pPr>
        <w:pStyle w:val="ConsPlusNormal"/>
        <w:spacing w:before="220"/>
        <w:ind w:firstLine="540"/>
        <w:jc w:val="both"/>
      </w:pPr>
      <w:r>
        <w:t>купания в местах массового отдыха населения;</w:t>
      </w:r>
    </w:p>
    <w:p w:rsidR="005376B0" w:rsidRDefault="005376B0">
      <w:pPr>
        <w:pStyle w:val="ConsPlusNormal"/>
        <w:jc w:val="both"/>
      </w:pPr>
      <w:r>
        <w:t xml:space="preserve">(в ред. </w:t>
      </w:r>
      <w:hyperlink r:id="rId25">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lastRenderedPageBreak/>
        <w:t>плавания и причаливания плавучих средств, в том числе маломерных судов, водных мотоциклов и других технических средств граждан, предназначенных для отдыха на водных объектах и не используемых для осуществления предпринимательской деятельности;</w:t>
      </w:r>
    </w:p>
    <w:p w:rsidR="005376B0" w:rsidRDefault="005376B0">
      <w:pPr>
        <w:pStyle w:val="ConsPlusNormal"/>
        <w:spacing w:before="220"/>
        <w:ind w:firstLine="540"/>
        <w:jc w:val="both"/>
      </w:pPr>
      <w:r>
        <w:t>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w:t>
      </w:r>
    </w:p>
    <w:p w:rsidR="005376B0" w:rsidRDefault="005376B0">
      <w:pPr>
        <w:pStyle w:val="ConsPlusNormal"/>
        <w:jc w:val="both"/>
      </w:pPr>
      <w:r>
        <w:t xml:space="preserve">(в ред. </w:t>
      </w:r>
      <w:hyperlink r:id="rId26">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любительского рыболовства;</w:t>
      </w:r>
    </w:p>
    <w:p w:rsidR="005376B0" w:rsidRDefault="005376B0">
      <w:pPr>
        <w:pStyle w:val="ConsPlusNormal"/>
        <w:jc w:val="both"/>
      </w:pPr>
      <w:r>
        <w:t xml:space="preserve">(в ред. </w:t>
      </w:r>
      <w:hyperlink r:id="rId27">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полива садовых и огородных земельных участков, водопоя скота, проведения работ по уходу за домашними животными и птицей;</w:t>
      </w:r>
    </w:p>
    <w:p w:rsidR="005376B0" w:rsidRDefault="005376B0">
      <w:pPr>
        <w:pStyle w:val="ConsPlusNormal"/>
        <w:jc w:val="both"/>
      </w:pPr>
      <w:r>
        <w:t xml:space="preserve">(в ред. </w:t>
      </w:r>
      <w:hyperlink r:id="rId28">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питьевого водоснабжения;</w:t>
      </w:r>
    </w:p>
    <w:p w:rsidR="005376B0" w:rsidRDefault="005376B0">
      <w:pPr>
        <w:pStyle w:val="ConsPlusNormal"/>
        <w:spacing w:before="220"/>
        <w:ind w:firstLine="540"/>
        <w:jc w:val="both"/>
      </w:pPr>
      <w:r>
        <w:t>хозяйственно-бытового водоснабжения;</w:t>
      </w:r>
    </w:p>
    <w:p w:rsidR="005376B0" w:rsidRDefault="005376B0">
      <w:pPr>
        <w:pStyle w:val="ConsPlusNormal"/>
        <w:spacing w:before="220"/>
        <w:ind w:firstLine="540"/>
        <w:jc w:val="both"/>
      </w:pPr>
      <w:r>
        <w:t>тушения пожаров.</w:t>
      </w:r>
    </w:p>
    <w:p w:rsidR="005376B0" w:rsidRDefault="005376B0">
      <w:pPr>
        <w:pStyle w:val="ConsPlusNormal"/>
        <w:spacing w:before="220"/>
        <w:ind w:firstLine="540"/>
        <w:jc w:val="both"/>
      </w:pPr>
      <w:r>
        <w:t>2.6. 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охраны источников хозяйственно-питьевого водоснабжения от загрязнений.</w:t>
      </w:r>
    </w:p>
    <w:p w:rsidR="005376B0" w:rsidRDefault="005376B0">
      <w:pPr>
        <w:pStyle w:val="ConsPlusNormal"/>
        <w:spacing w:before="220"/>
        <w:ind w:firstLine="540"/>
        <w:jc w:val="both"/>
      </w:pPr>
      <w:r>
        <w:t xml:space="preserve">2.7.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w:t>
      </w:r>
      <w:hyperlink r:id="rId29">
        <w:r>
          <w:rPr>
            <w:color w:val="0000FF"/>
          </w:rPr>
          <w:t>Правилами</w:t>
        </w:r>
      </w:hyperlink>
      <w:r>
        <w:t xml:space="preserve"> пользования водными объектами для плавания на маломерных судах на территории Алтайского края, утвержденными постановлением Правительства Алтайского края от 09.12.2021 N 449.</w:t>
      </w:r>
    </w:p>
    <w:p w:rsidR="005376B0" w:rsidRDefault="005376B0">
      <w:pPr>
        <w:pStyle w:val="ConsPlusNormal"/>
        <w:jc w:val="both"/>
      </w:pPr>
      <w:r>
        <w:t xml:space="preserve">(в ред. </w:t>
      </w:r>
      <w:hyperlink r:id="rId30">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2.8. Водные объекты общего пользования для осуществления рекреационной деятельности используются способами, не наносящими вреда окружающей среде и здоровью человека. Передвижение и пребывание около водных объектов общего пользования, в том числе для осуществления любительского рыболовства и причаливания плавучих средств, осуществляются гражданами без использования механических транспортных средств.</w:t>
      </w:r>
    </w:p>
    <w:p w:rsidR="005376B0" w:rsidRDefault="005376B0">
      <w:pPr>
        <w:pStyle w:val="ConsPlusNormal"/>
        <w:jc w:val="both"/>
      </w:pPr>
      <w:r>
        <w:t xml:space="preserve">(п. 2.8 в ред. </w:t>
      </w:r>
      <w:hyperlink r:id="rId31">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 xml:space="preserve">2.9. Исключен. - </w:t>
      </w:r>
      <w:hyperlink r:id="rId32">
        <w:r>
          <w:rPr>
            <w:color w:val="0000FF"/>
          </w:rPr>
          <w:t>Решение</w:t>
        </w:r>
      </w:hyperlink>
      <w:r>
        <w:t xml:space="preserve"> Барнаульской городской Думы от 25.08.2023 N 187.</w:t>
      </w:r>
    </w:p>
    <w:p w:rsidR="005376B0" w:rsidRDefault="005376B0">
      <w:pPr>
        <w:pStyle w:val="ConsPlusNormal"/>
        <w:spacing w:before="220"/>
        <w:ind w:firstLine="540"/>
        <w:jc w:val="both"/>
      </w:pPr>
      <w:r>
        <w:t>2.10. Организации при проведении экскурсий, коллективных выездов на отдых или других массовых мероприятий на водоемах обеспечивают безопасность людей на водных объектах, в том числе назначают лиц, ответственных за безопасность людей на воде.</w:t>
      </w:r>
    </w:p>
    <w:p w:rsidR="005376B0" w:rsidRDefault="005376B0">
      <w:pPr>
        <w:pStyle w:val="ConsPlusNormal"/>
        <w:jc w:val="both"/>
      </w:pPr>
      <w:r>
        <w:t xml:space="preserve">(п. 2.10 в ред. </w:t>
      </w:r>
      <w:hyperlink r:id="rId33">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2.11. Использование водных объектов общего пользования для целей любительского рыболовства осуществляется в соответствии с Водным </w:t>
      </w:r>
      <w:hyperlink r:id="rId34">
        <w:r>
          <w:rPr>
            <w:color w:val="0000FF"/>
          </w:rPr>
          <w:t>кодексом</w:t>
        </w:r>
      </w:hyperlink>
      <w:r>
        <w:t xml:space="preserve"> Российской Федерации, законодательством о рыболовстве и сохранении водных биологических ресурсов.</w:t>
      </w:r>
    </w:p>
    <w:p w:rsidR="005376B0" w:rsidRDefault="005376B0">
      <w:pPr>
        <w:pStyle w:val="ConsPlusNormal"/>
        <w:jc w:val="both"/>
      </w:pPr>
      <w:r>
        <w:t xml:space="preserve">(п. 2.11 в ред. </w:t>
      </w:r>
      <w:hyperlink r:id="rId35">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2.12. Забор (изъятие) водных ресурсов из водного объекта общего пользования в целях полива садовых и огородных земельных участков, водопоя скота, проведения работ по уходу за домашними животными и птицей осуществляется в соответствии с Водным </w:t>
      </w:r>
      <w:hyperlink r:id="rId36">
        <w:r>
          <w:rPr>
            <w:color w:val="0000FF"/>
          </w:rPr>
          <w:t>кодексом</w:t>
        </w:r>
      </w:hyperlink>
      <w:r>
        <w:t xml:space="preserve"> Российской Федерации и законодательством об охране окружающей среды.</w:t>
      </w:r>
    </w:p>
    <w:p w:rsidR="005376B0" w:rsidRDefault="005376B0">
      <w:pPr>
        <w:pStyle w:val="ConsPlusNormal"/>
        <w:jc w:val="both"/>
      </w:pPr>
      <w:r>
        <w:lastRenderedPageBreak/>
        <w:t xml:space="preserve">(п. 2.12 в ред. </w:t>
      </w:r>
      <w:hyperlink r:id="rId37">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2.13. Исключен. - </w:t>
      </w:r>
      <w:hyperlink r:id="rId38">
        <w:r>
          <w:rPr>
            <w:color w:val="0000FF"/>
          </w:rPr>
          <w:t>Решение</w:t>
        </w:r>
      </w:hyperlink>
      <w:r>
        <w:t xml:space="preserve"> Барнаульской городской Думы от 14.12.2012 N 15.</w:t>
      </w:r>
    </w:p>
    <w:p w:rsidR="005376B0" w:rsidRDefault="005376B0">
      <w:pPr>
        <w:pStyle w:val="ConsPlusNormal"/>
        <w:spacing w:before="220"/>
        <w:ind w:firstLine="540"/>
        <w:jc w:val="both"/>
      </w:pPr>
      <w:r>
        <w:t>2.14. Для целей питьевого и хозяйственно-бытового водоснабжения используются водные объекты общего пользования, пригодность которых для указанных целей определяется в соответствии с законодательством о санитарно-эпидемиологическом благополучии населения. Забор (изъятие) водных ресурсов из водного объекта общего пользования для целей питьевого и хозяйственно-бытового водоснабжения осуществляется в соответствии с водным законодательством.</w:t>
      </w:r>
    </w:p>
    <w:p w:rsidR="005376B0" w:rsidRDefault="005376B0">
      <w:pPr>
        <w:pStyle w:val="ConsPlusNormal"/>
        <w:jc w:val="both"/>
      </w:pPr>
      <w:r>
        <w:t xml:space="preserve">(п. 2.14 в ред. </w:t>
      </w:r>
      <w:hyperlink r:id="rId39">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2.15. Забор (изъятие) водных ресурсов для тушения пожаров допускается из любых водных объектов без какого-либо разрешения и в необходимом для ликвидации пожаров количестве.</w:t>
      </w:r>
    </w:p>
    <w:p w:rsidR="005376B0" w:rsidRDefault="005376B0">
      <w:pPr>
        <w:pStyle w:val="ConsPlusNormal"/>
        <w:spacing w:before="220"/>
        <w:ind w:firstLine="540"/>
        <w:jc w:val="both"/>
      </w:pPr>
      <w:r>
        <w:t>2.16. Использование водных объектов общего пользования для личных и бытовых нужд на территории города Барнаула является общедоступным и осуществляется бесплатно, если иное не предусмотрено действующим законодательством Российской Федерации.</w:t>
      </w:r>
    </w:p>
    <w:p w:rsidR="005376B0" w:rsidRDefault="005376B0">
      <w:pPr>
        <w:pStyle w:val="ConsPlusNormal"/>
        <w:spacing w:before="220"/>
        <w:ind w:firstLine="540"/>
        <w:jc w:val="both"/>
      </w:pPr>
      <w:r>
        <w:t>2.17. При использовании водных объектов общего пользования для личных и бытовых нужд физические и юридические лица обязаны:</w:t>
      </w:r>
    </w:p>
    <w:p w:rsidR="005376B0" w:rsidRDefault="005376B0">
      <w:pPr>
        <w:pStyle w:val="ConsPlusNormal"/>
        <w:spacing w:before="220"/>
        <w:ind w:firstLine="540"/>
        <w:jc w:val="both"/>
      </w:pPr>
      <w:r>
        <w:t>1) рационально использовать водные объекты общего пользования, соблюдать условия водопользования, установленные законодательством и Правилами;</w:t>
      </w:r>
    </w:p>
    <w:p w:rsidR="005376B0" w:rsidRDefault="005376B0">
      <w:pPr>
        <w:pStyle w:val="ConsPlusNormal"/>
        <w:jc w:val="both"/>
      </w:pPr>
      <w:r>
        <w:t xml:space="preserve">(в ред. </w:t>
      </w:r>
      <w:hyperlink r:id="rId40">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2) соблюдать режим использования </w:t>
      </w:r>
      <w:proofErr w:type="spellStart"/>
      <w:r>
        <w:t>водоохранных</w:t>
      </w:r>
      <w:proofErr w:type="spellEnd"/>
      <w:r>
        <w:t xml:space="preserve"> зон и прибрежных защитных полос водных объектов, ширина которых в зависимости от их протяженности установлена Водным </w:t>
      </w:r>
      <w:hyperlink r:id="rId41">
        <w:r>
          <w:rPr>
            <w:color w:val="0000FF"/>
          </w:rPr>
          <w:t>кодексом</w:t>
        </w:r>
      </w:hyperlink>
      <w:r>
        <w:t xml:space="preserve"> Российской Федерации;</w:t>
      </w:r>
    </w:p>
    <w:p w:rsidR="005376B0" w:rsidRDefault="005376B0">
      <w:pPr>
        <w:pStyle w:val="ConsPlusNormal"/>
        <w:spacing w:before="220"/>
        <w:ind w:firstLine="540"/>
        <w:jc w:val="both"/>
      </w:pPr>
      <w:r>
        <w:t xml:space="preserve">3) соблюдать требования </w:t>
      </w:r>
      <w:hyperlink r:id="rId42">
        <w:r>
          <w:rPr>
            <w:color w:val="0000FF"/>
          </w:rPr>
          <w:t>Правил</w:t>
        </w:r>
      </w:hyperlink>
      <w:r>
        <w:t xml:space="preserve"> пользования водными объектами для плавания на маломерных судах на территории Алтайского края, утвержденных постановлением Правительства Алтайского края от 09.12.2021 N 449, </w:t>
      </w:r>
      <w:hyperlink r:id="rId43">
        <w:r>
          <w:rPr>
            <w:color w:val="0000FF"/>
          </w:rPr>
          <w:t>Правил</w:t>
        </w:r>
      </w:hyperlink>
      <w:r>
        <w:t xml:space="preserve"> охраны жизни людей на водных объектах Алтайского края, утвержденных постановлением Правительства Алтайского края от 17.11.2022 N 428, а также выполнять предписания должностных лиц федеральных органов исполнительной власти, действующих в пределах предоставленных им полномочий;</w:t>
      </w:r>
    </w:p>
    <w:p w:rsidR="005376B0" w:rsidRDefault="005376B0">
      <w:pPr>
        <w:pStyle w:val="ConsPlusNormal"/>
        <w:jc w:val="both"/>
      </w:pPr>
      <w:r>
        <w:t>(</w:t>
      </w:r>
      <w:proofErr w:type="spellStart"/>
      <w:r>
        <w:t>пп</w:t>
      </w:r>
      <w:proofErr w:type="spellEnd"/>
      <w:r>
        <w:t xml:space="preserve">. 3 в ред. </w:t>
      </w:r>
      <w:hyperlink r:id="rId44">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4) соблюдать установленный режим использования водного объекта общего пользования;</w:t>
      </w:r>
    </w:p>
    <w:p w:rsidR="005376B0" w:rsidRDefault="005376B0">
      <w:pPr>
        <w:pStyle w:val="ConsPlusNormal"/>
        <w:spacing w:before="220"/>
        <w:ind w:firstLine="540"/>
        <w:jc w:val="both"/>
      </w:pPr>
      <w:r>
        <w:t>5) не допускать ухудшения качества воды водоема, среды обитания объектов животного и растительного мира и водных биологических ресурсов, а также нанесения ущерба хозяйственным и иным объектам;</w:t>
      </w:r>
    </w:p>
    <w:p w:rsidR="005376B0" w:rsidRDefault="005376B0">
      <w:pPr>
        <w:pStyle w:val="ConsPlusNormal"/>
        <w:jc w:val="both"/>
      </w:pPr>
      <w:r>
        <w:t xml:space="preserve">(в ред. </w:t>
      </w:r>
      <w:hyperlink r:id="rId45">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 xml:space="preserve">6) соблюдать </w:t>
      </w:r>
      <w:hyperlink r:id="rId46">
        <w:r>
          <w:rPr>
            <w:color w:val="0000FF"/>
          </w:rPr>
          <w:t>Правила</w:t>
        </w:r>
      </w:hyperlink>
      <w:r>
        <w:t xml:space="preserve"> противопожарного режима в Российской Федерации, утвержденные постановлением Правительства Российской Федерации от 16.09.2020 N 1479;</w:t>
      </w:r>
    </w:p>
    <w:p w:rsidR="005376B0" w:rsidRDefault="005376B0">
      <w:pPr>
        <w:pStyle w:val="ConsPlusNormal"/>
        <w:jc w:val="both"/>
      </w:pPr>
      <w:r>
        <w:t xml:space="preserve">(в ред. </w:t>
      </w:r>
      <w:hyperlink r:id="rId47">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7) не допускать уничтожения или повреждения почвенного покрова и объектов животного и растительного мира на берегах водоемов;</w:t>
      </w:r>
    </w:p>
    <w:p w:rsidR="005376B0" w:rsidRDefault="005376B0">
      <w:pPr>
        <w:pStyle w:val="ConsPlusNormal"/>
        <w:spacing w:before="220"/>
        <w:ind w:firstLine="540"/>
        <w:jc w:val="both"/>
      </w:pPr>
      <w:r>
        <w:t>8) принимать меры по недопущению аварийных ситуаций, влияющих на состояние водных объектов, объектов животного и растительного мира и водных биологических ресурсов;</w:t>
      </w:r>
    </w:p>
    <w:p w:rsidR="005376B0" w:rsidRDefault="005376B0">
      <w:pPr>
        <w:pStyle w:val="ConsPlusNormal"/>
        <w:jc w:val="both"/>
      </w:pPr>
      <w:r>
        <w:t xml:space="preserve">(в ред. </w:t>
      </w:r>
      <w:hyperlink r:id="rId48">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lastRenderedPageBreak/>
        <w:t>9) соблюдать меры безопасности при проведении мероприятий на водных объектах общего пользования.</w:t>
      </w:r>
    </w:p>
    <w:p w:rsidR="005376B0" w:rsidRDefault="005376B0">
      <w:pPr>
        <w:pStyle w:val="ConsPlusNormal"/>
        <w:jc w:val="both"/>
      </w:pPr>
      <w:r>
        <w:t>(</w:t>
      </w:r>
      <w:proofErr w:type="spellStart"/>
      <w:r>
        <w:t>пп</w:t>
      </w:r>
      <w:proofErr w:type="spellEnd"/>
      <w:r>
        <w:t xml:space="preserve">. 9 в ред. </w:t>
      </w:r>
      <w:hyperlink r:id="rId49">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2.18. При использовании водных объектов для личных и бытовых нужд физические и юридические лица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5376B0" w:rsidRDefault="005376B0">
      <w:pPr>
        <w:pStyle w:val="ConsPlusNormal"/>
        <w:spacing w:before="220"/>
        <w:ind w:firstLine="540"/>
        <w:jc w:val="both"/>
      </w:pPr>
      <w:r>
        <w:t>2.19. При выявлении препятствия к обеспечению свободного доступа граждан к водному объекту общего пользования и его береговой полосе администрации районов города в течение трех рабочих дней со дня выявления препятствия направляют информацию о его выявлении в органы, осуществляющие государственный надзор в области использования и охраны водных объектов.</w:t>
      </w:r>
    </w:p>
    <w:p w:rsidR="005376B0" w:rsidRDefault="005376B0">
      <w:pPr>
        <w:pStyle w:val="ConsPlusNormal"/>
        <w:jc w:val="both"/>
      </w:pPr>
      <w:r>
        <w:t xml:space="preserve">(п. 2.19 введен </w:t>
      </w:r>
      <w:hyperlink r:id="rId50">
        <w:r>
          <w:rPr>
            <w:color w:val="0000FF"/>
          </w:rPr>
          <w:t>Решением</w:t>
        </w:r>
      </w:hyperlink>
      <w:r>
        <w:t xml:space="preserve"> Барнаульской городской Думы от 28.04.2020 N 515; в ред. </w:t>
      </w:r>
      <w:hyperlink r:id="rId51">
        <w:r>
          <w:rPr>
            <w:color w:val="0000FF"/>
          </w:rPr>
          <w:t>Решения</w:t>
        </w:r>
      </w:hyperlink>
      <w:r>
        <w:t xml:space="preserve"> Барнаульской городской Думы от 25.08.2023 N 187)</w:t>
      </w:r>
    </w:p>
    <w:p w:rsidR="005376B0" w:rsidRDefault="005376B0">
      <w:pPr>
        <w:pStyle w:val="ConsPlusNormal"/>
        <w:jc w:val="both"/>
      </w:pPr>
    </w:p>
    <w:p w:rsidR="005376B0" w:rsidRDefault="005376B0">
      <w:pPr>
        <w:pStyle w:val="ConsPlusTitle"/>
        <w:jc w:val="center"/>
        <w:outlineLvl w:val="1"/>
      </w:pPr>
      <w:r>
        <w:t>3. Ограничения и запреты при использовании водных</w:t>
      </w:r>
    </w:p>
    <w:p w:rsidR="005376B0" w:rsidRDefault="005376B0">
      <w:pPr>
        <w:pStyle w:val="ConsPlusTitle"/>
        <w:jc w:val="center"/>
      </w:pPr>
      <w:r>
        <w:t>объектов общего пользования</w:t>
      </w:r>
    </w:p>
    <w:p w:rsidR="005376B0" w:rsidRDefault="005376B0">
      <w:pPr>
        <w:pStyle w:val="ConsPlusNormal"/>
        <w:jc w:val="both"/>
      </w:pPr>
    </w:p>
    <w:p w:rsidR="005376B0" w:rsidRDefault="005376B0">
      <w:pPr>
        <w:pStyle w:val="ConsPlusNormal"/>
        <w:ind w:firstLine="540"/>
        <w:jc w:val="both"/>
      </w:pPr>
      <w:r>
        <w:t>3.1. Ограничение, приостановление или запрет использования водных объектов общего пользования в целях забора (изъятия) водных ресурсов для питьевого и хозяйственно-бытового водоснабжения, купания, рыболовства, использования маломерных судов, водных мотоциклов и других технических средств, предназначенных для отдыха на водных объектах, водопоя скота устанавливаются администрацией города Барнаула в соответствии с действующим законодательством.</w:t>
      </w:r>
    </w:p>
    <w:p w:rsidR="005376B0" w:rsidRDefault="005376B0">
      <w:pPr>
        <w:pStyle w:val="ConsPlusNormal"/>
        <w:spacing w:before="220"/>
        <w:ind w:firstLine="540"/>
        <w:jc w:val="both"/>
      </w:pPr>
      <w:r>
        <w:t>3.2. На водных объектах общего пользования запрещается:</w:t>
      </w:r>
    </w:p>
    <w:p w:rsidR="005376B0" w:rsidRDefault="005376B0">
      <w:pPr>
        <w:pStyle w:val="ConsPlusNormal"/>
        <w:spacing w:before="220"/>
        <w:ind w:firstLine="540"/>
        <w:jc w:val="both"/>
      </w:pPr>
      <w:r>
        <w:t xml:space="preserve">1) осуществлять захоронение в водоемах и на территориях их </w:t>
      </w:r>
      <w:proofErr w:type="spellStart"/>
      <w:r>
        <w:t>водоохранных</w:t>
      </w:r>
      <w:proofErr w:type="spellEnd"/>
      <w:r>
        <w:t xml:space="preserve"> зон жидких бытовых и твердых коммунальных отходов, строительного мусора, промышленных отходов, химических, взрывчатых, токсичных, отравляющих и ядовитых веществ, пунктов захоронения радиоактивных отходов, организовывать объекты размещения отходов;</w:t>
      </w:r>
    </w:p>
    <w:p w:rsidR="005376B0" w:rsidRDefault="005376B0">
      <w:pPr>
        <w:pStyle w:val="ConsPlusNormal"/>
        <w:jc w:val="both"/>
      </w:pPr>
      <w:r>
        <w:t xml:space="preserve">(в ред. </w:t>
      </w:r>
      <w:hyperlink r:id="rId52">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2) осуществлять сброс загрязненных сточных вод в водоемы;</w:t>
      </w:r>
    </w:p>
    <w:p w:rsidR="005376B0" w:rsidRDefault="005376B0">
      <w:pPr>
        <w:pStyle w:val="ConsPlusNormal"/>
        <w:spacing w:before="220"/>
        <w:ind w:firstLine="540"/>
        <w:jc w:val="both"/>
      </w:pPr>
      <w:r>
        <w:t>3)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5376B0" w:rsidRDefault="005376B0">
      <w:pPr>
        <w:pStyle w:val="ConsPlusNormal"/>
        <w:spacing w:before="220"/>
        <w:ind w:firstLine="540"/>
        <w:jc w:val="both"/>
      </w:pPr>
      <w:r>
        <w:t xml:space="preserve">4) размещать на водных объектах и на территории их </w:t>
      </w:r>
      <w:proofErr w:type="spellStart"/>
      <w:r>
        <w:t>водоохранных</w:t>
      </w:r>
      <w:proofErr w:type="spellEnd"/>
      <w: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5376B0" w:rsidRDefault="005376B0">
      <w:pPr>
        <w:pStyle w:val="ConsPlusNormal"/>
        <w:spacing w:before="220"/>
        <w:ind w:firstLine="540"/>
        <w:jc w:val="both"/>
      </w:pPr>
      <w:r>
        <w:t>5) размещать на прибрежной защитной полосе водных объектов общего пользования отвалы размываемых грунтов;</w:t>
      </w:r>
    </w:p>
    <w:p w:rsidR="005376B0" w:rsidRDefault="005376B0">
      <w:pPr>
        <w:pStyle w:val="ConsPlusNormal"/>
        <w:spacing w:before="220"/>
        <w:ind w:firstLine="540"/>
        <w:jc w:val="both"/>
      </w:pPr>
      <w:r>
        <w:t xml:space="preserve">6) использовать сточные воды в целях повышения почвенного плодородия в границах </w:t>
      </w:r>
      <w:proofErr w:type="spellStart"/>
      <w:r>
        <w:t>водоохранных</w:t>
      </w:r>
      <w:proofErr w:type="spellEnd"/>
      <w:r>
        <w:t xml:space="preserve"> зон, зон затопления, подтопления;</w:t>
      </w:r>
    </w:p>
    <w:p w:rsidR="005376B0" w:rsidRDefault="005376B0">
      <w:pPr>
        <w:pStyle w:val="ConsPlusNormal"/>
        <w:jc w:val="both"/>
      </w:pPr>
      <w:r>
        <w:t>(</w:t>
      </w:r>
      <w:proofErr w:type="spellStart"/>
      <w:r>
        <w:t>пп</w:t>
      </w:r>
      <w:proofErr w:type="spellEnd"/>
      <w:r>
        <w:t xml:space="preserve">. 6 в ред. </w:t>
      </w:r>
      <w:hyperlink r:id="rId53">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7) выпас и организация в пределах прибрежной защитной полосы, а также в местах, отведенных для отдыха граждан, летних лагерей и ванн для сельскохозяйственных животных и птиц;</w:t>
      </w:r>
    </w:p>
    <w:p w:rsidR="005376B0" w:rsidRDefault="005376B0">
      <w:pPr>
        <w:pStyle w:val="ConsPlusNormal"/>
        <w:spacing w:before="220"/>
        <w:ind w:firstLine="540"/>
        <w:jc w:val="both"/>
      </w:pPr>
      <w:r>
        <w:lastRenderedPageBreak/>
        <w:t xml:space="preserve">8) движение и стоянка транспортных средств (кроме специальных транспортных средств) в границах </w:t>
      </w:r>
      <w:proofErr w:type="spellStart"/>
      <w:r>
        <w:t>водоохранной</w:t>
      </w:r>
      <w:proofErr w:type="spellEnd"/>
      <w:r>
        <w:t xml:space="preserve"> зоны водного объекта общего пользования, за исключением их движения по дорогам и стоянкам на дорогах и в специально оборудованных местах, имеющих твердое покрытие;</w:t>
      </w:r>
    </w:p>
    <w:p w:rsidR="005376B0" w:rsidRDefault="005376B0">
      <w:pPr>
        <w:pStyle w:val="ConsPlusNormal"/>
        <w:spacing w:before="220"/>
        <w:ind w:firstLine="540"/>
        <w:jc w:val="both"/>
      </w:pPr>
      <w:r>
        <w:t>9) применять запрещенные орудия и способы добычи (вылова) объектов животного мира и водных биологических ресурсов;</w:t>
      </w:r>
    </w:p>
    <w:p w:rsidR="005376B0" w:rsidRDefault="005376B0">
      <w:pPr>
        <w:pStyle w:val="ConsPlusNormal"/>
        <w:spacing w:before="220"/>
        <w:ind w:firstLine="540"/>
        <w:jc w:val="both"/>
      </w:pPr>
      <w:r>
        <w:t>10) осуществлять заправку топливом, мойку и ремонт автомобилей, других машин и механизмов в пределах прибрежной защитной полосы водных объектов общего пользования;</w:t>
      </w:r>
    </w:p>
    <w:p w:rsidR="005376B0" w:rsidRDefault="005376B0">
      <w:pPr>
        <w:pStyle w:val="ConsPlusNormal"/>
        <w:spacing w:before="220"/>
        <w:ind w:firstLine="540"/>
        <w:jc w:val="both"/>
      </w:pPr>
      <w:r>
        <w:t>11) разрушать заграждающие дамбы береговой зоны на территории города Барнаула;</w:t>
      </w:r>
    </w:p>
    <w:p w:rsidR="005376B0" w:rsidRDefault="005376B0">
      <w:pPr>
        <w:pStyle w:val="ConsPlusNormal"/>
        <w:spacing w:before="220"/>
        <w:ind w:firstLine="540"/>
        <w:jc w:val="both"/>
      </w:pPr>
      <w:r>
        <w:t>12) допускать действия, нарушающие права и законные интересы граждан или наносящие вред состоянию водных объектов, объектам животного и растительного мира и водным биологическим ресурсам;</w:t>
      </w:r>
    </w:p>
    <w:p w:rsidR="005376B0" w:rsidRDefault="005376B0">
      <w:pPr>
        <w:pStyle w:val="ConsPlusNormal"/>
        <w:jc w:val="both"/>
      </w:pPr>
      <w:r>
        <w:t xml:space="preserve">(в ред. </w:t>
      </w:r>
      <w:hyperlink r:id="rId54">
        <w:r>
          <w:rPr>
            <w:color w:val="0000FF"/>
          </w:rPr>
          <w:t>Решения</w:t>
        </w:r>
      </w:hyperlink>
      <w:r>
        <w:t xml:space="preserve"> Барнаульской городской Думы от 28.04.2020 N 515)</w:t>
      </w:r>
    </w:p>
    <w:p w:rsidR="005376B0" w:rsidRDefault="005376B0">
      <w:pPr>
        <w:pStyle w:val="ConsPlusNormal"/>
        <w:spacing w:before="220"/>
        <w:ind w:firstLine="540"/>
        <w:jc w:val="both"/>
      </w:pPr>
      <w:r>
        <w:t>13) снимать и самовольно устанавливать оборудование и средства обозначения участков водных объектов, установленные на законных основаниях;</w:t>
      </w:r>
    </w:p>
    <w:p w:rsidR="005376B0" w:rsidRDefault="005376B0">
      <w:pPr>
        <w:pStyle w:val="ConsPlusNormal"/>
        <w:spacing w:before="220"/>
        <w:ind w:firstLine="540"/>
        <w:jc w:val="both"/>
      </w:pPr>
      <w:r>
        <w:t>14) создавать препятствия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w:t>
      </w:r>
    </w:p>
    <w:p w:rsidR="005376B0" w:rsidRDefault="005376B0">
      <w:pPr>
        <w:pStyle w:val="ConsPlusNormal"/>
        <w:spacing w:before="220"/>
        <w:ind w:firstLine="540"/>
        <w:jc w:val="both"/>
      </w:pPr>
      <w:r>
        <w:t>15) занимать водные объекты общего пользования, а также размещать в их пределах устройства и сооружения, ограничивающие свободный доступ к водному объекту;</w:t>
      </w:r>
    </w:p>
    <w:p w:rsidR="005376B0" w:rsidRDefault="005376B0">
      <w:pPr>
        <w:pStyle w:val="ConsPlusNormal"/>
        <w:spacing w:before="220"/>
        <w:ind w:firstLine="540"/>
        <w:jc w:val="both"/>
      </w:pPr>
      <w:r>
        <w:t>16) оставлять на водных объектах и в непосредственной близости от них несовершеннолетних детей без присмотра взрослых;</w:t>
      </w:r>
    </w:p>
    <w:p w:rsidR="005376B0" w:rsidRDefault="005376B0">
      <w:pPr>
        <w:pStyle w:val="ConsPlusNormal"/>
        <w:spacing w:before="220"/>
        <w:ind w:firstLine="540"/>
        <w:jc w:val="both"/>
      </w:pPr>
      <w:r>
        <w:t>17) купаться в необорудованных местах на водоемах, пляжах и других местах массового отдыха, где выставлены щиты (аншлаги) с предупреждениями и запрещающими знаками и надписями;</w:t>
      </w:r>
    </w:p>
    <w:p w:rsidR="005376B0" w:rsidRDefault="005376B0">
      <w:pPr>
        <w:pStyle w:val="ConsPlusNormal"/>
        <w:spacing w:before="220"/>
        <w:ind w:firstLine="540"/>
        <w:jc w:val="both"/>
      </w:pPr>
      <w:r>
        <w:t>18) купать животных и стирать белье в местах, отведенных для купания людей, и выше этих мест по течению до 500 метров;</w:t>
      </w:r>
    </w:p>
    <w:p w:rsidR="005376B0" w:rsidRDefault="005376B0">
      <w:pPr>
        <w:pStyle w:val="ConsPlusNormal"/>
        <w:spacing w:before="220"/>
        <w:ind w:firstLine="540"/>
        <w:jc w:val="both"/>
      </w:pPr>
      <w:r>
        <w:t>19) заплывать за буйки, обозначающие границы плавания, подплывать к моторным, парусным судам, весельным лодкам, гидроциклам и другим плавательным средствам;</w:t>
      </w:r>
    </w:p>
    <w:p w:rsidR="005376B0" w:rsidRDefault="005376B0">
      <w:pPr>
        <w:pStyle w:val="ConsPlusNormal"/>
        <w:spacing w:before="220"/>
        <w:ind w:firstLine="540"/>
        <w:jc w:val="both"/>
      </w:pPr>
      <w:r>
        <w:t>20) прыгать в воду с катеров, лодок, причалов, а также сооружений, не приспособленных для этих целей;</w:t>
      </w:r>
    </w:p>
    <w:p w:rsidR="005376B0" w:rsidRDefault="005376B0">
      <w:pPr>
        <w:pStyle w:val="ConsPlusNormal"/>
        <w:spacing w:before="220"/>
        <w:ind w:firstLine="540"/>
        <w:jc w:val="both"/>
      </w:pPr>
      <w:r>
        <w:t>21) распивать алкогольные напитки и купаться в состоянии опьянения.</w:t>
      </w:r>
    </w:p>
    <w:p w:rsidR="005376B0" w:rsidRDefault="005376B0">
      <w:pPr>
        <w:pStyle w:val="ConsPlusNormal"/>
        <w:spacing w:before="220"/>
        <w:ind w:firstLine="540"/>
        <w:jc w:val="both"/>
      </w:pPr>
      <w:r>
        <w:t>3.3. Иные запреты использования водных объектов устанавливаются законодательством Российской Федерации и Алтайского края.</w:t>
      </w:r>
    </w:p>
    <w:p w:rsidR="005376B0" w:rsidRDefault="005376B0">
      <w:pPr>
        <w:pStyle w:val="ConsPlusNormal"/>
        <w:jc w:val="both"/>
      </w:pPr>
      <w:r>
        <w:t xml:space="preserve">(п. 3.3 введен </w:t>
      </w:r>
      <w:hyperlink r:id="rId55">
        <w:r>
          <w:rPr>
            <w:color w:val="0000FF"/>
          </w:rPr>
          <w:t>Решением</w:t>
        </w:r>
      </w:hyperlink>
      <w:r>
        <w:t xml:space="preserve"> Барнаульской городской Думы от 28.04.2020 N 515; в ред. </w:t>
      </w:r>
      <w:hyperlink r:id="rId56">
        <w:r>
          <w:rPr>
            <w:color w:val="0000FF"/>
          </w:rPr>
          <w:t>Решения</w:t>
        </w:r>
      </w:hyperlink>
      <w:r>
        <w:t xml:space="preserve"> Барнаульской городской Думы от 25.08.2023 N 187)</w:t>
      </w:r>
    </w:p>
    <w:p w:rsidR="005376B0" w:rsidRDefault="005376B0">
      <w:pPr>
        <w:pStyle w:val="ConsPlusNormal"/>
        <w:jc w:val="both"/>
      </w:pPr>
    </w:p>
    <w:p w:rsidR="005376B0" w:rsidRDefault="005376B0">
      <w:pPr>
        <w:pStyle w:val="ConsPlusTitle"/>
        <w:jc w:val="center"/>
        <w:outlineLvl w:val="1"/>
      </w:pPr>
      <w:r>
        <w:t>4. Информирование населения об ограничениях</w:t>
      </w:r>
    </w:p>
    <w:p w:rsidR="005376B0" w:rsidRDefault="005376B0">
      <w:pPr>
        <w:pStyle w:val="ConsPlusTitle"/>
        <w:jc w:val="center"/>
      </w:pPr>
      <w:r>
        <w:t>водопользования на водных объектах общего</w:t>
      </w:r>
    </w:p>
    <w:p w:rsidR="005376B0" w:rsidRDefault="005376B0">
      <w:pPr>
        <w:pStyle w:val="ConsPlusTitle"/>
        <w:jc w:val="center"/>
      </w:pPr>
      <w:r>
        <w:t>пользования для личных и бытовых нужд</w:t>
      </w:r>
    </w:p>
    <w:p w:rsidR="005376B0" w:rsidRDefault="005376B0">
      <w:pPr>
        <w:pStyle w:val="ConsPlusNormal"/>
        <w:jc w:val="both"/>
      </w:pPr>
    </w:p>
    <w:p w:rsidR="005376B0" w:rsidRDefault="005376B0">
      <w:pPr>
        <w:pStyle w:val="ConsPlusNormal"/>
        <w:ind w:firstLine="540"/>
        <w:jc w:val="both"/>
      </w:pPr>
      <w:r>
        <w:t xml:space="preserve">4.1. Администрации районов города, на территории которых ограничено, приостановлено </w:t>
      </w:r>
      <w:r>
        <w:lastRenderedPageBreak/>
        <w:t xml:space="preserve">или введен запрет использования водных объектов общего пользования, муниципальное казенное учреждение "Управление по делам гражданской обороны и чрезвычайным ситуациям г. Барнаула" организуют размещение информации об ограничении, приостановлении и запрете использования водных объектов общего пользования на официальном Интернет-сайте города Барнаула и средствах массовой информации, а также посредством установки специальных информационных знаков вдоль берегов водных объектов в случаях, предусмотренных Водным </w:t>
      </w:r>
      <w:hyperlink r:id="rId57">
        <w:r>
          <w:rPr>
            <w:color w:val="0000FF"/>
          </w:rPr>
          <w:t>кодексом</w:t>
        </w:r>
      </w:hyperlink>
      <w:r>
        <w:t xml:space="preserve"> Российской Федерации, постановлениями Правительства Алтайского края от 09.12.2021 </w:t>
      </w:r>
      <w:hyperlink r:id="rId58">
        <w:r>
          <w:rPr>
            <w:color w:val="0000FF"/>
          </w:rPr>
          <w:t>N 449</w:t>
        </w:r>
      </w:hyperlink>
      <w:r>
        <w:t xml:space="preserve"> "Об утверждении Правил пользования водными объектами для плавания на маломерных судах на территории Алтайского края", от 17.11.2022 </w:t>
      </w:r>
      <w:hyperlink r:id="rId59">
        <w:r>
          <w:rPr>
            <w:color w:val="0000FF"/>
          </w:rPr>
          <w:t>N 428</w:t>
        </w:r>
      </w:hyperlink>
      <w:r>
        <w:t xml:space="preserve"> "Об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w:t>
      </w:r>
    </w:p>
    <w:p w:rsidR="005376B0" w:rsidRDefault="005376B0">
      <w:pPr>
        <w:pStyle w:val="ConsPlusNormal"/>
        <w:jc w:val="both"/>
      </w:pPr>
      <w:r>
        <w:t xml:space="preserve">(п. 4.1 в ред. </w:t>
      </w:r>
      <w:hyperlink r:id="rId60">
        <w:r>
          <w:rPr>
            <w:color w:val="0000FF"/>
          </w:rPr>
          <w:t>Решения</w:t>
        </w:r>
      </w:hyperlink>
      <w:r>
        <w:t xml:space="preserve"> Барнаульской городской Думы от 25.08.2023 N 187)</w:t>
      </w:r>
    </w:p>
    <w:p w:rsidR="005376B0" w:rsidRDefault="005376B0">
      <w:pPr>
        <w:pStyle w:val="ConsPlusNormal"/>
        <w:spacing w:before="220"/>
        <w:ind w:firstLine="540"/>
        <w:jc w:val="both"/>
      </w:pPr>
      <w:r>
        <w:t xml:space="preserve">4.2. В целях предотвращения несчастных случаев с людьми на воде муниципальным казенным учреждением "Управление по делам гражданской обороны и чрезвычайным ситуациям г. Барнаула" совместно с администрациями районов города, владельцами пляжей, переправ, понтонных мостов, баз (сооружений) для стоянок маломерных судов, юридическими лицами, производящими дноуглубительные, строительные или другие работы в порядке, определенном </w:t>
      </w:r>
      <w:hyperlink r:id="rId61">
        <w:r>
          <w:rPr>
            <w:color w:val="0000FF"/>
          </w:rPr>
          <w:t>Правилами</w:t>
        </w:r>
      </w:hyperlink>
      <w:r>
        <w:t xml:space="preserve"> охраны жизни людей на водных объектах Алтайского края, утвержденными постановлением Правительства Алтайского края от 17.11.2022 N 428, устанавливаются знаки безопасности на воде.</w:t>
      </w:r>
    </w:p>
    <w:p w:rsidR="005376B0" w:rsidRDefault="005376B0">
      <w:pPr>
        <w:pStyle w:val="ConsPlusNormal"/>
        <w:jc w:val="both"/>
      </w:pPr>
      <w:r>
        <w:t xml:space="preserve">(в ред. Решений Барнаульской городской Думы от 28.04.2020 </w:t>
      </w:r>
      <w:hyperlink r:id="rId62">
        <w:r>
          <w:rPr>
            <w:color w:val="0000FF"/>
          </w:rPr>
          <w:t>N 515</w:t>
        </w:r>
      </w:hyperlink>
      <w:r>
        <w:t xml:space="preserve">, от 25.08.2023 </w:t>
      </w:r>
      <w:hyperlink r:id="rId63">
        <w:r>
          <w:rPr>
            <w:color w:val="0000FF"/>
          </w:rPr>
          <w:t>N 187</w:t>
        </w:r>
      </w:hyperlink>
      <w:r>
        <w:t>)</w:t>
      </w:r>
    </w:p>
    <w:p w:rsidR="005376B0" w:rsidRDefault="005376B0">
      <w:pPr>
        <w:pStyle w:val="ConsPlusNormal"/>
        <w:spacing w:before="220"/>
        <w:ind w:firstLine="540"/>
        <w:jc w:val="both"/>
      </w:pPr>
      <w:r>
        <w:t xml:space="preserve">4.3. Информирование населения об установлении на территории города </w:t>
      </w:r>
      <w:proofErr w:type="spellStart"/>
      <w:r>
        <w:t>водоохранных</w:t>
      </w:r>
      <w:proofErr w:type="spellEnd"/>
      <w:r>
        <w:t xml:space="preserve"> зон и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376B0" w:rsidRDefault="005376B0">
      <w:pPr>
        <w:pStyle w:val="ConsPlusNormal"/>
        <w:jc w:val="both"/>
      </w:pPr>
    </w:p>
    <w:p w:rsidR="005376B0" w:rsidRDefault="005376B0">
      <w:pPr>
        <w:pStyle w:val="ConsPlusTitle"/>
        <w:jc w:val="center"/>
        <w:outlineLvl w:val="1"/>
      </w:pPr>
      <w:r>
        <w:t>5. Финансирование мероприятий</w:t>
      </w:r>
    </w:p>
    <w:p w:rsidR="005376B0" w:rsidRDefault="005376B0">
      <w:pPr>
        <w:pStyle w:val="ConsPlusNormal"/>
        <w:jc w:val="both"/>
      </w:pPr>
    </w:p>
    <w:p w:rsidR="005376B0" w:rsidRDefault="005376B0">
      <w:pPr>
        <w:pStyle w:val="ConsPlusNormal"/>
        <w:ind w:firstLine="540"/>
        <w:jc w:val="both"/>
      </w:pPr>
      <w:r>
        <w:t>5.1. Финансирование мероприятий, проводимых органами местного самоуправления по реализации Правил, является расходным обязательством городского округа - города Барнаула Алтайского края.</w:t>
      </w:r>
    </w:p>
    <w:p w:rsidR="005376B0" w:rsidRDefault="005376B0">
      <w:pPr>
        <w:pStyle w:val="ConsPlusNormal"/>
        <w:spacing w:before="220"/>
        <w:ind w:firstLine="540"/>
        <w:jc w:val="both"/>
      </w:pPr>
      <w:r>
        <w:t>5.2. Расходы на проведение мероприятий по реализации Правил осуществляются в пределах средств, предусмотренных в бюджете города на эти цели на соответствующий финансовый год.</w:t>
      </w:r>
    </w:p>
    <w:p w:rsidR="005376B0" w:rsidRDefault="005376B0">
      <w:pPr>
        <w:pStyle w:val="ConsPlusNormal"/>
        <w:jc w:val="both"/>
      </w:pPr>
    </w:p>
    <w:p w:rsidR="005376B0" w:rsidRDefault="005376B0">
      <w:pPr>
        <w:pStyle w:val="ConsPlusTitle"/>
        <w:jc w:val="center"/>
        <w:outlineLvl w:val="1"/>
      </w:pPr>
      <w:r>
        <w:t>6. Ответственность за нарушение Правил</w:t>
      </w:r>
    </w:p>
    <w:p w:rsidR="005376B0" w:rsidRDefault="005376B0">
      <w:pPr>
        <w:pStyle w:val="ConsPlusNormal"/>
        <w:jc w:val="both"/>
      </w:pPr>
    </w:p>
    <w:p w:rsidR="005376B0" w:rsidRDefault="005376B0">
      <w:pPr>
        <w:pStyle w:val="ConsPlusNormal"/>
        <w:ind w:firstLine="540"/>
        <w:jc w:val="both"/>
      </w:pPr>
      <w:r>
        <w:t>6.1. Граждане и юридические лица несут ответственность за нарушение Правил в соответствии с действующим законодательством Российской Федерации и законодательством Алтайского края.</w:t>
      </w:r>
    </w:p>
    <w:p w:rsidR="005376B0" w:rsidRDefault="005376B0">
      <w:pPr>
        <w:pStyle w:val="ConsPlusNormal"/>
        <w:spacing w:before="220"/>
        <w:ind w:firstLine="540"/>
        <w:jc w:val="both"/>
      </w:pPr>
      <w:r>
        <w:t>6.2.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5376B0" w:rsidRDefault="005376B0">
      <w:pPr>
        <w:pStyle w:val="ConsPlusNormal"/>
        <w:jc w:val="both"/>
      </w:pPr>
    </w:p>
    <w:p w:rsidR="005376B0" w:rsidRDefault="005376B0">
      <w:pPr>
        <w:pStyle w:val="ConsPlusNormal"/>
        <w:jc w:val="both"/>
      </w:pPr>
    </w:p>
    <w:p w:rsidR="005376B0" w:rsidRDefault="005376B0">
      <w:pPr>
        <w:pStyle w:val="ConsPlusNormal"/>
        <w:pBdr>
          <w:bottom w:val="single" w:sz="6" w:space="0" w:color="auto"/>
        </w:pBdr>
        <w:spacing w:before="100" w:after="100"/>
        <w:jc w:val="both"/>
        <w:rPr>
          <w:sz w:val="2"/>
          <w:szCs w:val="2"/>
        </w:rPr>
      </w:pPr>
    </w:p>
    <w:p w:rsidR="00DD1D11" w:rsidRDefault="00DD1D11"/>
    <w:sectPr w:rsidR="00DD1D11" w:rsidSect="00787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B0"/>
    <w:rsid w:val="005376B0"/>
    <w:rsid w:val="00DD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23A5-CCB9-4B51-8E0B-06F55A9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6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6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6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C6D3F9DA5CC1D55F27818BEA93E2DC1C1DEB19FBB5D211297A028593B614C7F6C16AB560B842F0C6DFBEDFA640989025D962BDE0Z8uCC" TargetMode="External"/><Relationship Id="rId18" Type="http://schemas.openxmlformats.org/officeDocument/2006/relationships/hyperlink" Target="consultantplus://offline/ref=87C6D3F9DA5CC1D55F279F86FCFFBCD01E13B116F8BDDE46702804D2CCE61292B6816CE32BF844A5979BEBD2A14ED2C061926DBDE7916031E1B47A26ZFu9C" TargetMode="External"/><Relationship Id="rId26" Type="http://schemas.openxmlformats.org/officeDocument/2006/relationships/hyperlink" Target="consultantplus://offline/ref=87C6D3F9DA5CC1D55F279F86FCFFBCD01E13B116F8BDDE46702804D2CCE61292B6816CE32BF844A5979BEBD3A34ED2C061926DBDE7916031E1B47A26ZFu9C" TargetMode="External"/><Relationship Id="rId39" Type="http://schemas.openxmlformats.org/officeDocument/2006/relationships/hyperlink" Target="consultantplus://offline/ref=87C6D3F9DA5CC1D55F279F86FCFFBCD01E13B116F8BDDE46702804D2CCE61292B6816CE32BF844A5979BEBD0A44ED2C061926DBDE7916031E1B47A26ZFu9C" TargetMode="External"/><Relationship Id="rId21" Type="http://schemas.openxmlformats.org/officeDocument/2006/relationships/hyperlink" Target="consultantplus://offline/ref=87C6D3F9DA5CC1D55F27818BEA93E2DC1C1CEF18FFBAD211297A028593B614C7E4C132BA68B957A59785E9D2A4Z4u6C" TargetMode="External"/><Relationship Id="rId34" Type="http://schemas.openxmlformats.org/officeDocument/2006/relationships/hyperlink" Target="consultantplus://offline/ref=87C6D3F9DA5CC1D55F27818BEA93E2DC1C1CEF18FFBAD211297A028593B614C7E4C132BA68B957A59785E9D2A4Z4u6C" TargetMode="External"/><Relationship Id="rId42" Type="http://schemas.openxmlformats.org/officeDocument/2006/relationships/hyperlink" Target="consultantplus://offline/ref=87C6D3F9DA5CC1D55F279F86FCFFBCD01E13B116F8BCD04F722804D2CCE61292B6816CE32BF844A5979BEBD3A24ED2C061926DBDE7916031E1B47A26ZFu9C" TargetMode="External"/><Relationship Id="rId47" Type="http://schemas.openxmlformats.org/officeDocument/2006/relationships/hyperlink" Target="consultantplus://offline/ref=87C6D3F9DA5CC1D55F279F86FCFFBCD01E13B116F8BDDE46702804D2CCE61292B6816CE32BF844A5979BEBD0AE4ED2C061926DBDE7916031E1B47A26ZFu9C" TargetMode="External"/><Relationship Id="rId50" Type="http://schemas.openxmlformats.org/officeDocument/2006/relationships/hyperlink" Target="consultantplus://offline/ref=87C6D3F9DA5CC1D55F279F86FCFFBCD01E13B116F0BCDC46702559D8C4BF1E90B18E33F42CB148A4979BE9D7AD11D7D570CA60B8FC8E612FFDB678Z2u7C" TargetMode="External"/><Relationship Id="rId55" Type="http://schemas.openxmlformats.org/officeDocument/2006/relationships/hyperlink" Target="consultantplus://offline/ref=87C6D3F9DA5CC1D55F279F86FCFFBCD01E13B116F0BCDC46702559D8C4BF1E90B18E33F42CB148A4979BE8D1AD11D7D570CA60B8FC8E612FFDB678Z2u7C" TargetMode="External"/><Relationship Id="rId63" Type="http://schemas.openxmlformats.org/officeDocument/2006/relationships/hyperlink" Target="consultantplus://offline/ref=87C6D3F9DA5CC1D55F279F86FCFFBCD01E13B116F8BDDE46702804D2CCE61292B6816CE32BF844A5979BEBD1A14ED2C061926DBDE7916031E1B47A26ZFu9C" TargetMode="External"/><Relationship Id="rId7" Type="http://schemas.openxmlformats.org/officeDocument/2006/relationships/hyperlink" Target="consultantplus://offline/ref=87C6D3F9DA5CC1D55F27818BEA93E2DC1C1DEB19FBB5D211297A028593B614C7F6C16AB560B842F0C6DFBEDFA640989025D962BDE0Z8uCC" TargetMode="External"/><Relationship Id="rId2" Type="http://schemas.openxmlformats.org/officeDocument/2006/relationships/settings" Target="settings.xml"/><Relationship Id="rId16" Type="http://schemas.openxmlformats.org/officeDocument/2006/relationships/hyperlink" Target="consultantplus://offline/ref=87C6D3F9DA5CC1D55F279F86FCFFBCD01E13B116F8BDDC4E7C2804D2CCE61292B6816CE32BF844A5979BEAD0A74ED2C061926DBDE7916031E1B47A26ZFu9C" TargetMode="External"/><Relationship Id="rId20" Type="http://schemas.openxmlformats.org/officeDocument/2006/relationships/hyperlink" Target="consultantplus://offline/ref=87C6D3F9DA5CC1D55F279F86FCFFBCD01E13B116F8BDDE46702804D2CCE61292B6816CE32BF844A5979BEBD2AF4ED2C061926DBDE7916031E1B47A26ZFu9C" TargetMode="External"/><Relationship Id="rId29" Type="http://schemas.openxmlformats.org/officeDocument/2006/relationships/hyperlink" Target="consultantplus://offline/ref=87C6D3F9DA5CC1D55F279F86FCFFBCD01E13B116F8BCD04F722804D2CCE61292B6816CE32BF844A5979BEBD3A24ED2C061926DBDE7916031E1B47A26ZFu9C" TargetMode="External"/><Relationship Id="rId41" Type="http://schemas.openxmlformats.org/officeDocument/2006/relationships/hyperlink" Target="consultantplus://offline/ref=87C6D3F9DA5CC1D55F27818BEA93E2DC1C1CEF18FFBAD211297A028593B614C7E4C132BA68B957A59785E9D2A4Z4u6C" TargetMode="External"/><Relationship Id="rId54" Type="http://schemas.openxmlformats.org/officeDocument/2006/relationships/hyperlink" Target="consultantplus://offline/ref=87C6D3F9DA5CC1D55F279F86FCFFBCD01E13B116F0BCDC46702559D8C4BF1E90B18E33F42CB148A4979BE8D0AD11D7D570CA60B8FC8E612FFDB678Z2u7C" TargetMode="External"/><Relationship Id="rId62" Type="http://schemas.openxmlformats.org/officeDocument/2006/relationships/hyperlink" Target="consultantplus://offline/ref=87C6D3F9DA5CC1D55F279F86FCFFBCD01E13B116F0BCDC46702559D8C4BF1E90B18E33F42CB148A4979BE8D7AD11D7D570CA60B8FC8E612FFDB678Z2u7C" TargetMode="External"/><Relationship Id="rId1" Type="http://schemas.openxmlformats.org/officeDocument/2006/relationships/styles" Target="styles.xml"/><Relationship Id="rId6" Type="http://schemas.openxmlformats.org/officeDocument/2006/relationships/hyperlink" Target="consultantplus://offline/ref=87C6D3F9DA5CC1D55F279F86FCFFBCD01E13B116F8BDDE46702804D2CCE61292B6816CE32BF844A5979BEBD2A04ED2C061926DBDE7916031E1B47A26ZFu9C" TargetMode="External"/><Relationship Id="rId11" Type="http://schemas.openxmlformats.org/officeDocument/2006/relationships/hyperlink" Target="consultantplus://offline/ref=87C6D3F9DA5CC1D55F279F86FCFFBCD01E13B116F8BDDE46702804D2CCE61292B6816CE32BF844A5979BEBD2A04ED2C061926DBDE7916031E1B47A26ZFu9C" TargetMode="External"/><Relationship Id="rId24" Type="http://schemas.openxmlformats.org/officeDocument/2006/relationships/hyperlink" Target="consultantplus://offline/ref=87C6D3F9DA5CC1D55F279F86FCFFBCD01E13B116F0BCDC46702559D8C4BF1E90B18E33F42CB148A4979BEAD2AD11D7D570CA60B8FC8E612FFDB678Z2u7C" TargetMode="External"/><Relationship Id="rId32" Type="http://schemas.openxmlformats.org/officeDocument/2006/relationships/hyperlink" Target="consultantplus://offline/ref=87C6D3F9DA5CC1D55F279F86FCFFBCD01E13B116F8BDDE46702804D2CCE61292B6816CE32BF844A5979BEBD3A74ED2C061926DBDE7916031E1B47A26ZFu9C" TargetMode="External"/><Relationship Id="rId37" Type="http://schemas.openxmlformats.org/officeDocument/2006/relationships/hyperlink" Target="consultantplus://offline/ref=87C6D3F9DA5CC1D55F279F86FCFFBCD01E13B116F8BDDE46702804D2CCE61292B6816CE32BF844A5979BEBD0A74ED2C061926DBDE7916031E1B47A26ZFu9C" TargetMode="External"/><Relationship Id="rId40" Type="http://schemas.openxmlformats.org/officeDocument/2006/relationships/hyperlink" Target="consultantplus://offline/ref=87C6D3F9DA5CC1D55F279F86FCFFBCD01E13B116F8BDDE46702804D2CCE61292B6816CE32BF844A5979BEBD0A34ED2C061926DBDE7916031E1B47A26ZFu9C" TargetMode="External"/><Relationship Id="rId45" Type="http://schemas.openxmlformats.org/officeDocument/2006/relationships/hyperlink" Target="consultantplus://offline/ref=87C6D3F9DA5CC1D55F279F86FCFFBCD01E13B116F0BCDC46702559D8C4BF1E90B18E33F42CB148A4979BE9D1AD11D7D570CA60B8FC8E612FFDB678Z2u7C" TargetMode="External"/><Relationship Id="rId53" Type="http://schemas.openxmlformats.org/officeDocument/2006/relationships/hyperlink" Target="consultantplus://offline/ref=87C6D3F9DA5CC1D55F279F86FCFFBCD01E13B116F8BDDE46702804D2CCE61292B6816CE32BF844A5979BEBD1A44ED2C061926DBDE7916031E1B47A26ZFu9C" TargetMode="External"/><Relationship Id="rId58" Type="http://schemas.openxmlformats.org/officeDocument/2006/relationships/hyperlink" Target="consultantplus://offline/ref=87C6D3F9DA5CC1D55F279F86FCFFBCD01E13B116F8BCD04F722804D2CCE61292B6816CE339F81CA9979EF5D3A65B849127ZCu4C" TargetMode="External"/><Relationship Id="rId5" Type="http://schemas.openxmlformats.org/officeDocument/2006/relationships/hyperlink" Target="consultantplus://offline/ref=87C6D3F9DA5CC1D55F279F86FCFFBCD01E13B116F0BCDC46702559D8C4BF1E90B18E33F42CB148A4979BEBD4AD11D7D570CA60B8FC8E612FFDB678Z2u7C" TargetMode="External"/><Relationship Id="rId15" Type="http://schemas.openxmlformats.org/officeDocument/2006/relationships/hyperlink" Target="consultantplus://offline/ref=87C6D3F9DA5CC1D55F279F86FCFFBCD01E13B116F8BCD04F712F04D2CCE61292B6816CE339F81CA9979EF5D3A65B849127ZCu4C" TargetMode="External"/><Relationship Id="rId23" Type="http://schemas.openxmlformats.org/officeDocument/2006/relationships/hyperlink" Target="consultantplus://offline/ref=87C6D3F9DA5CC1D55F279F86FCFFBCD01E13B116F8BDDE46702804D2CCE61292B6816CE32BF844A5979BEBD3A74ED2C061926DBDE7916031E1B47A26ZFu9C" TargetMode="External"/><Relationship Id="rId28" Type="http://schemas.openxmlformats.org/officeDocument/2006/relationships/hyperlink" Target="consultantplus://offline/ref=87C6D3F9DA5CC1D55F279F86FCFFBCD01E13B116F0BCDC46702559D8C4BF1E90B18E33F42CB148A4979BEAD6AD11D7D570CA60B8FC8E612FFDB678Z2u7C" TargetMode="External"/><Relationship Id="rId36" Type="http://schemas.openxmlformats.org/officeDocument/2006/relationships/hyperlink" Target="consultantplus://offline/ref=87C6D3F9DA5CC1D55F27818BEA93E2DC1C1CEF18FFBAD211297A028593B614C7E4C132BA68B957A59785E9D2A4Z4u6C" TargetMode="External"/><Relationship Id="rId49" Type="http://schemas.openxmlformats.org/officeDocument/2006/relationships/hyperlink" Target="consultantplus://offline/ref=87C6D3F9DA5CC1D55F279F86FCFFBCD01E13B116F8BDDE46702804D2CCE61292B6816CE32BF844A5979BEBD0AF4ED2C061926DBDE7916031E1B47A26ZFu9C" TargetMode="External"/><Relationship Id="rId57" Type="http://schemas.openxmlformats.org/officeDocument/2006/relationships/hyperlink" Target="consultantplus://offline/ref=87C6D3F9DA5CC1D55F27818BEA93E2DC1C1CEF18FFBAD211297A028593B614C7E4C132BA68B957A59785E9D2A4Z4u6C" TargetMode="External"/><Relationship Id="rId61" Type="http://schemas.openxmlformats.org/officeDocument/2006/relationships/hyperlink" Target="consultantplus://offline/ref=87C6D3F9DA5CC1D55F279F86FCFFBCD01E13B116F8BCD04F712F04D2CCE61292B6816CE32BF844A5979BEBD0AF4ED2C061926DBDE7916031E1B47A26ZFu9C" TargetMode="External"/><Relationship Id="rId10" Type="http://schemas.openxmlformats.org/officeDocument/2006/relationships/hyperlink" Target="consultantplus://offline/ref=87C6D3F9DA5CC1D55F279F86FCFFBCD01E13B116F0BCDC46702559D8C4BF1E90B18E33F42CB148A4979BEBD4AD11D7D570CA60B8FC8E612FFDB678Z2u7C" TargetMode="External"/><Relationship Id="rId19" Type="http://schemas.openxmlformats.org/officeDocument/2006/relationships/hyperlink" Target="consultantplus://offline/ref=87C6D3F9DA5CC1D55F27818BEA93E2DC1C1CEF18FFBAD211297A028593B614C7E4C132BA68B957A59785E9D2A4Z4u6C" TargetMode="External"/><Relationship Id="rId31" Type="http://schemas.openxmlformats.org/officeDocument/2006/relationships/hyperlink" Target="consultantplus://offline/ref=87C6D3F9DA5CC1D55F279F86FCFFBCD01E13B116F0BCDC46702559D8C4BF1E90B18E33F42CB148A4979BEAD7AD11D7D570CA60B8FC8E612FFDB678Z2u7C" TargetMode="External"/><Relationship Id="rId44" Type="http://schemas.openxmlformats.org/officeDocument/2006/relationships/hyperlink" Target="consultantplus://offline/ref=87C6D3F9DA5CC1D55F279F86FCFFBCD01E13B116F8BDDE46702804D2CCE61292B6816CE32BF844A5979BEBD0A04ED2C061926DBDE7916031E1B47A26ZFu9C" TargetMode="External"/><Relationship Id="rId52" Type="http://schemas.openxmlformats.org/officeDocument/2006/relationships/hyperlink" Target="consultantplus://offline/ref=87C6D3F9DA5CC1D55F279F86FCFFBCD01E13B116F0BCDC46702559D8C4BF1E90B18E33F42CB148A4979BE9DBAD11D7D570CA60B8FC8E612FFDB678Z2u7C" TargetMode="External"/><Relationship Id="rId60" Type="http://schemas.openxmlformats.org/officeDocument/2006/relationships/hyperlink" Target="consultantplus://offline/ref=87C6D3F9DA5CC1D55F279F86FCFFBCD01E13B116F8BDDE46702804D2CCE61292B6816CE32BF844A5979BEBD1A34ED2C061926DBDE7916031E1B47A26ZFu9C" TargetMode="External"/><Relationship Id="rId65" Type="http://schemas.openxmlformats.org/officeDocument/2006/relationships/theme" Target="theme/theme1.xml"/><Relationship Id="rId4" Type="http://schemas.openxmlformats.org/officeDocument/2006/relationships/hyperlink" Target="consultantplus://offline/ref=87C6D3F9DA5CC1D55F279F86FCFFBCD01E13B116FAB4D943722559D8C4BF1E90B18E33F42CB148A4979BEBD4AD11D7D570CA60B8FC8E612FFDB678Z2u7C" TargetMode="External"/><Relationship Id="rId9" Type="http://schemas.openxmlformats.org/officeDocument/2006/relationships/hyperlink" Target="consultantplus://offline/ref=87C6D3F9DA5CC1D55F279F86FCFFBCD01E13B116FAB4D943722559D8C4BF1E90B18E33F42CB148A4979BEBD4AD11D7D570CA60B8FC8E612FFDB678Z2u7C" TargetMode="External"/><Relationship Id="rId14" Type="http://schemas.openxmlformats.org/officeDocument/2006/relationships/hyperlink" Target="consultantplus://offline/ref=87C6D3F9DA5CC1D55F279F86FCFFBCD01E13B116F8BCD04F722804D2CCE61292B6816CE339F81CA9979EF5D3A65B849127ZCu4C" TargetMode="External"/><Relationship Id="rId22" Type="http://schemas.openxmlformats.org/officeDocument/2006/relationships/hyperlink" Target="consultantplus://offline/ref=87C6D3F9DA5CC1D55F279F86FCFFBCD01E13B116F8BDDE46702804D2CCE61292B6816CE32BF844A5979BEBD3A64ED2C061926DBDE7916031E1B47A26ZFu9C" TargetMode="External"/><Relationship Id="rId27" Type="http://schemas.openxmlformats.org/officeDocument/2006/relationships/hyperlink" Target="consultantplus://offline/ref=87C6D3F9DA5CC1D55F279F86FCFFBCD01E13B116F0BCDC46702559D8C4BF1E90B18E33F42CB148A4979BEAD0AD11D7D570CA60B8FC8E612FFDB678Z2u7C" TargetMode="External"/><Relationship Id="rId30" Type="http://schemas.openxmlformats.org/officeDocument/2006/relationships/hyperlink" Target="consultantplus://offline/ref=87C6D3F9DA5CC1D55F279F86FCFFBCD01E13B116F8BDDE46702804D2CCE61292B6816CE32BF844A5979BEBD3A14ED2C061926DBDE7916031E1B47A26ZFu9C" TargetMode="External"/><Relationship Id="rId35" Type="http://schemas.openxmlformats.org/officeDocument/2006/relationships/hyperlink" Target="consultantplus://offline/ref=87C6D3F9DA5CC1D55F279F86FCFFBCD01E13B116F8BDDE46702804D2CCE61292B6816CE32BF844A5979BEBD0A64ED2C061926DBDE7916031E1B47A26ZFu9C" TargetMode="External"/><Relationship Id="rId43" Type="http://schemas.openxmlformats.org/officeDocument/2006/relationships/hyperlink" Target="consultantplus://offline/ref=87C6D3F9DA5CC1D55F279F86FCFFBCD01E13B116F8BCD04F712F04D2CCE61292B6816CE32BF844A5979BEBD0AF4ED2C061926DBDE7916031E1B47A26ZFu9C" TargetMode="External"/><Relationship Id="rId48" Type="http://schemas.openxmlformats.org/officeDocument/2006/relationships/hyperlink" Target="consultantplus://offline/ref=87C6D3F9DA5CC1D55F279F86FCFFBCD01E13B116F0BCDC46702559D8C4BF1E90B18E33F42CB148A4979BE9D1AD11D7D570CA60B8FC8E612FFDB678Z2u7C" TargetMode="External"/><Relationship Id="rId56" Type="http://schemas.openxmlformats.org/officeDocument/2006/relationships/hyperlink" Target="consultantplus://offline/ref=87C6D3F9DA5CC1D55F279F86FCFFBCD01E13B116F8BDDE46702804D2CCE61292B6816CE32BF844A5979BEBD1A24ED2C061926DBDE7916031E1B47A26ZFu9C" TargetMode="External"/><Relationship Id="rId64" Type="http://schemas.openxmlformats.org/officeDocument/2006/relationships/fontTable" Target="fontTable.xml"/><Relationship Id="rId8" Type="http://schemas.openxmlformats.org/officeDocument/2006/relationships/hyperlink" Target="consultantplus://offline/ref=87C6D3F9DA5CC1D55F279F86FCFFBCD01E13B116F8BDDC4E7C2804D2CCE61292B6816CE32BF844A5979BEAD0A74ED2C061926DBDE7916031E1B47A26ZFu9C" TargetMode="External"/><Relationship Id="rId51" Type="http://schemas.openxmlformats.org/officeDocument/2006/relationships/hyperlink" Target="consultantplus://offline/ref=87C6D3F9DA5CC1D55F279F86FCFFBCD01E13B116F8BDDE46702804D2CCE61292B6816CE32BF844A5979BEBD1A74ED2C061926DBDE7916031E1B47A26ZFu9C" TargetMode="External"/><Relationship Id="rId3" Type="http://schemas.openxmlformats.org/officeDocument/2006/relationships/webSettings" Target="webSettings.xml"/><Relationship Id="rId12" Type="http://schemas.openxmlformats.org/officeDocument/2006/relationships/hyperlink" Target="consultantplus://offline/ref=87C6D3F9DA5CC1D55F27818BEA93E2DC1C1CEF18FFBAD211297A028593B614C7F6C16AB66CBD42F0C6DFBEDFA640989025D962BDE0Z8uCC" TargetMode="External"/><Relationship Id="rId17" Type="http://schemas.openxmlformats.org/officeDocument/2006/relationships/hyperlink" Target="consultantplus://offline/ref=87C6D3F9DA5CC1D55F279F86FCFFBCD01E13B116F8BCD146772B04D2CCE61292B6816CE339F81CA9979EF5D3A65B849127ZCu4C" TargetMode="External"/><Relationship Id="rId25" Type="http://schemas.openxmlformats.org/officeDocument/2006/relationships/hyperlink" Target="consultantplus://offline/ref=87C6D3F9DA5CC1D55F279F86FCFFBCD01E13B116F8BDDE46702804D2CCE61292B6816CE32BF844A5979BEBD3A54ED2C061926DBDE7916031E1B47A26ZFu9C" TargetMode="External"/><Relationship Id="rId33" Type="http://schemas.openxmlformats.org/officeDocument/2006/relationships/hyperlink" Target="consultantplus://offline/ref=87C6D3F9DA5CC1D55F279F86FCFFBCD01E13B116F8BDDE46702804D2CCE61292B6816CE32BF844A5979BEBD3AE4ED2C061926DBDE7916031E1B47A26ZFu9C" TargetMode="External"/><Relationship Id="rId38" Type="http://schemas.openxmlformats.org/officeDocument/2006/relationships/hyperlink" Target="consultantplus://offline/ref=87C6D3F9DA5CC1D55F279F86FCFFBCD01E13B116FAB4D943722559D8C4BF1E90B18E33F42CB148A4979BEBD5AD11D7D570CA60B8FC8E612FFDB678Z2u7C" TargetMode="External"/><Relationship Id="rId46" Type="http://schemas.openxmlformats.org/officeDocument/2006/relationships/hyperlink" Target="consultantplus://offline/ref=87C6D3F9DA5CC1D55F27818BEA93E2DC1C1BEF1AF1B8D211297A028593B614C7F6C16AB668BC49A49E90BF83E2108B9120D961BDFC8D6133ZFuCC" TargetMode="External"/><Relationship Id="rId59" Type="http://schemas.openxmlformats.org/officeDocument/2006/relationships/hyperlink" Target="consultantplus://offline/ref=87C6D3F9DA5CC1D55F279F86FCFFBCD01E13B116F8BCD04F712F04D2CCE61292B6816CE339F81CA9979EF5D3A65B849127ZCu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4409</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2023-10-05T02:46:00Z</dcterms:created>
  <dcterms:modified xsi:type="dcterms:W3CDTF">2023-10-05T02:46:00Z</dcterms:modified>
</cp:coreProperties>
</file>