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58" w:rsidRDefault="00CC5F58" w:rsidP="00CC5F58">
      <w:pPr>
        <w:ind w:firstLine="709"/>
        <w:jc w:val="both"/>
        <w:rPr>
          <w:sz w:val="28"/>
          <w:szCs w:val="27"/>
        </w:rPr>
      </w:pPr>
    </w:p>
    <w:p w:rsidR="00CC5F58" w:rsidRDefault="00CC5F58" w:rsidP="00CC5F58">
      <w:pPr>
        <w:ind w:firstLine="709"/>
        <w:jc w:val="both"/>
        <w:rPr>
          <w:sz w:val="28"/>
          <w:szCs w:val="27"/>
        </w:rPr>
      </w:pPr>
    </w:p>
    <w:p w:rsidR="00CC5F58" w:rsidRDefault="00CC5F58" w:rsidP="00CC5F58">
      <w:pPr>
        <w:ind w:firstLine="709"/>
        <w:jc w:val="both"/>
        <w:rPr>
          <w:sz w:val="28"/>
          <w:szCs w:val="27"/>
        </w:rPr>
      </w:pPr>
      <w:r w:rsidRPr="007F1BA3">
        <w:rPr>
          <w:sz w:val="28"/>
          <w:szCs w:val="27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организаций» велась работа в закрытой части портала ССТУ.РФ. Ежемесячно осуществлялась загрузка архивов из программного обеспечения «Локальное автоматизированное рабочее место» (ЛАРМ ЕС ОГ) в раздел «Результаты рассмотрения обращений граждан» закрытой части портала ССТУ.РФ.</w:t>
      </w:r>
    </w:p>
    <w:p w:rsidR="00CC5F58" w:rsidRPr="00D928C0" w:rsidRDefault="00CC5F58" w:rsidP="00CC5F58">
      <w:pPr>
        <w:ind w:firstLine="709"/>
        <w:jc w:val="both"/>
        <w:rPr>
          <w:b/>
          <w:sz w:val="28"/>
          <w:szCs w:val="27"/>
        </w:rPr>
      </w:pPr>
    </w:p>
    <w:p w:rsidR="00CC5F58" w:rsidRDefault="00CC5F58" w:rsidP="00CC5F58">
      <w:pPr>
        <w:jc w:val="center"/>
        <w:rPr>
          <w:b/>
          <w:sz w:val="28"/>
          <w:szCs w:val="27"/>
        </w:rPr>
      </w:pPr>
      <w:r w:rsidRPr="00D928C0">
        <w:rPr>
          <w:b/>
          <w:sz w:val="28"/>
          <w:szCs w:val="27"/>
        </w:rPr>
        <w:t>Количество обращений, загруженных в закрытую часть портала ССТУ</w:t>
      </w:r>
      <w:proofErr w:type="gramStart"/>
      <w:r w:rsidRPr="00D928C0">
        <w:rPr>
          <w:b/>
          <w:sz w:val="28"/>
          <w:szCs w:val="27"/>
        </w:rPr>
        <w:t>.Р</w:t>
      </w:r>
      <w:proofErr w:type="gramEnd"/>
      <w:r w:rsidRPr="00D928C0">
        <w:rPr>
          <w:b/>
          <w:sz w:val="28"/>
          <w:szCs w:val="27"/>
        </w:rPr>
        <w:t xml:space="preserve">Ф </w:t>
      </w:r>
    </w:p>
    <w:p w:rsidR="00CC5F58" w:rsidRPr="00CC5F58" w:rsidRDefault="00CC5F58" w:rsidP="00CC5F58">
      <w:pPr>
        <w:ind w:firstLine="709"/>
        <w:jc w:val="center"/>
        <w:rPr>
          <w:b/>
          <w:sz w:val="28"/>
          <w:szCs w:val="28"/>
        </w:rPr>
      </w:pPr>
      <w:r w:rsidRPr="00CC5F58">
        <w:rPr>
          <w:b/>
          <w:sz w:val="28"/>
          <w:szCs w:val="28"/>
        </w:rPr>
        <w:t xml:space="preserve">за </w:t>
      </w:r>
      <w:r w:rsidRPr="00CC5F58">
        <w:rPr>
          <w:b/>
          <w:sz w:val="28"/>
          <w:szCs w:val="28"/>
          <w:lang w:val="en-US"/>
        </w:rPr>
        <w:t>II</w:t>
      </w:r>
      <w:r w:rsidRPr="00CC5F58">
        <w:rPr>
          <w:b/>
          <w:sz w:val="28"/>
          <w:szCs w:val="28"/>
        </w:rPr>
        <w:t xml:space="preserve"> полугодие 2021 года</w:t>
      </w:r>
    </w:p>
    <w:p w:rsidR="00CC5F58" w:rsidRPr="00D928C0" w:rsidRDefault="00CC5F58" w:rsidP="00CC5F58">
      <w:pPr>
        <w:jc w:val="center"/>
        <w:rPr>
          <w:b/>
          <w:sz w:val="28"/>
          <w:szCs w:val="27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29"/>
        <w:gridCol w:w="1245"/>
        <w:gridCol w:w="1419"/>
        <w:gridCol w:w="1282"/>
        <w:gridCol w:w="1282"/>
        <w:gridCol w:w="1282"/>
        <w:gridCol w:w="1282"/>
      </w:tblGrid>
      <w:tr w:rsidR="00CC5F58" w:rsidRPr="00CC5F58" w:rsidTr="00442B66">
        <w:trPr>
          <w:trHeight w:val="630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58" w:rsidRPr="00CC5F58" w:rsidRDefault="00CC5F58" w:rsidP="00CC5F58">
            <w:pPr>
              <w:rPr>
                <w:color w:val="000000"/>
              </w:rPr>
            </w:pPr>
            <w:r w:rsidRPr="00CC5F58">
              <w:rPr>
                <w:color w:val="000000"/>
              </w:rPr>
              <w:t>Количество добавленных обращений граждан на информационном ресурсе ССТУ</w:t>
            </w:r>
            <w:proofErr w:type="gramStart"/>
            <w:r w:rsidRPr="00CC5F58">
              <w:rPr>
                <w:color w:val="000000"/>
              </w:rPr>
              <w:t>.Р</w:t>
            </w:r>
            <w:proofErr w:type="gramEnd"/>
            <w:r w:rsidRPr="00CC5F58">
              <w:rPr>
                <w:color w:val="000000"/>
              </w:rPr>
              <w:t>Ф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58" w:rsidRPr="00CC5F58" w:rsidRDefault="00CC5F58" w:rsidP="00CC5F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июль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58" w:rsidRPr="00CC5F58" w:rsidRDefault="00CC5F58" w:rsidP="00CC5F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58" w:rsidRPr="00CC5F58" w:rsidRDefault="00CC5F58" w:rsidP="00CC5F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58" w:rsidRPr="00CC5F58" w:rsidRDefault="00CC5F58" w:rsidP="00CC5F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58" w:rsidRPr="00CC5F58" w:rsidRDefault="00CC5F58" w:rsidP="00CC5F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58" w:rsidRPr="00CC5F58" w:rsidRDefault="00CC5F58" w:rsidP="00CC5F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</w:tr>
      <w:tr w:rsidR="00CC5F58" w:rsidRPr="00CC5F58" w:rsidTr="00442B66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58" w:rsidRPr="00CC5F58" w:rsidRDefault="00CC5F58" w:rsidP="00CC5F58">
            <w:pPr>
              <w:rPr>
                <w:b/>
                <w:bCs/>
                <w:color w:val="000000"/>
              </w:rPr>
            </w:pPr>
            <w:r w:rsidRPr="00CC5F5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F58" w:rsidRPr="00CC5F58" w:rsidRDefault="00CC5F58" w:rsidP="00CC5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5F58">
              <w:t>989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F58" w:rsidRPr="00CC5F58" w:rsidRDefault="00CC5F58" w:rsidP="00CC5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1190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F58" w:rsidRPr="00CC5F58" w:rsidRDefault="00CC5F58" w:rsidP="00CC5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1456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F58" w:rsidRPr="00CC5F58" w:rsidRDefault="00CC5F58" w:rsidP="00CC5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F58" w:rsidRPr="00CC5F58" w:rsidRDefault="00CC5F58" w:rsidP="00CC5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F58" w:rsidRPr="00CC5F58" w:rsidRDefault="00CC5F58" w:rsidP="00CC5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5F58">
              <w:rPr>
                <w:rFonts w:eastAsiaTheme="minorHAnsi"/>
                <w:color w:val="000000"/>
                <w:lang w:eastAsia="en-US"/>
              </w:rPr>
              <w:t>10</w:t>
            </w:r>
            <w:r>
              <w:rPr>
                <w:rFonts w:eastAsiaTheme="minorHAnsi"/>
                <w:color w:val="000000"/>
                <w:lang w:eastAsia="en-US"/>
              </w:rPr>
              <w:t>81</w:t>
            </w:r>
          </w:p>
        </w:tc>
      </w:tr>
    </w:tbl>
    <w:p w:rsidR="009E638B" w:rsidRDefault="00CC5F58">
      <w:bookmarkStart w:id="0" w:name="_GoBack"/>
      <w:bookmarkEnd w:id="0"/>
    </w:p>
    <w:sectPr w:rsidR="009E638B" w:rsidSect="006904E0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58"/>
    <w:rsid w:val="001E0DD8"/>
    <w:rsid w:val="003E380E"/>
    <w:rsid w:val="006904E0"/>
    <w:rsid w:val="0097400E"/>
    <w:rsid w:val="00CC5F58"/>
    <w:rsid w:val="00FA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Р. Сибгатулина</dc:creator>
  <cp:lastModifiedBy>Мария Р. Сибгатулина</cp:lastModifiedBy>
  <cp:revision>1</cp:revision>
  <dcterms:created xsi:type="dcterms:W3CDTF">2022-01-28T01:16:00Z</dcterms:created>
  <dcterms:modified xsi:type="dcterms:W3CDTF">2022-01-28T01:22:00Z</dcterms:modified>
</cp:coreProperties>
</file>