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4094" w14:textId="77777777"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08463B2C" w14:textId="77777777" w:rsidR="00AD3460" w:rsidRPr="00F82235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0958AC74" w14:textId="77777777" w:rsidR="00AD3460" w:rsidRPr="00F82235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F8223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29DC8ABA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CC2B7F9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51879FD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14:paraId="370CB108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5CBD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17A21" w:rsidRPr="00F82235" w14:paraId="4C4E929D" w14:textId="77777777" w:rsidTr="00E17A21">
        <w:tc>
          <w:tcPr>
            <w:tcW w:w="3936" w:type="dxa"/>
          </w:tcPr>
          <w:p w14:paraId="2C22C0E3" w14:textId="77777777" w:rsidR="00E17A21" w:rsidRPr="00F82235" w:rsidRDefault="00E17A21" w:rsidP="00F57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F57225"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</w:t>
            </w:r>
            <w:r w:rsidR="00F57225" w:rsidRPr="00F82235">
              <w:rPr>
                <w:rFonts w:ascii="Times New Roman" w:hAnsi="Times New Roman" w:cs="Times New Roman"/>
                <w:sz w:val="28"/>
                <w:szCs w:val="28"/>
              </w:rPr>
              <w:t>ации города от 25.04.2013 №1545</w:t>
            </w:r>
            <w:r w:rsidR="000F386B"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от 20.12.2017 №2551)</w:t>
            </w:r>
          </w:p>
        </w:tc>
      </w:tr>
    </w:tbl>
    <w:p w14:paraId="7D5B7C2E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7E72C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6391" w14:textId="77777777" w:rsidR="00E17A21" w:rsidRPr="00424FEB" w:rsidRDefault="00775BB8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 руководствуясь Уставом городского округа – города Барнаула</w:t>
      </w:r>
      <w:r w:rsidR="00E17A21" w:rsidRPr="00424FEB">
        <w:rPr>
          <w:rFonts w:ascii="Times New Roman" w:hAnsi="Times New Roman" w:cs="Times New Roman"/>
          <w:sz w:val="28"/>
          <w:szCs w:val="28"/>
        </w:rPr>
        <w:t xml:space="preserve"> </w:t>
      </w:r>
      <w:r w:rsidR="00F57225" w:rsidRPr="00424FEB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E17A21" w:rsidRPr="00424FEB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E17A21" w:rsidRPr="00424FEB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14:paraId="44F490AF" w14:textId="77777777" w:rsidR="00E17A21" w:rsidRPr="00424FEB" w:rsidRDefault="00E17A21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</w:t>
      </w:r>
      <w:r w:rsidR="00A535F4" w:rsidRPr="00424FEB">
        <w:rPr>
          <w:rFonts w:ascii="Times New Roman" w:hAnsi="Times New Roman" w:cs="Times New Roman"/>
          <w:sz w:val="28"/>
          <w:szCs w:val="28"/>
        </w:rPr>
        <w:t> </w:t>
      </w:r>
      <w:r w:rsidRPr="00424FE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424FE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24FEB">
        <w:rPr>
          <w:rFonts w:ascii="Times New Roman" w:hAnsi="Times New Roman" w:cs="Times New Roman"/>
          <w:sz w:val="28"/>
          <w:szCs w:val="28"/>
        </w:rPr>
        <w:t xml:space="preserve"> администрации города от 25.04.2013 №1545 «Об определении способа расчета расстояния от организаций </w:t>
      </w:r>
      <w:r w:rsidR="00A37D1C" w:rsidRPr="00424F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4FEB">
        <w:rPr>
          <w:rFonts w:ascii="Times New Roman" w:hAnsi="Times New Roman" w:cs="Times New Roman"/>
          <w:sz w:val="28"/>
          <w:szCs w:val="28"/>
        </w:rPr>
        <w:t xml:space="preserve">и (или) объектов до границ прилегающих территорий, на которых </w:t>
      </w:r>
      <w:r w:rsidR="00A37D1C" w:rsidRPr="00424F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4FEB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продукции» (в редакции постановления от 20.12.2017 №2551) следующие изменения:</w:t>
      </w:r>
    </w:p>
    <w:p w14:paraId="755F6FB3" w14:textId="77777777" w:rsidR="00E17A21" w:rsidRPr="00424FEB" w:rsidRDefault="00E17A21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1.1.</w:t>
      </w:r>
      <w:r w:rsidR="00A535F4" w:rsidRPr="00424FEB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424FEB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424FEB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14:paraId="694D15F8" w14:textId="78EEBBE4" w:rsidR="00E17A21" w:rsidRPr="00424FEB" w:rsidRDefault="00E17A21" w:rsidP="0078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</w:t>
      </w:r>
      <w:hyperlink r:id="rId8" w:history="1">
        <w:r w:rsidRPr="00424F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4FEB">
        <w:rPr>
          <w:rFonts w:ascii="Times New Roman" w:hAnsi="Times New Roman" w:cs="Times New Roman"/>
          <w:sz w:val="28"/>
          <w:szCs w:val="28"/>
        </w:rPr>
        <w:t xml:space="preserve"> от 22.11.1995 №171-ФЗ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F57225" w:rsidRPr="00424FEB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22.11.1995 №171-ФЗ)</w:t>
      </w:r>
      <w:r w:rsidRPr="00424FE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4F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4FE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F57225" w:rsidRPr="00424FEB">
        <w:rPr>
          <w:rFonts w:ascii="Times New Roman" w:hAnsi="Times New Roman" w:cs="Times New Roman"/>
          <w:sz w:val="28"/>
          <w:szCs w:val="28"/>
        </w:rPr>
        <w:t>Федерации от 23.12.2020 №2220</w:t>
      </w:r>
      <w:r w:rsidRPr="00424FEB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</w:t>
      </w:r>
      <w:r w:rsidRPr="00AC04A2">
        <w:rPr>
          <w:rFonts w:ascii="Times New Roman" w:hAnsi="Times New Roman" w:cs="Times New Roman"/>
          <w:sz w:val="28"/>
          <w:szCs w:val="28"/>
        </w:rPr>
        <w:t>продажа алкогольной продукции при оказании услуг общественного питания»</w:t>
      </w:r>
      <w:r w:rsidR="0069508C" w:rsidRPr="00AC04A2">
        <w:rPr>
          <w:rFonts w:ascii="Times New Roman" w:hAnsi="Times New Roman" w:cs="Times New Roman"/>
          <w:sz w:val="28"/>
          <w:szCs w:val="28"/>
        </w:rPr>
        <w:t xml:space="preserve"> </w:t>
      </w:r>
      <w:r w:rsidR="0069508C" w:rsidRPr="00424FEB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69508C" w:rsidRPr="00424FEB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  <w:r w:rsidRPr="00424FEB">
        <w:rPr>
          <w:rFonts w:ascii="Times New Roman" w:hAnsi="Times New Roman" w:cs="Times New Roman"/>
          <w:sz w:val="28"/>
          <w:szCs w:val="28"/>
        </w:rPr>
        <w:t>»;</w:t>
      </w:r>
    </w:p>
    <w:p w14:paraId="4D50B352" w14:textId="77777777" w:rsidR="00E17A21" w:rsidRPr="00424FEB" w:rsidRDefault="00E17A21" w:rsidP="00857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1.2.</w:t>
      </w:r>
      <w:r w:rsidR="00A535F4" w:rsidRPr="00424FEB">
        <w:rPr>
          <w:rFonts w:ascii="Times New Roman" w:hAnsi="Times New Roman" w:cs="Times New Roman"/>
          <w:sz w:val="28"/>
          <w:szCs w:val="28"/>
        </w:rPr>
        <w:t> </w:t>
      </w:r>
      <w:r w:rsidR="0069508C" w:rsidRPr="00424FEB">
        <w:rPr>
          <w:rFonts w:ascii="Times New Roman" w:hAnsi="Times New Roman" w:cs="Times New Roman"/>
          <w:sz w:val="28"/>
          <w:szCs w:val="28"/>
        </w:rPr>
        <w:t>П</w:t>
      </w:r>
      <w:r w:rsidRPr="00424FEB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14:paraId="54961244" w14:textId="5CD44D71" w:rsidR="00857846" w:rsidRPr="00424FEB" w:rsidRDefault="00A94E12" w:rsidP="00857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«1. </w:t>
      </w:r>
      <w:r w:rsidR="001C5DB3" w:rsidRPr="00424FEB">
        <w:rPr>
          <w:rFonts w:ascii="Times New Roman" w:hAnsi="Times New Roman" w:cs="Times New Roman"/>
          <w:sz w:val="28"/>
          <w:szCs w:val="28"/>
        </w:rPr>
        <w:t xml:space="preserve">Установить, что к организациям и (или) объектам,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относятся организации и (или) </w:t>
      </w:r>
      <w:r w:rsidR="001C5DB3" w:rsidRPr="00424FEB">
        <w:rPr>
          <w:rFonts w:ascii="Times New Roman" w:hAnsi="Times New Roman" w:cs="Times New Roman"/>
          <w:sz w:val="28"/>
          <w:szCs w:val="28"/>
        </w:rPr>
        <w:lastRenderedPageBreak/>
        <w:t>объекты, указанные в подпункте 10 пункта 2, абзаце 1 пункта 4.1 статьи 16 Федерального закона от 22.11.1995 №171-ФЗ.</w:t>
      </w:r>
    </w:p>
    <w:p w14:paraId="1E897FFF" w14:textId="59D4C49C" w:rsidR="00857846" w:rsidRPr="00424FEB" w:rsidRDefault="00857846" w:rsidP="00857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1.1.</w:t>
      </w:r>
      <w:r w:rsidR="0069447D" w:rsidRPr="00424FEB">
        <w:rPr>
          <w:rFonts w:ascii="Times New Roman" w:hAnsi="Times New Roman" w:cs="Times New Roman"/>
          <w:sz w:val="28"/>
          <w:szCs w:val="28"/>
        </w:rPr>
        <w:t> </w:t>
      </w:r>
      <w:r w:rsidRPr="00424FEB">
        <w:rPr>
          <w:rFonts w:ascii="Times New Roman" w:hAnsi="Times New Roman" w:cs="Times New Roman"/>
          <w:sz w:val="28"/>
          <w:szCs w:val="28"/>
        </w:rPr>
        <w:t xml:space="preserve">При отсутствии обособленных территорий у организаций и (или) объектов, указанных в </w:t>
      </w:r>
      <w:hyperlink w:anchor="P16" w:history="1">
        <w:r w:rsidRPr="00424FE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24FEB">
        <w:rPr>
          <w:rFonts w:ascii="Times New Roman" w:hAnsi="Times New Roman" w:cs="Times New Roman"/>
          <w:sz w:val="28"/>
          <w:szCs w:val="28"/>
        </w:rPr>
        <w:t xml:space="preserve"> постановления, расстояние определяется по радиусу от входа для посетителей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оказании услуг общественного питания;</w:t>
      </w:r>
    </w:p>
    <w:p w14:paraId="527E4B5B" w14:textId="32C6C1BD" w:rsidR="00260E0A" w:rsidRPr="00BF7C2B" w:rsidRDefault="00857846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</w:t>
      </w:r>
      <w:r w:rsidR="0069447D" w:rsidRPr="00424FEB">
        <w:rPr>
          <w:rFonts w:ascii="Times New Roman" w:hAnsi="Times New Roman" w:cs="Times New Roman"/>
          <w:sz w:val="28"/>
          <w:szCs w:val="28"/>
        </w:rPr>
        <w:t>2</w:t>
      </w:r>
      <w:r w:rsidRPr="00424FEB">
        <w:rPr>
          <w:rFonts w:ascii="Times New Roman" w:hAnsi="Times New Roman" w:cs="Times New Roman"/>
          <w:sz w:val="28"/>
          <w:szCs w:val="28"/>
        </w:rPr>
        <w:t>.</w:t>
      </w:r>
      <w:r w:rsidR="0069447D" w:rsidRPr="00424FEB">
        <w:rPr>
          <w:rFonts w:ascii="Times New Roman" w:hAnsi="Times New Roman" w:cs="Times New Roman"/>
          <w:sz w:val="28"/>
          <w:szCs w:val="28"/>
        </w:rPr>
        <w:t> </w:t>
      </w:r>
      <w:r w:rsidRPr="00424FEB">
        <w:rPr>
          <w:rFonts w:ascii="Times New Roman" w:hAnsi="Times New Roman" w:cs="Times New Roman"/>
          <w:sz w:val="28"/>
          <w:szCs w:val="28"/>
        </w:rPr>
        <w:t xml:space="preserve">При наличии обособленных территорий, границы которых обозначены ограждением (объектами искусственного происхождения) и прилегающих к </w:t>
      </w:r>
      <w:r w:rsidRPr="00B86E72">
        <w:rPr>
          <w:rFonts w:ascii="Times New Roman" w:hAnsi="Times New Roman" w:cs="Times New Roman"/>
          <w:sz w:val="28"/>
          <w:szCs w:val="28"/>
        </w:rPr>
        <w:t xml:space="preserve">зданиям (строениям, сооружениям) организаций и (или) объектов, указанных в </w:t>
      </w:r>
      <w:hyperlink w:anchor="P16" w:history="1">
        <w:r w:rsidRPr="00B86E7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86E72">
        <w:rPr>
          <w:rFonts w:ascii="Times New Roman" w:hAnsi="Times New Roman" w:cs="Times New Roman"/>
          <w:sz w:val="28"/>
          <w:szCs w:val="28"/>
        </w:rPr>
        <w:t xml:space="preserve"> </w:t>
      </w:r>
      <w:r w:rsidRPr="005E775E">
        <w:rPr>
          <w:rFonts w:ascii="Times New Roman" w:hAnsi="Times New Roman" w:cs="Times New Roman"/>
          <w:sz w:val="28"/>
          <w:szCs w:val="28"/>
        </w:rPr>
        <w:t xml:space="preserve">постановления, расстояние измеряется способом, указанным в </w:t>
      </w:r>
      <w:hyperlink w:anchor="P34" w:history="1">
        <w:r w:rsidRPr="005E775E">
          <w:rPr>
            <w:rFonts w:ascii="Times New Roman" w:hAnsi="Times New Roman" w:cs="Times New Roman"/>
            <w:sz w:val="28"/>
            <w:szCs w:val="28"/>
          </w:rPr>
          <w:t>подпункте 1.</w:t>
        </w:r>
        <w:r w:rsidR="00A409A6" w:rsidRPr="005E775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E775E">
        <w:rPr>
          <w:rFonts w:ascii="Times New Roman" w:hAnsi="Times New Roman" w:cs="Times New Roman"/>
          <w:sz w:val="28"/>
          <w:szCs w:val="28"/>
        </w:rPr>
        <w:t xml:space="preserve"> </w:t>
      </w:r>
      <w:r w:rsidR="000E1197" w:rsidRPr="005E77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E775E">
        <w:rPr>
          <w:rFonts w:ascii="Times New Roman" w:hAnsi="Times New Roman" w:cs="Times New Roman"/>
          <w:sz w:val="28"/>
          <w:szCs w:val="28"/>
        </w:rPr>
        <w:t xml:space="preserve">постановления, от ближайшего входа для посетителей на обособленную территорию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</w:t>
      </w:r>
      <w:r w:rsidRPr="00BF7C2B">
        <w:rPr>
          <w:rFonts w:ascii="Times New Roman" w:hAnsi="Times New Roman" w:cs="Times New Roman"/>
          <w:sz w:val="28"/>
          <w:szCs w:val="28"/>
        </w:rPr>
        <w:t>оказании услуг общественного питания</w:t>
      </w:r>
      <w:r w:rsidR="00260E0A" w:rsidRPr="00BF7C2B">
        <w:rPr>
          <w:rFonts w:ascii="Times New Roman" w:hAnsi="Times New Roman" w:cs="Times New Roman"/>
          <w:sz w:val="28"/>
          <w:szCs w:val="28"/>
        </w:rPr>
        <w:t>;</w:t>
      </w:r>
    </w:p>
    <w:p w14:paraId="4A8C12E6" w14:textId="77777777" w:rsidR="00B2457D" w:rsidRDefault="00260E0A" w:rsidP="00F7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2B">
        <w:rPr>
          <w:rFonts w:ascii="Times New Roman" w:hAnsi="Times New Roman" w:cs="Times New Roman"/>
          <w:sz w:val="28"/>
          <w:szCs w:val="28"/>
        </w:rPr>
        <w:t xml:space="preserve">1.3. </w:t>
      </w:r>
      <w:r w:rsidR="00F74F90" w:rsidRPr="00BF7C2B">
        <w:rPr>
          <w:rFonts w:ascii="Times New Roman" w:hAnsi="Times New Roman" w:cs="Times New Roman"/>
          <w:sz w:val="28"/>
          <w:szCs w:val="28"/>
        </w:rPr>
        <w:t>В целях оценки рисков, связанных с принятием муниципальн</w:t>
      </w:r>
      <w:r w:rsidR="00FE4A5A" w:rsidRPr="00BF7C2B">
        <w:rPr>
          <w:rFonts w:ascii="Times New Roman" w:hAnsi="Times New Roman" w:cs="Times New Roman"/>
          <w:sz w:val="28"/>
          <w:szCs w:val="28"/>
        </w:rPr>
        <w:t xml:space="preserve">ых </w:t>
      </w:r>
      <w:r w:rsidR="00F74F90" w:rsidRPr="00BF7C2B">
        <w:rPr>
          <w:rFonts w:ascii="Times New Roman" w:hAnsi="Times New Roman" w:cs="Times New Roman"/>
          <w:sz w:val="28"/>
          <w:szCs w:val="28"/>
        </w:rPr>
        <w:t>правов</w:t>
      </w:r>
      <w:r w:rsidR="00FE4A5A" w:rsidRPr="00BF7C2B">
        <w:rPr>
          <w:rFonts w:ascii="Times New Roman" w:hAnsi="Times New Roman" w:cs="Times New Roman"/>
          <w:sz w:val="28"/>
          <w:szCs w:val="28"/>
        </w:rPr>
        <w:t>ых актов</w:t>
      </w:r>
      <w:r w:rsidR="00F74F90" w:rsidRPr="00BF7C2B">
        <w:rPr>
          <w:rFonts w:ascii="Times New Roman" w:hAnsi="Times New Roman" w:cs="Times New Roman"/>
          <w:sz w:val="28"/>
          <w:szCs w:val="28"/>
        </w:rPr>
        <w:t>,</w:t>
      </w:r>
      <w:r w:rsidR="00F74F90" w:rsidRPr="00BF7C2B">
        <w:t xml:space="preserve"> </w:t>
      </w:r>
      <w:r w:rsidR="00F74F90" w:rsidRPr="00BF7C2B">
        <w:rPr>
          <w:rFonts w:ascii="Times New Roman" w:hAnsi="Times New Roman" w:cs="Times New Roman"/>
          <w:sz w:val="28"/>
          <w:szCs w:val="28"/>
        </w:rPr>
        <w:t>в соответствии с которым</w:t>
      </w:r>
      <w:r w:rsidR="00FE4A5A" w:rsidRPr="00BF7C2B">
        <w:rPr>
          <w:rFonts w:ascii="Times New Roman" w:hAnsi="Times New Roman" w:cs="Times New Roman"/>
          <w:sz w:val="28"/>
          <w:szCs w:val="28"/>
        </w:rPr>
        <w:t>и</w:t>
      </w:r>
      <w:r w:rsidR="00F74F90" w:rsidRPr="00BF7C2B">
        <w:rPr>
          <w:rFonts w:ascii="Times New Roman" w:hAnsi="Times New Roman" w:cs="Times New Roman"/>
          <w:sz w:val="28"/>
          <w:szCs w:val="28"/>
        </w:rPr>
        <w:t xml:space="preserve"> планируется первоначальное установление или увеличение, отмена ранее установленных или уменьшение границ прилегающих территорий </w:t>
      </w:r>
      <w:r w:rsidRPr="00BF7C2B">
        <w:rPr>
          <w:rFonts w:ascii="Times New Roman" w:hAnsi="Times New Roman" w:cs="Times New Roman"/>
          <w:sz w:val="28"/>
          <w:szCs w:val="28"/>
        </w:rPr>
        <w:t>к организациям и (или) объектам, указанным в подпункте 10 пункта 2, абзаце 1 пункта 4.1 статьи 16 Федерального закона от 22.11.1995 №171-ФЗ,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администрацией города</w:t>
      </w:r>
      <w:r w:rsidR="00787F09" w:rsidRPr="00BF7C2B">
        <w:rPr>
          <w:rFonts w:ascii="Times New Roman" w:hAnsi="Times New Roman" w:cs="Times New Roman"/>
          <w:sz w:val="28"/>
          <w:szCs w:val="28"/>
        </w:rPr>
        <w:t xml:space="preserve"> </w:t>
      </w:r>
      <w:r w:rsidRPr="00BF7C2B">
        <w:rPr>
          <w:rFonts w:ascii="Times New Roman" w:hAnsi="Times New Roman" w:cs="Times New Roman"/>
          <w:sz w:val="28"/>
          <w:szCs w:val="28"/>
        </w:rPr>
        <w:t>создается комиссия.</w:t>
      </w:r>
      <w:r w:rsidRPr="00BF7C2B">
        <w:t xml:space="preserve"> </w:t>
      </w:r>
      <w:r w:rsidRPr="00BF7C2B">
        <w:rPr>
          <w:rFonts w:ascii="Times New Roman" w:hAnsi="Times New Roman" w:cs="Times New Roman"/>
          <w:sz w:val="28"/>
          <w:szCs w:val="28"/>
        </w:rPr>
        <w:t>Порядок создания и организации деятельности комиссии определяется постановлением администрации города.»;</w:t>
      </w:r>
      <w:r w:rsidR="00B24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28496" w14:textId="2ABCF1EB" w:rsidR="00857846" w:rsidRPr="005E775E" w:rsidRDefault="0002470B" w:rsidP="00857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sz w:val="28"/>
          <w:szCs w:val="28"/>
        </w:rPr>
        <w:t>1.3</w:t>
      </w:r>
      <w:r w:rsidR="00E17A21" w:rsidRPr="005E775E">
        <w:rPr>
          <w:rFonts w:ascii="Times New Roman" w:hAnsi="Times New Roman" w:cs="Times New Roman"/>
          <w:sz w:val="28"/>
          <w:szCs w:val="28"/>
        </w:rPr>
        <w:t>.</w:t>
      </w:r>
      <w:r w:rsidR="005670E3" w:rsidRPr="005E775E">
        <w:rPr>
          <w:rFonts w:ascii="Times New Roman" w:hAnsi="Times New Roman" w:cs="Times New Roman"/>
          <w:sz w:val="28"/>
          <w:szCs w:val="28"/>
        </w:rPr>
        <w:t> </w:t>
      </w:r>
      <w:r w:rsidR="00857846" w:rsidRPr="005E775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7AA7D71F" w14:textId="11EAA44E" w:rsidR="008420D2" w:rsidRPr="00D967B3" w:rsidRDefault="00857846" w:rsidP="00D96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color w:val="000000"/>
          <w:sz w:val="28"/>
          <w:szCs w:val="28"/>
        </w:rPr>
        <w:t xml:space="preserve">«3. Границы </w:t>
      </w:r>
      <w:r w:rsidRPr="005E775E">
        <w:rPr>
          <w:rFonts w:ascii="Times New Roman" w:hAnsi="Times New Roman" w:cs="Times New Roman"/>
          <w:sz w:val="28"/>
          <w:szCs w:val="28"/>
        </w:rPr>
        <w:t>прилегающих территорий к многоквартирным домам, на которых не допускается розничная продажа алкогольной продукции</w:t>
      </w:r>
      <w:r w:rsidRPr="00424FEB"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r w:rsidR="00A409A6" w:rsidRPr="001A6415">
        <w:rPr>
          <w:rFonts w:ascii="Times New Roman" w:hAnsi="Times New Roman" w:cs="Times New Roman"/>
          <w:sz w:val="28"/>
          <w:szCs w:val="28"/>
        </w:rPr>
        <w:t>услуг общественного питания в объектах общественного питания, расположенных на прилегающих к мн</w:t>
      </w:r>
      <w:r w:rsidR="005D15A6">
        <w:rPr>
          <w:rFonts w:ascii="Times New Roman" w:hAnsi="Times New Roman" w:cs="Times New Roman"/>
          <w:sz w:val="28"/>
          <w:szCs w:val="28"/>
        </w:rPr>
        <w:t xml:space="preserve">огоквартирным домам территориях и </w:t>
      </w:r>
      <w:r w:rsidR="00A409A6" w:rsidRPr="001A6415">
        <w:rPr>
          <w:rFonts w:ascii="Times New Roman" w:hAnsi="Times New Roman" w:cs="Times New Roman"/>
          <w:sz w:val="28"/>
          <w:szCs w:val="28"/>
        </w:rPr>
        <w:t xml:space="preserve">имеющих зал обслуживания посетителей общей площадью менее 30 </w:t>
      </w:r>
      <w:r w:rsidR="00A409A6" w:rsidRPr="00D967B3">
        <w:rPr>
          <w:rFonts w:ascii="Times New Roman" w:hAnsi="Times New Roman" w:cs="Times New Roman"/>
          <w:sz w:val="28"/>
          <w:szCs w:val="28"/>
        </w:rPr>
        <w:t>квадратных метров</w:t>
      </w:r>
      <w:r w:rsidR="00A409A6" w:rsidRPr="00D967B3">
        <w:rPr>
          <w:rFonts w:ascii="Times New Roman" w:hAnsi="Times New Roman" w:cs="Times New Roman"/>
          <w:color w:val="000000"/>
          <w:sz w:val="28"/>
          <w:szCs w:val="28"/>
        </w:rPr>
        <w:t>, устанавливаются пост</w:t>
      </w:r>
      <w:r w:rsidR="00B94E02" w:rsidRPr="00D967B3">
        <w:rPr>
          <w:rFonts w:ascii="Times New Roman" w:hAnsi="Times New Roman" w:cs="Times New Roman"/>
          <w:color w:val="000000"/>
          <w:sz w:val="28"/>
          <w:szCs w:val="28"/>
        </w:rPr>
        <w:t xml:space="preserve">ановлением администрации </w:t>
      </w:r>
      <w:r w:rsidR="00B94E02" w:rsidRPr="00D967B3">
        <w:rPr>
          <w:rFonts w:ascii="Times New Roman" w:hAnsi="Times New Roman" w:cs="Times New Roman"/>
          <w:sz w:val="28"/>
          <w:szCs w:val="28"/>
        </w:rPr>
        <w:t>города</w:t>
      </w:r>
      <w:r w:rsidR="00260E0A">
        <w:rPr>
          <w:rFonts w:ascii="Times New Roman" w:hAnsi="Times New Roman" w:cs="Times New Roman"/>
          <w:sz w:val="28"/>
          <w:szCs w:val="28"/>
        </w:rPr>
        <w:t>.</w:t>
      </w:r>
      <w:r w:rsidR="00A409A6" w:rsidRPr="00D967B3">
        <w:rPr>
          <w:rFonts w:ascii="Times New Roman" w:hAnsi="Times New Roman" w:cs="Times New Roman"/>
          <w:sz w:val="28"/>
          <w:szCs w:val="28"/>
        </w:rPr>
        <w:t>»;</w:t>
      </w:r>
    </w:p>
    <w:p w14:paraId="3DBEC199" w14:textId="7751E691" w:rsidR="00857846" w:rsidRPr="00424FEB" w:rsidRDefault="00857846" w:rsidP="00857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1.</w:t>
      </w:r>
      <w:r w:rsidR="0002470B">
        <w:rPr>
          <w:rFonts w:ascii="Times New Roman" w:hAnsi="Times New Roman" w:cs="Times New Roman"/>
          <w:sz w:val="28"/>
          <w:szCs w:val="28"/>
        </w:rPr>
        <w:t>4</w:t>
      </w:r>
      <w:r w:rsidRPr="00424FEB">
        <w:rPr>
          <w:rFonts w:ascii="Times New Roman" w:hAnsi="Times New Roman" w:cs="Times New Roman"/>
          <w:sz w:val="28"/>
          <w:szCs w:val="28"/>
        </w:rPr>
        <w:t>. Пункт 4 изложить в следующей редакции:</w:t>
      </w:r>
    </w:p>
    <w:p w14:paraId="40486F4E" w14:textId="1C7E1F39" w:rsidR="00F57225" w:rsidRPr="00424FEB" w:rsidRDefault="00857846" w:rsidP="006E7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>«4.</w:t>
      </w:r>
      <w:r w:rsidR="00A535F4" w:rsidRPr="00424FEB">
        <w:rPr>
          <w:rFonts w:ascii="Times New Roman" w:hAnsi="Times New Roman" w:cs="Times New Roman"/>
          <w:sz w:val="28"/>
          <w:szCs w:val="28"/>
        </w:rPr>
        <w:t> </w:t>
      </w:r>
      <w:r w:rsidR="002C4089" w:rsidRPr="00424FE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0" w:history="1">
        <w:r w:rsidR="002C4089" w:rsidRPr="00424F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4089" w:rsidRPr="00424FEB">
        <w:rPr>
          <w:rFonts w:ascii="Times New Roman" w:hAnsi="Times New Roman" w:cs="Times New Roman"/>
          <w:sz w:val="28"/>
          <w:szCs w:val="28"/>
        </w:rPr>
        <w:t xml:space="preserve"> </w:t>
      </w:r>
      <w:r w:rsidR="00F57225" w:rsidRPr="00424FEB">
        <w:rPr>
          <w:rFonts w:ascii="Times New Roman" w:hAnsi="Times New Roman" w:cs="Times New Roman"/>
          <w:sz w:val="28"/>
          <w:szCs w:val="28"/>
        </w:rPr>
        <w:t>организаций и (или) объектов</w:t>
      </w:r>
      <w:r w:rsidR="00A409A6" w:rsidRPr="00424FEB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– города Барнаула Алтайского края</w:t>
      </w:r>
      <w:r w:rsidR="00F57225" w:rsidRPr="00424FEB">
        <w:rPr>
          <w:rFonts w:ascii="Times New Roman" w:hAnsi="Times New Roman" w:cs="Times New Roman"/>
          <w:sz w:val="28"/>
          <w:szCs w:val="28"/>
        </w:rPr>
        <w:t xml:space="preserve">, на прилегающих территориях которых не допускается розничная продажа алкогольной продукции и розничная продажа </w:t>
      </w:r>
      <w:r w:rsidR="00F57225" w:rsidRPr="00424FEB">
        <w:rPr>
          <w:rFonts w:ascii="Times New Roman" w:hAnsi="Times New Roman" w:cs="Times New Roman"/>
          <w:sz w:val="28"/>
          <w:szCs w:val="28"/>
        </w:rPr>
        <w:lastRenderedPageBreak/>
        <w:t>алкогольной продукции при оказании услуг общественного питания (приложение).</w:t>
      </w:r>
    </w:p>
    <w:p w14:paraId="35E2E98A" w14:textId="7953AE5F" w:rsidR="00D76EEB" w:rsidRPr="00260E0A" w:rsidRDefault="00F57225" w:rsidP="00F57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 xml:space="preserve">Перечень организаций и (или) объектов, </w:t>
      </w:r>
      <w:r w:rsidR="001E617D" w:rsidRPr="00424FEB"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округа – города Барнаула Алтайского края</w:t>
      </w:r>
      <w:r w:rsidR="001E617D">
        <w:rPr>
          <w:rFonts w:ascii="Times New Roman" w:hAnsi="Times New Roman" w:cs="Times New Roman"/>
          <w:sz w:val="28"/>
          <w:szCs w:val="28"/>
        </w:rPr>
        <w:t xml:space="preserve">, </w:t>
      </w:r>
      <w:r w:rsidRPr="00424FEB">
        <w:rPr>
          <w:rFonts w:ascii="Times New Roman" w:hAnsi="Times New Roman" w:cs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(далее – Перечень)</w:t>
      </w:r>
      <w:r w:rsidR="00AA0007" w:rsidRPr="00424FEB">
        <w:rPr>
          <w:rFonts w:ascii="Times New Roman" w:hAnsi="Times New Roman" w:cs="Times New Roman"/>
          <w:sz w:val="28"/>
          <w:szCs w:val="28"/>
        </w:rPr>
        <w:t xml:space="preserve"> </w:t>
      </w:r>
      <w:r w:rsidR="00D76EEB" w:rsidRPr="00424FEB">
        <w:rPr>
          <w:rFonts w:ascii="Times New Roman" w:hAnsi="Times New Roman" w:cs="Times New Roman"/>
          <w:sz w:val="28"/>
          <w:szCs w:val="28"/>
        </w:rPr>
        <w:t>размещается</w:t>
      </w:r>
      <w:r w:rsidR="00797FE2" w:rsidRPr="00424FEB">
        <w:rPr>
          <w:rFonts w:ascii="Times New Roman" w:hAnsi="Times New Roman" w:cs="Times New Roman"/>
          <w:sz w:val="28"/>
          <w:szCs w:val="28"/>
        </w:rPr>
        <w:t xml:space="preserve"> </w:t>
      </w:r>
      <w:r w:rsidR="00D76EEB" w:rsidRPr="00424FEB">
        <w:rPr>
          <w:rFonts w:ascii="Times New Roman" w:hAnsi="Times New Roman" w:cs="Times New Roman"/>
          <w:sz w:val="28"/>
          <w:szCs w:val="28"/>
        </w:rPr>
        <w:t xml:space="preserve">комитетом по развитию предпринимательства, потребительскому рынку и вопросам труда администрации города Барнаула (далее – </w:t>
      </w:r>
      <w:r w:rsidR="00D76EEB" w:rsidRPr="009E0002">
        <w:rPr>
          <w:rFonts w:ascii="Times New Roman" w:hAnsi="Times New Roman" w:cs="Times New Roman"/>
          <w:sz w:val="28"/>
          <w:szCs w:val="28"/>
        </w:rPr>
        <w:t>комитет) на официальном Интернет-сайте города Барнаула</w:t>
      </w:r>
      <w:r w:rsidR="00857846" w:rsidRPr="009E000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="00857846" w:rsidRPr="00380AF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9555B" w:rsidRPr="00380AFB">
        <w:rPr>
          <w:rFonts w:ascii="Times New Roman" w:hAnsi="Times New Roman" w:cs="Times New Roman"/>
          <w:sz w:val="28"/>
          <w:szCs w:val="28"/>
        </w:rPr>
        <w:t xml:space="preserve">его </w:t>
      </w:r>
      <w:r w:rsidR="00FE4A5A" w:rsidRPr="00380AFB">
        <w:rPr>
          <w:rFonts w:ascii="Times New Roman" w:hAnsi="Times New Roman" w:cs="Times New Roman"/>
          <w:sz w:val="28"/>
          <w:szCs w:val="28"/>
        </w:rPr>
        <w:t>утверждения</w:t>
      </w:r>
      <w:r w:rsidR="006E7313" w:rsidRPr="00380AFB">
        <w:rPr>
          <w:rFonts w:ascii="Times New Roman" w:hAnsi="Times New Roman" w:cs="Times New Roman"/>
          <w:sz w:val="28"/>
          <w:szCs w:val="28"/>
        </w:rPr>
        <w:t>.</w:t>
      </w:r>
    </w:p>
    <w:p w14:paraId="25612C23" w14:textId="6BD782CF" w:rsidR="00B9131F" w:rsidRDefault="001970F3" w:rsidP="00694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B9131F" w:rsidRPr="00424FE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Комитеты по образованию города Барнаула</w:t>
        </w:r>
      </w:hyperlink>
      <w:r w:rsidR="00B9131F" w:rsidRPr="00424FEB">
        <w:rPr>
          <w:rFonts w:ascii="Times New Roman" w:hAnsi="Times New Roman" w:cs="Times New Roman"/>
          <w:sz w:val="28"/>
          <w:szCs w:val="28"/>
        </w:rPr>
        <w:t xml:space="preserve">, по делам молодежи администрации города Барнаула, </w:t>
      </w:r>
      <w:hyperlink r:id="rId11" w:tgtFrame="_blank" w:history="1">
        <w:r w:rsidR="00B9131F" w:rsidRPr="00424FE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по культуре города Барнаула</w:t>
        </w:r>
      </w:hyperlink>
      <w:r w:rsidR="00B9131F" w:rsidRPr="00424FEB">
        <w:rPr>
          <w:rFonts w:ascii="Times New Roman" w:hAnsi="Times New Roman" w:cs="Times New Roman"/>
          <w:sz w:val="28"/>
          <w:szCs w:val="28"/>
        </w:rPr>
        <w:t>,</w:t>
      </w:r>
      <w:r w:rsidR="003A1505">
        <w:rPr>
          <w:rFonts w:ascii="Times New Roman" w:hAnsi="Times New Roman" w:cs="Times New Roman"/>
          <w:sz w:val="28"/>
          <w:szCs w:val="28"/>
        </w:rPr>
        <w:t xml:space="preserve"> </w:t>
      </w:r>
      <w:r w:rsidR="003A1505" w:rsidRPr="00A409A6">
        <w:rPr>
          <w:rFonts w:ascii="Times New Roman" w:hAnsi="Times New Roman" w:cs="Times New Roman"/>
          <w:sz w:val="28"/>
          <w:szCs w:val="28"/>
        </w:rPr>
        <w:t>по физической культуре и спорту города Барнаула,</w:t>
      </w:r>
      <w:r w:rsidR="00B9131F" w:rsidRPr="00A409A6">
        <w:rPr>
          <w:rFonts w:ascii="Times New Roman" w:hAnsi="Times New Roman" w:cs="Times New Roman"/>
          <w:sz w:val="28"/>
          <w:szCs w:val="28"/>
        </w:rPr>
        <w:t xml:space="preserve"> отдел мобилизационной работы администрации города Барнаула в целях актуализации Перечня в </w:t>
      </w:r>
      <w:r w:rsidR="00B9131F" w:rsidRPr="000E1197">
        <w:rPr>
          <w:rFonts w:ascii="Times New Roman" w:hAnsi="Times New Roman" w:cs="Times New Roman"/>
          <w:sz w:val="28"/>
          <w:szCs w:val="28"/>
        </w:rPr>
        <w:t xml:space="preserve">срок </w:t>
      </w:r>
      <w:r w:rsidR="00BA1321" w:rsidRPr="000E1197">
        <w:rPr>
          <w:rFonts w:ascii="Times New Roman" w:hAnsi="Times New Roman" w:cs="Times New Roman"/>
          <w:sz w:val="28"/>
          <w:szCs w:val="28"/>
        </w:rPr>
        <w:t xml:space="preserve">до </w:t>
      </w:r>
      <w:r w:rsidR="00B9131F" w:rsidRPr="000E1197">
        <w:rPr>
          <w:rFonts w:ascii="Times New Roman" w:hAnsi="Times New Roman" w:cs="Times New Roman"/>
          <w:sz w:val="28"/>
          <w:szCs w:val="28"/>
        </w:rPr>
        <w:t>10</w:t>
      </w:r>
      <w:r w:rsidR="00F70FD3" w:rsidRPr="000E1197">
        <w:rPr>
          <w:rFonts w:ascii="Times New Roman" w:hAnsi="Times New Roman" w:cs="Times New Roman"/>
          <w:sz w:val="28"/>
          <w:szCs w:val="28"/>
        </w:rPr>
        <w:t xml:space="preserve"> января и 10 июля текущего </w:t>
      </w:r>
      <w:r w:rsidR="003A1505" w:rsidRPr="000E1197">
        <w:rPr>
          <w:rFonts w:ascii="Times New Roman" w:hAnsi="Times New Roman" w:cs="Times New Roman"/>
          <w:sz w:val="28"/>
          <w:szCs w:val="28"/>
        </w:rPr>
        <w:t>года</w:t>
      </w:r>
      <w:r w:rsidR="00B9131F" w:rsidRPr="000E1197">
        <w:rPr>
          <w:rFonts w:ascii="Times New Roman" w:hAnsi="Times New Roman" w:cs="Times New Roman"/>
          <w:sz w:val="28"/>
          <w:szCs w:val="28"/>
        </w:rPr>
        <w:t xml:space="preserve"> направляют в комитет информацию об открытии (закрытии) организаций и (или) объектов, указанных в </w:t>
      </w:r>
      <w:hyperlink r:id="rId12" w:history="1">
        <w:r w:rsidR="00B9131F" w:rsidRPr="000E1197">
          <w:rPr>
            <w:rFonts w:ascii="Times New Roman" w:hAnsi="Times New Roman" w:cs="Times New Roman"/>
            <w:sz w:val="28"/>
            <w:szCs w:val="28"/>
          </w:rPr>
          <w:t>подпункте 10 пункта 2</w:t>
        </w:r>
      </w:hyperlink>
      <w:r w:rsidR="00B9131F" w:rsidRPr="000E119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22.11.1995 №171-ФЗ.</w:t>
      </w:r>
    </w:p>
    <w:p w14:paraId="1713E225" w14:textId="77777777" w:rsidR="005A31C4" w:rsidRPr="005A31C4" w:rsidRDefault="001970F3" w:rsidP="005A3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5A31C4" w:rsidRPr="002B5A9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Комитет по образованию города Барнаула</w:t>
        </w:r>
      </w:hyperlink>
      <w:r w:rsidR="005A31C4" w:rsidRPr="002B5A96">
        <w:rPr>
          <w:rStyle w:val="aa"/>
          <w:rFonts w:ascii="Times New Roman" w:hAnsi="Times New Roman" w:cs="Times New Roman"/>
          <w:color w:val="auto"/>
          <w:sz w:val="28"/>
          <w:szCs w:val="28"/>
        </w:rPr>
        <w:t>, к</w:t>
      </w:r>
      <w:r w:rsidR="005A31C4" w:rsidRPr="002B5A96">
        <w:rPr>
          <w:rFonts w:ascii="Times New Roman" w:hAnsi="Times New Roman" w:cs="Times New Roman"/>
          <w:sz w:val="28"/>
          <w:szCs w:val="28"/>
        </w:rPr>
        <w:t xml:space="preserve">омитет по делам молодежи администрации города Барнаула </w:t>
      </w:r>
      <w:r w:rsidR="005A31C4" w:rsidRPr="005A31C4">
        <w:rPr>
          <w:rFonts w:ascii="Times New Roman" w:hAnsi="Times New Roman" w:cs="Times New Roman"/>
          <w:sz w:val="28"/>
          <w:szCs w:val="28"/>
        </w:rPr>
        <w:t>предоставляют в комитет информацию об изменении месторасположения, о закрытии (открытии) образовательных организаций (за исключением организаций дополнительного образования, организаций дополнительного профессионального образования) с указанием наименования организации и (или) объекта, адреса.</w:t>
      </w:r>
    </w:p>
    <w:p w14:paraId="70D75A1D" w14:textId="77777777" w:rsidR="005A31C4" w:rsidRPr="005A31C4" w:rsidRDefault="001970F3" w:rsidP="005A3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5A31C4" w:rsidRPr="005A31C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Комитет по культуре города Барнаула</w:t>
        </w:r>
      </w:hyperlink>
      <w:r w:rsidR="005A31C4" w:rsidRPr="005A31C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31C4" w:rsidRPr="005A31C4">
        <w:rPr>
          <w:rFonts w:ascii="Times New Roman" w:hAnsi="Times New Roman" w:cs="Times New Roman"/>
          <w:sz w:val="28"/>
          <w:szCs w:val="28"/>
        </w:rPr>
        <w:t xml:space="preserve">предоставляет в комитет информацию об изменении месторасположения, о закрытии (открытии) организаций, осуществляющих обучение </w:t>
      </w:r>
      <w:proofErr w:type="gramStart"/>
      <w:r w:rsidR="005A31C4" w:rsidRPr="005A31C4">
        <w:rPr>
          <w:rFonts w:ascii="Times New Roman" w:hAnsi="Times New Roman" w:cs="Times New Roman"/>
          <w:sz w:val="28"/>
          <w:szCs w:val="28"/>
        </w:rPr>
        <w:t xml:space="preserve">несовершеннолетних,   </w:t>
      </w:r>
      <w:proofErr w:type="gramEnd"/>
      <w:r w:rsidR="005A31C4" w:rsidRPr="005A31C4">
        <w:rPr>
          <w:rFonts w:ascii="Times New Roman" w:hAnsi="Times New Roman" w:cs="Times New Roman"/>
          <w:sz w:val="28"/>
          <w:szCs w:val="28"/>
        </w:rPr>
        <w:t xml:space="preserve">                           с указанием наименования организации и (или) объекта, адреса.</w:t>
      </w:r>
    </w:p>
    <w:p w14:paraId="10A8FEFA" w14:textId="7837C4D9" w:rsidR="005A31C4" w:rsidRPr="005A31C4" w:rsidRDefault="001970F3" w:rsidP="005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5A31C4" w:rsidRPr="005A31C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Комитет по физической культуре и спорту города Барнаула</w:t>
        </w:r>
      </w:hyperlink>
      <w:r w:rsidR="005A31C4" w:rsidRPr="005A31C4">
        <w:rPr>
          <w:rFonts w:ascii="Times New Roman" w:hAnsi="Times New Roman" w:cs="Times New Roman"/>
          <w:sz w:val="28"/>
          <w:szCs w:val="28"/>
        </w:rPr>
        <w:t xml:space="preserve"> предоставляет в комитет информацию об изменении месторасположения, о закрытии (открытии) </w:t>
      </w:r>
      <w:r w:rsidR="005A31C4" w:rsidRPr="005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сооружений, которые являются объектами недвижимости и </w:t>
      </w:r>
      <w:r w:rsidR="005A31C4" w:rsidRPr="005A31C4">
        <w:rPr>
          <w:rFonts w:ascii="Times New Roman" w:hAnsi="Times New Roman" w:cs="Times New Roman"/>
          <w:sz w:val="28"/>
          <w:szCs w:val="28"/>
        </w:rPr>
        <w:t xml:space="preserve">расположены на территории городского </w:t>
      </w:r>
      <w:r w:rsidR="009E0002">
        <w:rPr>
          <w:rFonts w:ascii="Times New Roman" w:hAnsi="Times New Roman" w:cs="Times New Roman"/>
          <w:sz w:val="28"/>
          <w:szCs w:val="28"/>
        </w:rPr>
        <w:br/>
      </w:r>
      <w:r w:rsidR="005A31C4" w:rsidRPr="005A31C4">
        <w:rPr>
          <w:rFonts w:ascii="Times New Roman" w:hAnsi="Times New Roman" w:cs="Times New Roman"/>
          <w:sz w:val="28"/>
          <w:szCs w:val="28"/>
        </w:rPr>
        <w:t>округа – города Барнаула Алтайского края (далее – город Барнаул),</w:t>
      </w:r>
      <w:r w:rsidR="005A31C4" w:rsidRPr="005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которые зарегистрированы в установленном порядке, с указанием наименования </w:t>
      </w:r>
      <w:r w:rsidR="005A31C4" w:rsidRPr="005A31C4">
        <w:rPr>
          <w:rFonts w:ascii="Times New Roman" w:hAnsi="Times New Roman" w:cs="Times New Roman"/>
          <w:sz w:val="28"/>
          <w:szCs w:val="28"/>
        </w:rPr>
        <w:t>организации и (или) объекта</w:t>
      </w:r>
      <w:r w:rsidR="005A31C4" w:rsidRPr="005A31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адреса</w:t>
      </w:r>
      <w:r w:rsidR="005A31C4" w:rsidRPr="005A31C4">
        <w:rPr>
          <w:rFonts w:ascii="Times New Roman" w:hAnsi="Times New Roman" w:cs="Times New Roman"/>
          <w:sz w:val="28"/>
          <w:szCs w:val="28"/>
        </w:rPr>
        <w:t>.</w:t>
      </w:r>
    </w:p>
    <w:p w14:paraId="3E4A7AC9" w14:textId="6ADCF855" w:rsidR="005A31C4" w:rsidRPr="002B5A96" w:rsidRDefault="005A31C4" w:rsidP="005A3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C4">
        <w:rPr>
          <w:rFonts w:ascii="Times New Roman" w:hAnsi="Times New Roman" w:cs="Times New Roman"/>
          <w:sz w:val="28"/>
          <w:szCs w:val="28"/>
        </w:rPr>
        <w:t>Отдел мобилизационной работы администрации города</w:t>
      </w:r>
      <w:r w:rsidRPr="002B5A96">
        <w:rPr>
          <w:rFonts w:ascii="Times New Roman" w:hAnsi="Times New Roman" w:cs="Times New Roman"/>
          <w:sz w:val="28"/>
          <w:szCs w:val="28"/>
        </w:rPr>
        <w:t xml:space="preserve"> предоставляет в комитет информацию об изменении месторасположения</w:t>
      </w:r>
      <w:r w:rsidRPr="00BA1321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2B5A96">
        <w:rPr>
          <w:rFonts w:ascii="Times New Roman" w:hAnsi="Times New Roman" w:cs="Times New Roman"/>
          <w:sz w:val="28"/>
          <w:szCs w:val="28"/>
        </w:rPr>
        <w:t>подразделений Вооруженных сил Российской Федерации, расположенных на территории города Барнаула.</w:t>
      </w:r>
    </w:p>
    <w:p w14:paraId="464EE33A" w14:textId="5CE2171E" w:rsidR="00A33D83" w:rsidRPr="00380AFB" w:rsidRDefault="00A33D83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E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A000DA" w:rsidRPr="00424FE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409A6" w:rsidRPr="00424FEB">
        <w:rPr>
          <w:rFonts w:ascii="Times New Roman" w:hAnsi="Times New Roman" w:cs="Times New Roman"/>
          <w:sz w:val="28"/>
          <w:szCs w:val="28"/>
        </w:rPr>
        <w:t xml:space="preserve">10 июня и </w:t>
      </w:r>
      <w:r w:rsidR="0069447D" w:rsidRPr="00424FEB">
        <w:rPr>
          <w:rFonts w:ascii="Times New Roman" w:hAnsi="Times New Roman" w:cs="Times New Roman"/>
          <w:sz w:val="28"/>
          <w:szCs w:val="28"/>
        </w:rPr>
        <w:t>1</w:t>
      </w:r>
      <w:r w:rsidR="00F70FD3" w:rsidRPr="00424FEB">
        <w:rPr>
          <w:rFonts w:ascii="Times New Roman" w:hAnsi="Times New Roman" w:cs="Times New Roman"/>
          <w:sz w:val="28"/>
          <w:szCs w:val="28"/>
        </w:rPr>
        <w:t>0</w:t>
      </w:r>
      <w:r w:rsidR="0069447D" w:rsidRPr="00424FEB">
        <w:rPr>
          <w:rFonts w:ascii="Times New Roman" w:hAnsi="Times New Roman" w:cs="Times New Roman"/>
          <w:sz w:val="28"/>
          <w:szCs w:val="28"/>
        </w:rPr>
        <w:t xml:space="preserve"> декабря текущего года </w:t>
      </w:r>
      <w:r w:rsidRPr="00424FEB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337262" w:rsidRPr="00424FEB">
        <w:rPr>
          <w:rFonts w:ascii="Times New Roman" w:hAnsi="Times New Roman" w:cs="Times New Roman"/>
          <w:sz w:val="28"/>
          <w:szCs w:val="28"/>
        </w:rPr>
        <w:t xml:space="preserve">в Министерстве здравоохранения Алтайского края </w:t>
      </w:r>
      <w:r w:rsidRPr="00424FEB">
        <w:rPr>
          <w:rFonts w:ascii="Times New Roman" w:hAnsi="Times New Roman" w:cs="Times New Roman"/>
          <w:sz w:val="28"/>
          <w:szCs w:val="28"/>
        </w:rPr>
        <w:t xml:space="preserve">информацию об изменении месторасположения, о закрытии (открытии) медицинских </w:t>
      </w:r>
      <w:r w:rsidRPr="00424FE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всех форм собственности, расположенных на территории города </w:t>
      </w:r>
      <w:bookmarkStart w:id="0" w:name="_GoBack"/>
      <w:bookmarkEnd w:id="0"/>
      <w:r w:rsidRPr="00380AFB">
        <w:rPr>
          <w:rFonts w:ascii="Times New Roman" w:hAnsi="Times New Roman" w:cs="Times New Roman"/>
          <w:sz w:val="28"/>
          <w:szCs w:val="28"/>
        </w:rPr>
        <w:t>Барнаула.</w:t>
      </w:r>
    </w:p>
    <w:p w14:paraId="7467A968" w14:textId="1C8F8309" w:rsidR="008E07DD" w:rsidRPr="00FE4A5A" w:rsidRDefault="00AB11A2" w:rsidP="002B5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D76EEB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542AA7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9447D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и 01 сентября текущего года</w:t>
      </w:r>
      <w:r w:rsidR="00D76EEB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соответ</w:t>
      </w:r>
      <w:r w:rsidR="0081158E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изменения в Перечень</w:t>
      </w:r>
      <w:r w:rsidR="009E0002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настоящим постановлением</w:t>
      </w:r>
      <w:r w:rsidR="00773AB8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0002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73AB8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актуализирует Перечень, </w:t>
      </w:r>
      <w:r w:rsidR="009E0002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размещенный </w:t>
      </w:r>
      <w:r w:rsidR="006E7313" w:rsidRPr="00380AFB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  <w:r w:rsidR="006B6457" w:rsidRPr="00380AFB">
        <w:rPr>
          <w:rFonts w:ascii="Times New Roman" w:hAnsi="Times New Roman" w:cs="Times New Roman"/>
          <w:sz w:val="28"/>
          <w:szCs w:val="28"/>
        </w:rPr>
        <w:t>.</w:t>
      </w:r>
      <w:r w:rsidR="0069447D" w:rsidRPr="00380A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F4FB35" w14:textId="5AA11E3B" w:rsidR="00E17A21" w:rsidRPr="005E775E" w:rsidRDefault="00DD42EF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sz w:val="28"/>
          <w:szCs w:val="28"/>
        </w:rPr>
        <w:t>1.</w:t>
      </w:r>
      <w:r w:rsidR="0002470B" w:rsidRPr="005E775E">
        <w:rPr>
          <w:rFonts w:ascii="Times New Roman" w:hAnsi="Times New Roman" w:cs="Times New Roman"/>
          <w:sz w:val="28"/>
          <w:szCs w:val="28"/>
        </w:rPr>
        <w:t>5</w:t>
      </w:r>
      <w:r w:rsidRPr="005E775E">
        <w:rPr>
          <w:rFonts w:ascii="Times New Roman" w:hAnsi="Times New Roman" w:cs="Times New Roman"/>
          <w:sz w:val="28"/>
          <w:szCs w:val="28"/>
        </w:rPr>
        <w:t>. </w:t>
      </w:r>
      <w:r w:rsidR="00E17A21" w:rsidRPr="005E775E">
        <w:rPr>
          <w:rFonts w:ascii="Times New Roman" w:hAnsi="Times New Roman" w:cs="Times New Roman"/>
          <w:sz w:val="28"/>
          <w:szCs w:val="28"/>
        </w:rPr>
        <w:t>Пункт 7 изложить в следующей редакции»:</w:t>
      </w:r>
    </w:p>
    <w:p w14:paraId="6855DAFF" w14:textId="77777777" w:rsidR="00E17A21" w:rsidRPr="005E775E" w:rsidRDefault="00E17A21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sz w:val="28"/>
          <w:szCs w:val="28"/>
        </w:rPr>
        <w:t>«7.</w:t>
      </w:r>
      <w:r w:rsidR="00A535F4" w:rsidRPr="005E775E">
        <w:rPr>
          <w:rFonts w:ascii="Times New Roman" w:hAnsi="Times New Roman" w:cs="Times New Roman"/>
          <w:sz w:val="28"/>
          <w:szCs w:val="28"/>
        </w:rPr>
        <w:t> </w:t>
      </w:r>
      <w:r w:rsidRPr="005E775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</w:t>
      </w:r>
      <w:r w:rsidR="00A37D1C" w:rsidRPr="005E77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775E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города по экономической политике.».</w:t>
      </w:r>
    </w:p>
    <w:p w14:paraId="4A55532D" w14:textId="6BF216AB" w:rsidR="005A31C4" w:rsidRPr="005E775E" w:rsidRDefault="005A31C4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sz w:val="28"/>
          <w:szCs w:val="28"/>
        </w:rPr>
        <w:t>2. Администрациям районов города Барнаула с момента вступления в силу</w:t>
      </w:r>
      <w:r w:rsidR="00A775EE" w:rsidRPr="005E775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E775E">
        <w:rPr>
          <w:rFonts w:ascii="Times New Roman" w:hAnsi="Times New Roman" w:cs="Times New Roman"/>
          <w:sz w:val="28"/>
          <w:szCs w:val="28"/>
        </w:rPr>
        <w:t xml:space="preserve"> постановления признать утратившими силу постановления администраций районов города Барнаула о</w:t>
      </w:r>
      <w:r w:rsidRPr="005E7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 определении границ прилегающих территорий, на которых не допускается розничная продажа алкогольной продукции.</w:t>
      </w:r>
    </w:p>
    <w:p w14:paraId="40BF5210" w14:textId="5009852E" w:rsidR="00E17A21" w:rsidRPr="00424FEB" w:rsidRDefault="005A31C4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5E">
        <w:rPr>
          <w:rFonts w:ascii="Times New Roman" w:hAnsi="Times New Roman" w:cs="Times New Roman"/>
          <w:sz w:val="28"/>
          <w:szCs w:val="28"/>
        </w:rPr>
        <w:t>3</w:t>
      </w:r>
      <w:r w:rsidR="00DD42EF" w:rsidRPr="005E775E">
        <w:rPr>
          <w:rFonts w:ascii="Times New Roman" w:hAnsi="Times New Roman" w:cs="Times New Roman"/>
          <w:sz w:val="28"/>
          <w:szCs w:val="28"/>
        </w:rPr>
        <w:t>. </w:t>
      </w:r>
      <w:r w:rsidR="00E17A21" w:rsidRPr="005E775E">
        <w:rPr>
          <w:rFonts w:ascii="Times New Roman" w:hAnsi="Times New Roman" w:cs="Times New Roman"/>
          <w:sz w:val="28"/>
          <w:szCs w:val="28"/>
        </w:rPr>
        <w:t>Комитету информационной политики (Андреева Е.С.) обеспечить опубликование постановления в газете «Вечерний Барнаул»</w:t>
      </w:r>
      <w:r w:rsidR="00A37D1C" w:rsidRPr="005E775E">
        <w:rPr>
          <w:rFonts w:ascii="Times New Roman" w:hAnsi="Times New Roman" w:cs="Times New Roman"/>
          <w:sz w:val="28"/>
          <w:szCs w:val="28"/>
        </w:rPr>
        <w:t xml:space="preserve"> </w:t>
      </w:r>
      <w:r w:rsidR="00B86E72" w:rsidRPr="005E775E">
        <w:rPr>
          <w:rFonts w:ascii="Times New Roman" w:hAnsi="Times New Roman" w:cs="Times New Roman"/>
          <w:sz w:val="28"/>
          <w:szCs w:val="28"/>
        </w:rPr>
        <w:br/>
        <w:t xml:space="preserve">(за исключением приложения) </w:t>
      </w:r>
      <w:r w:rsidR="00E17A21" w:rsidRPr="005E775E">
        <w:rPr>
          <w:rFonts w:ascii="Times New Roman" w:hAnsi="Times New Roman" w:cs="Times New Roman"/>
          <w:sz w:val="28"/>
          <w:szCs w:val="28"/>
        </w:rPr>
        <w:t>и официальном сетевом</w:t>
      </w:r>
      <w:r w:rsidR="00E17A21" w:rsidRPr="00424FEB">
        <w:rPr>
          <w:rFonts w:ascii="Times New Roman" w:hAnsi="Times New Roman" w:cs="Times New Roman"/>
          <w:sz w:val="28"/>
          <w:szCs w:val="28"/>
        </w:rPr>
        <w:t xml:space="preserve"> издании «Правовой портал администрации </w:t>
      </w:r>
      <w:proofErr w:type="spellStart"/>
      <w:r w:rsidR="00E17A21" w:rsidRPr="00424FEB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E17A21" w:rsidRPr="00424FEB">
        <w:rPr>
          <w:rFonts w:ascii="Times New Roman" w:hAnsi="Times New Roman" w:cs="Times New Roman"/>
          <w:sz w:val="28"/>
          <w:szCs w:val="28"/>
        </w:rPr>
        <w:t>».</w:t>
      </w:r>
    </w:p>
    <w:p w14:paraId="06BBF919" w14:textId="008AEBA6" w:rsidR="00E17A21" w:rsidRPr="00424FEB" w:rsidRDefault="005A31C4" w:rsidP="002B5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A21" w:rsidRPr="00424FEB">
        <w:rPr>
          <w:rFonts w:ascii="Times New Roman" w:hAnsi="Times New Roman" w:cs="Times New Roman"/>
          <w:sz w:val="28"/>
          <w:szCs w:val="28"/>
        </w:rPr>
        <w:t>.</w:t>
      </w:r>
      <w:r w:rsidR="00DD42EF" w:rsidRPr="00424FEB">
        <w:rPr>
          <w:rFonts w:ascii="Times New Roman" w:hAnsi="Times New Roman" w:cs="Times New Roman"/>
          <w:sz w:val="28"/>
          <w:szCs w:val="28"/>
        </w:rPr>
        <w:t> </w:t>
      </w:r>
      <w:r w:rsidR="00E17A21" w:rsidRPr="00424FE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="000E6262" w:rsidRPr="00424F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7A21" w:rsidRPr="00424FEB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</w:t>
      </w:r>
      <w:r w:rsidR="00E17A21" w:rsidRPr="00424FEB">
        <w:rPr>
          <w:rFonts w:ascii="Times New Roman" w:hAnsi="Times New Roman" w:cs="Times New Roman"/>
          <w:i/>
          <w:sz w:val="28"/>
          <w:szCs w:val="28"/>
        </w:rPr>
        <w:t>.</w:t>
      </w:r>
    </w:p>
    <w:p w14:paraId="744FD9EB" w14:textId="77777777" w:rsidR="00E17A21" w:rsidRPr="00F82235" w:rsidRDefault="00E17A21" w:rsidP="00E17A21">
      <w:pPr>
        <w:pStyle w:val="ConsPlusNormal"/>
        <w:tabs>
          <w:tab w:val="left" w:pos="7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680229" w14:textId="77777777" w:rsidR="00E17A21" w:rsidRPr="00F82235" w:rsidRDefault="00E17A21" w:rsidP="00E17A21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7A70D" w14:textId="77777777" w:rsidR="00DC5245" w:rsidRDefault="00E17A21" w:rsidP="00E1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Глава города               </w:t>
      </w:r>
      <w:r w:rsidR="00513B6D" w:rsidRPr="00F822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2235">
        <w:rPr>
          <w:rFonts w:ascii="Times New Roman" w:hAnsi="Times New Roman" w:cs="Times New Roman"/>
          <w:sz w:val="28"/>
          <w:szCs w:val="28"/>
        </w:rPr>
        <w:t xml:space="preserve">                                          В.Г.</w:t>
      </w:r>
      <w:r w:rsidR="00513B6D" w:rsidRPr="00F82235">
        <w:rPr>
          <w:rFonts w:ascii="Times New Roman" w:hAnsi="Times New Roman" w:cs="Times New Roman"/>
          <w:sz w:val="28"/>
          <w:szCs w:val="28"/>
        </w:rPr>
        <w:t xml:space="preserve"> </w:t>
      </w:r>
      <w:r w:rsidRPr="00F82235">
        <w:rPr>
          <w:rFonts w:ascii="Times New Roman" w:hAnsi="Times New Roman" w:cs="Times New Roman"/>
          <w:sz w:val="28"/>
          <w:szCs w:val="28"/>
        </w:rPr>
        <w:t>Франк</w:t>
      </w:r>
    </w:p>
    <w:sectPr w:rsidR="00DC5245" w:rsidSect="002B5A96">
      <w:headerReference w:type="default" r:id="rId16"/>
      <w:headerReference w:type="first" r:id="rId17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E1A11" w14:textId="77777777" w:rsidR="001970F3" w:rsidRDefault="001970F3" w:rsidP="00661D38">
      <w:pPr>
        <w:spacing w:after="0" w:line="240" w:lineRule="auto"/>
      </w:pPr>
      <w:r>
        <w:separator/>
      </w:r>
    </w:p>
  </w:endnote>
  <w:endnote w:type="continuationSeparator" w:id="0">
    <w:p w14:paraId="338429A6" w14:textId="77777777" w:rsidR="001970F3" w:rsidRDefault="001970F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33A2" w14:textId="77777777" w:rsidR="001970F3" w:rsidRDefault="001970F3" w:rsidP="00661D38">
      <w:pPr>
        <w:spacing w:after="0" w:line="240" w:lineRule="auto"/>
      </w:pPr>
      <w:r>
        <w:separator/>
      </w:r>
    </w:p>
  </w:footnote>
  <w:footnote w:type="continuationSeparator" w:id="0">
    <w:p w14:paraId="04796ABD" w14:textId="77777777" w:rsidR="001970F3" w:rsidRDefault="001970F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FB1EFA" w14:textId="77777777"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A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E02B58" w14:textId="77777777"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C714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E9F3496" wp14:editId="3CB1576D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15258"/>
    <w:rsid w:val="0002470B"/>
    <w:rsid w:val="000A1CD3"/>
    <w:rsid w:val="000B4132"/>
    <w:rsid w:val="000D436A"/>
    <w:rsid w:val="000E1197"/>
    <w:rsid w:val="000E13EA"/>
    <w:rsid w:val="000E6262"/>
    <w:rsid w:val="000F386B"/>
    <w:rsid w:val="000F633D"/>
    <w:rsid w:val="001035CA"/>
    <w:rsid w:val="00104D7F"/>
    <w:rsid w:val="00120503"/>
    <w:rsid w:val="00146640"/>
    <w:rsid w:val="0015466D"/>
    <w:rsid w:val="00160655"/>
    <w:rsid w:val="00173DEE"/>
    <w:rsid w:val="001970F3"/>
    <w:rsid w:val="001A5196"/>
    <w:rsid w:val="001C5DB3"/>
    <w:rsid w:val="001D48F2"/>
    <w:rsid w:val="001E617D"/>
    <w:rsid w:val="00203DD0"/>
    <w:rsid w:val="002258F6"/>
    <w:rsid w:val="00230FEC"/>
    <w:rsid w:val="00260E0A"/>
    <w:rsid w:val="002B5A96"/>
    <w:rsid w:val="002C4089"/>
    <w:rsid w:val="002F0233"/>
    <w:rsid w:val="002F78D3"/>
    <w:rsid w:val="00321F87"/>
    <w:rsid w:val="00331223"/>
    <w:rsid w:val="00337262"/>
    <w:rsid w:val="00337855"/>
    <w:rsid w:val="00350986"/>
    <w:rsid w:val="003632D2"/>
    <w:rsid w:val="00380AFB"/>
    <w:rsid w:val="0039431D"/>
    <w:rsid w:val="003A142E"/>
    <w:rsid w:val="003A1505"/>
    <w:rsid w:val="003B2821"/>
    <w:rsid w:val="003D0F90"/>
    <w:rsid w:val="00413D6B"/>
    <w:rsid w:val="00424FEB"/>
    <w:rsid w:val="00433FD0"/>
    <w:rsid w:val="00446A7B"/>
    <w:rsid w:val="004619D4"/>
    <w:rsid w:val="0047189E"/>
    <w:rsid w:val="0049366F"/>
    <w:rsid w:val="00493DA6"/>
    <w:rsid w:val="004D2CE7"/>
    <w:rsid w:val="004E0582"/>
    <w:rsid w:val="004E1940"/>
    <w:rsid w:val="004E3AF7"/>
    <w:rsid w:val="004F268B"/>
    <w:rsid w:val="0050209E"/>
    <w:rsid w:val="00513B6D"/>
    <w:rsid w:val="00542AA7"/>
    <w:rsid w:val="0055652A"/>
    <w:rsid w:val="0056284B"/>
    <w:rsid w:val="005670E3"/>
    <w:rsid w:val="00572826"/>
    <w:rsid w:val="005A31C4"/>
    <w:rsid w:val="005C073C"/>
    <w:rsid w:val="005D15A6"/>
    <w:rsid w:val="005E775E"/>
    <w:rsid w:val="005F0DE4"/>
    <w:rsid w:val="0060673B"/>
    <w:rsid w:val="006153A8"/>
    <w:rsid w:val="00661D38"/>
    <w:rsid w:val="0068152C"/>
    <w:rsid w:val="0069447D"/>
    <w:rsid w:val="0069508C"/>
    <w:rsid w:val="006A54BF"/>
    <w:rsid w:val="006B0A62"/>
    <w:rsid w:val="006B6457"/>
    <w:rsid w:val="006E7313"/>
    <w:rsid w:val="006F6713"/>
    <w:rsid w:val="00756C84"/>
    <w:rsid w:val="00757823"/>
    <w:rsid w:val="00761B7C"/>
    <w:rsid w:val="00773AB8"/>
    <w:rsid w:val="00775BB8"/>
    <w:rsid w:val="0078430E"/>
    <w:rsid w:val="00787F09"/>
    <w:rsid w:val="00797FE2"/>
    <w:rsid w:val="0081158E"/>
    <w:rsid w:val="00840FF1"/>
    <w:rsid w:val="008420D2"/>
    <w:rsid w:val="0085339C"/>
    <w:rsid w:val="00857846"/>
    <w:rsid w:val="0089555B"/>
    <w:rsid w:val="00896B85"/>
    <w:rsid w:val="008C654B"/>
    <w:rsid w:val="008C7F41"/>
    <w:rsid w:val="008D3BCB"/>
    <w:rsid w:val="008E07DD"/>
    <w:rsid w:val="00925676"/>
    <w:rsid w:val="009261EA"/>
    <w:rsid w:val="00985984"/>
    <w:rsid w:val="009D4ECD"/>
    <w:rsid w:val="009D5F86"/>
    <w:rsid w:val="009E0002"/>
    <w:rsid w:val="009F4CA7"/>
    <w:rsid w:val="00A000DA"/>
    <w:rsid w:val="00A33D83"/>
    <w:rsid w:val="00A37D1C"/>
    <w:rsid w:val="00A409A6"/>
    <w:rsid w:val="00A535F4"/>
    <w:rsid w:val="00A775EE"/>
    <w:rsid w:val="00A9360C"/>
    <w:rsid w:val="00A94E12"/>
    <w:rsid w:val="00AA0007"/>
    <w:rsid w:val="00AA604B"/>
    <w:rsid w:val="00AA6C34"/>
    <w:rsid w:val="00AB11A2"/>
    <w:rsid w:val="00AC04A2"/>
    <w:rsid w:val="00AD3460"/>
    <w:rsid w:val="00AF0B09"/>
    <w:rsid w:val="00B20C6B"/>
    <w:rsid w:val="00B2457D"/>
    <w:rsid w:val="00B86E72"/>
    <w:rsid w:val="00B9131F"/>
    <w:rsid w:val="00B94E02"/>
    <w:rsid w:val="00BA1321"/>
    <w:rsid w:val="00BD3FC6"/>
    <w:rsid w:val="00BE188F"/>
    <w:rsid w:val="00BF7C2B"/>
    <w:rsid w:val="00C2000D"/>
    <w:rsid w:val="00C55FDD"/>
    <w:rsid w:val="00C700F4"/>
    <w:rsid w:val="00C70D6A"/>
    <w:rsid w:val="00CA088E"/>
    <w:rsid w:val="00CE54CD"/>
    <w:rsid w:val="00D25F9B"/>
    <w:rsid w:val="00D76EEB"/>
    <w:rsid w:val="00D967B3"/>
    <w:rsid w:val="00D97DD2"/>
    <w:rsid w:val="00DA4251"/>
    <w:rsid w:val="00DC5245"/>
    <w:rsid w:val="00DC6768"/>
    <w:rsid w:val="00DD3E37"/>
    <w:rsid w:val="00DD406C"/>
    <w:rsid w:val="00DD42EF"/>
    <w:rsid w:val="00DE3F42"/>
    <w:rsid w:val="00E13CE2"/>
    <w:rsid w:val="00E17A21"/>
    <w:rsid w:val="00E3482A"/>
    <w:rsid w:val="00E47CD0"/>
    <w:rsid w:val="00E66733"/>
    <w:rsid w:val="00E70985"/>
    <w:rsid w:val="00E74E86"/>
    <w:rsid w:val="00E8238F"/>
    <w:rsid w:val="00E93889"/>
    <w:rsid w:val="00E959E2"/>
    <w:rsid w:val="00EB42CF"/>
    <w:rsid w:val="00ED389C"/>
    <w:rsid w:val="00F2313C"/>
    <w:rsid w:val="00F5574C"/>
    <w:rsid w:val="00F57225"/>
    <w:rsid w:val="00F63FF2"/>
    <w:rsid w:val="00F66DEF"/>
    <w:rsid w:val="00F70FD3"/>
    <w:rsid w:val="00F74F90"/>
    <w:rsid w:val="00F82235"/>
    <w:rsid w:val="00F828C0"/>
    <w:rsid w:val="00F84B2C"/>
    <w:rsid w:val="00FB44B4"/>
    <w:rsid w:val="00FC2727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6F0FA"/>
  <w15:docId w15:val="{B2F50904-7439-4836-9700-D14F0C4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F44A3F12905EF76330CC59EE2D8EEE11B4E81FE05DF4AAAD46FFFFBAF974F215070F16A80CFB12Bg4CEH" TargetMode="External"/><Relationship Id="rId13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796D4CB50B7250398C004987C79C14611CE441971B4EC7CF751C2D12F63E4CCBCDCEFBE03D8A8FD974AE899F74432057A3D7D1103C243AE75758N2M0H" TargetMode="External"/><Relationship Id="rId12" Type="http://schemas.openxmlformats.org/officeDocument/2006/relationships/hyperlink" Target="consultantplus://offline/ref=F8D2044B1B3880F821E4F878759437D29B606BF2D6D623D6FF13A3629983570F2FBE839AC4EED85471BD38809CB4E81676A208C4EFEF0CABW8A1D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ED0609104690AD02DDAF5A3237352AD4E5E0ACF6AD202882EAC2C19CA6D71UFS4B" TargetMode="External"/><Relationship Id="rId11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rnaul.org/vlast/glava-goroda-barnaula/zamestitel-glavy-administratsii-goroda-po-sotsialnoy-politike/komitet-po-fizicheskoy-kulture-i-sportu/komitet-po-fizicheskoy-kulture-i-sportu-goroda-barnaula.html" TargetMode="External"/><Relationship Id="rId10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B964D2F0185E8D00AC7213EA681D75BD47A2F02A0DEF76330CC59EE2D8EEE11B4E81FE05DF42A8D26FFFFBAF974F215070F16A80CFB12Bg4CEH" TargetMode="External"/><Relationship Id="rId14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Алла С. Булыгина</cp:lastModifiedBy>
  <cp:revision>17</cp:revision>
  <cp:lastPrinted>2022-06-06T02:52:00Z</cp:lastPrinted>
  <dcterms:created xsi:type="dcterms:W3CDTF">2022-06-03T08:45:00Z</dcterms:created>
  <dcterms:modified xsi:type="dcterms:W3CDTF">2022-06-06T06:29:00Z</dcterms:modified>
</cp:coreProperties>
</file>