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448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от _______________ №_____ 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448F0" w:rsidRP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о конкурсе социально значимых проектов на соискание грантов администрации города </w:t>
      </w:r>
      <w:r w:rsidR="00A46126">
        <w:rPr>
          <w:rFonts w:ascii="Times New Roman" w:hAnsi="Times New Roman" w:cs="Times New Roman"/>
          <w:sz w:val="28"/>
          <w:szCs w:val="28"/>
        </w:rPr>
        <w:t>Барнаула в сфере физической культуры и спорта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E2" w:rsidRDefault="00FB73E2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конкурсе социально значимых проектов на соискание грантов администрации города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разработано в целях развития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инфраструктуры города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вовлечения учреждений и организаций различных форм собственности в решение вопросов местного значения в сфере физической культуры и спорта.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организации и проведения конкурса социально значимых проектов на соискание грантов администрации города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 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понятия, используемые в Положении: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грант администрации города </w:t>
      </w:r>
      <w:r w:rsidR="00E1021E" w:rsidRPr="00E10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Барнаула </w:t>
      </w:r>
      <w:r w:rsidRPr="00E10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DF1D15" w:rsidRPr="00E102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5A6" w:rsidRPr="00E10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грант) </w:t>
      </w:r>
      <w:r w:rsidR="00DF1D15" w:rsidRPr="00E102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предоставляемые победителю К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безвозмездной, безвозвратной основе для реализации социально значимых проектов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Гранты выделяются в форме субсидий из бюджета города;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значимый проект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проект)</w:t>
      </w:r>
      <w:r w:rsidR="005F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участником Конкурса комплекс мероприятий, предусматривающий достижение социально значимого результата и не направленный на извлечение прибыли;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Конкурса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отвечающее требованиям, установленным пунктами 1.8</w:t>
      </w:r>
      <w:r w:rsid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подавшее заявку на участие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грантополучатель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Конкурса, признанный победителем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доходов бюджета города – органы местного самоуправления, органы администрации города, иные организации, являющиеся главными администраторами доходов бюджета города Барнаула в соответствии с решением Барнаульской городской Думы о бюджете города на очередной финансовый год и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Органом местного самоуправления, до которого в соответствии с бюджетным законодательством Российской Федерации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бюджетных средств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на плановый период, а также организатором Конкурса является комитет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физической культуре и спорту города Барнаула (далее – Комитет).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Гранты присуждаются ежегодно на конкурсной основе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общегородского значения, направленные на реконструкцию существующих и (или) создание новых </w:t>
      </w:r>
      <w:r w:rsidR="002C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плоскостных </w:t>
      </w:r>
      <w:r w:rsidR="0076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спортивных объектов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инфраструктуры </w:t>
      </w:r>
      <w:r w:rsidR="00B42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физкультурных и спортивных мероприятий.</w:t>
      </w:r>
    </w:p>
    <w:p w:rsidR="002C0048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2C0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могут принимать участие:</w:t>
      </w:r>
    </w:p>
    <w:p w:rsidR="00111A7C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обустройства и (или) реконструкции спортивных плоскостных 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A7C" w:rsidRPr="00B448F0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езавершенные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обустройства</w:t>
      </w:r>
      <w:r w:rsidR="002C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реконструкции спортивных плоскостных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ежегодно до 3</w:t>
      </w:r>
      <w:r w:rsidR="001462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E2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проектов, победивших в Конкурсе, осуществляется за счет средств бюджета города в пределах утвержденных ассигнований на текущий год в рамках муниципальной программы 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городе Барнауле на 2015-2021 годы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448F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и является расходным обязательством городского округа </w:t>
      </w:r>
      <w:r w:rsidR="00B448F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края.</w:t>
      </w:r>
    </w:p>
    <w:p w:rsid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получение грантов имеют</w:t>
      </w:r>
      <w:r w:rsidR="00B4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организации, общественные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иные некоммерческие и коммерческие организации</w:t>
      </w:r>
      <w:r w:rsidR="003B5190"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39"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казенных учреждений)</w:t>
      </w:r>
      <w:r w:rsidRPr="005F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организации),</w:t>
      </w:r>
      <w:r w:rsidR="00B4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8F0" w:rsidRPr="005F35A6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</w:t>
      </w:r>
      <w:r w:rsidR="00B448F0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48F0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в качестве юридического лица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8F0">
        <w:rPr>
          <w:rFonts w:ascii="Times New Roman" w:hAnsi="Times New Roman" w:cs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которым должны соответствовать организации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 подачи заявки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должны являться иностранными юридическими лицами,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должны получать в текущем финансовом году средства из бюджета города в соответствии с иными правовыми актами на цели, установленные Положением;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 должны находиться в пр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ликвидации, банкротства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должны являться политическими партиями и религиозными организациями; 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иметь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обязанность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 налогах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сборах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3E2" w:rsidRPr="00B448F0" w:rsidRDefault="00FB73E2" w:rsidP="003140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возврату в бюджет города субсидий, бюджетных инвестиций, предоставленных в том числе в соответствии с иными правовыми актами, а также просроченн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(неурегулированн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денежным обязательствам перед бюджетом города Барнаула, за исключением задолженности по</w:t>
      </w:r>
      <w:r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неналоговым доходам от штрафов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сумм в возмещение ущерба, подлежащих зачислению в бюджет города;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являющиеся бюджетными или автономными учреждениями (за исключением учреждений, в отношении которых функции и полномочия учредителя осуществляет Комитет), участие в Конкурсе принимают с согласия органа, осуществляющего функции и полномочия учредителя в отношении этого учреждения.</w:t>
      </w:r>
    </w:p>
    <w:p w:rsidR="00B448F0" w:rsidRPr="00B448F0" w:rsidRDefault="00B448F0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E2" w:rsidRDefault="00FB73E2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Конкурса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Комитет ежегодно, не позднее </w:t>
      </w:r>
      <w:r w:rsidR="0046790C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Конкурса, объявляет о начале Конкурса и размещает на официальном Интернет-сайте города Барнаула объявление о начале Конкурса.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Объявление о начале Конкурса должно содержать следующую информацию: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срок и порядок пред</w:t>
      </w:r>
      <w:r w:rsidR="003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заявок;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порядок оценки проектов;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объявления результатов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сумму бюджетных средств, предусмотренных на проведение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 контактный телефон Комитета.</w:t>
      </w:r>
    </w:p>
    <w:p w:rsidR="00FB73E2" w:rsidRPr="00B448F0" w:rsidRDefault="0031405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форму заявки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4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2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размещения объявления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Конкурса на официальном Интернет-сайте города Барнаула подают в Комитет:</w:t>
      </w:r>
    </w:p>
    <w:p w:rsidR="00FB73E2" w:rsidRPr="00B448F0" w:rsidRDefault="0031405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B73E2" w:rsidRPr="00B44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Положению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подписанную </w:t>
      </w:r>
      <w:r w:rsidR="002B2F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организации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содержащую описание проекта,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включающего сведения, определенные пунктом 2.14 Положения,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  <w:r w:rsidR="00DD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календарный план его реализации, смету расходов на его осуществление, в том числе за счет гранта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банковские реквизиты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гранта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3E2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документов, заверенные печатью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подписью </w:t>
      </w:r>
      <w:r w:rsidR="002B2F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организации;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</w:t>
      </w:r>
      <w:r w:rsidR="004175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право пользования земельным участком в соответствии с назначением (в случае создания новых спортивных плоскостных 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графическое изображение проекта плоскостного спортивного сооружения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спортивного объекта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 не менее формата А4;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о дальнейшей эксплуатации объекта, мероприятиях и способах его содержания с указанием наличия (отсутствия) ресурсов на указанные цели;</w:t>
      </w:r>
    </w:p>
    <w:p w:rsidR="002B2FB5" w:rsidRDefault="002B2FB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бюджетных </w:t>
      </w:r>
      <w:r>
        <w:rPr>
          <w:rFonts w:ascii="Times New Roman" w:hAnsi="Times New Roman" w:cs="Times New Roman"/>
          <w:sz w:val="28"/>
          <w:szCs w:val="28"/>
        </w:rPr>
        <w:t>или автономны</w:t>
      </w:r>
      <w:r w:rsidR="00C313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31396">
        <w:rPr>
          <w:rFonts w:ascii="Times New Roman" w:hAnsi="Times New Roman" w:cs="Times New Roman"/>
          <w:sz w:val="28"/>
          <w:szCs w:val="28"/>
        </w:rPr>
        <w:t xml:space="preserve">й (за исключением учреждений, в отношении которых функции и полномочия учредителя осуществляет Комитет) </w:t>
      </w:r>
      <w:r w:rsidR="00C31396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96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C31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</w:t>
      </w:r>
      <w:r w:rsidR="00C31396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, оформленно</w:t>
      </w:r>
      <w:r w:rsidR="00C31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бланке указанного органа.</w:t>
      </w:r>
    </w:p>
    <w:p w:rsidR="00FB73E2" w:rsidRP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 Комитет в течение трех рабочих дней с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завершения приема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запрашивает в отношении </w:t>
      </w:r>
      <w:r w:rsidR="00101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налогах и сборах на первое число месяца подачи заявки, в органах Федеральной налоговой службы (</w:t>
      </w:r>
      <w:r w:rsidR="00146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данные документы самостоятельно); 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у главных администраторов доходов бюджета города об отсутствии на первое число месяца подачи заявки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за исключением задолженности по</w:t>
      </w:r>
      <w:r w:rsidR="00146220" w:rsidRPr="00B4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неналоговым доходам от штрафов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сумм в возмещение ущерба, подлежащих зачислению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доходов бюджета города предоставляют указанные сведения не позднее пяти рабочих дней со дня получения запроса Комитета.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заявке могут прилагаться дополнительные материалы (рекомендательные письма, презентационные материалы, статьи, копии дипломов, благодарственных писем, фотографии).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ежегодно подать только одну заявку.</w:t>
      </w:r>
    </w:p>
    <w:p w:rsidR="00274797" w:rsidRPr="00274797" w:rsidRDefault="00274797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B448F0" w:rsidRPr="0027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на Конкурс заявки регистрируются в день поступления в Комитет специалистом с указанием даты и времени поступления.</w:t>
      </w:r>
      <w:r w:rsidRPr="00274797">
        <w:rPr>
          <w:rFonts w:ascii="Times New Roman" w:hAnsi="Times New Roman" w:cs="Times New Roman"/>
          <w:sz w:val="28"/>
          <w:szCs w:val="28"/>
        </w:rPr>
        <w:t xml:space="preserve"> Специалист в течение 1</w:t>
      </w:r>
      <w:r w:rsidR="00EB5CF3">
        <w:rPr>
          <w:rFonts w:ascii="Times New Roman" w:hAnsi="Times New Roman" w:cs="Times New Roman"/>
          <w:sz w:val="28"/>
          <w:szCs w:val="28"/>
        </w:rPr>
        <w:t>0</w:t>
      </w:r>
      <w:r w:rsidRPr="00274797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t>рабочих</w:t>
      </w:r>
      <w:r w:rsidRPr="00274797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10121D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146220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lastRenderedPageBreak/>
        <w:t xml:space="preserve">приема </w:t>
      </w:r>
      <w:r w:rsidRPr="00274797">
        <w:rPr>
          <w:rFonts w:ascii="Times New Roman" w:hAnsi="Times New Roman" w:cs="Times New Roman"/>
          <w:sz w:val="28"/>
          <w:szCs w:val="28"/>
        </w:rPr>
        <w:t>заяв</w:t>
      </w:r>
      <w:r w:rsidR="00146220">
        <w:rPr>
          <w:rFonts w:ascii="Times New Roman" w:hAnsi="Times New Roman" w:cs="Times New Roman"/>
          <w:sz w:val="28"/>
          <w:szCs w:val="28"/>
        </w:rPr>
        <w:t>о</w:t>
      </w:r>
      <w:r w:rsidRPr="00274797">
        <w:rPr>
          <w:rFonts w:ascii="Times New Roman" w:hAnsi="Times New Roman" w:cs="Times New Roman"/>
          <w:sz w:val="28"/>
          <w:szCs w:val="28"/>
        </w:rPr>
        <w:t xml:space="preserve">к проводит предварительное рассмотрение проектов, проверяет предоставленные документы на соответствие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пунктами 1.8, 1.9, 2.3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Положения, в том числе осуществляет подготовку и направление запросов в рамках межведомственного информационного взаимодействия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274797">
        <w:rPr>
          <w:rFonts w:ascii="Times New Roman" w:hAnsi="Times New Roman" w:cs="Times New Roman"/>
          <w:sz w:val="28"/>
          <w:szCs w:val="28"/>
        </w:rPr>
        <w:t>, определенные п</w:t>
      </w:r>
      <w:r w:rsidR="00146220">
        <w:rPr>
          <w:rFonts w:ascii="Times New Roman" w:hAnsi="Times New Roman" w:cs="Times New Roman"/>
          <w:sz w:val="28"/>
          <w:szCs w:val="28"/>
        </w:rPr>
        <w:t>унктом</w:t>
      </w:r>
      <w:r w:rsidRPr="00274797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448F0" w:rsidRPr="00274797" w:rsidRDefault="00274797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97">
        <w:rPr>
          <w:rFonts w:ascii="Times New Roman" w:hAnsi="Times New Roman" w:cs="Times New Roman"/>
          <w:sz w:val="28"/>
          <w:szCs w:val="28"/>
        </w:rPr>
        <w:t>В случае выяв</w:t>
      </w:r>
      <w:r w:rsidR="00146220">
        <w:rPr>
          <w:rFonts w:ascii="Times New Roman" w:hAnsi="Times New Roman" w:cs="Times New Roman"/>
          <w:sz w:val="28"/>
          <w:szCs w:val="28"/>
        </w:rPr>
        <w:t xml:space="preserve">ления оснований, определенных пунктом </w:t>
      </w:r>
      <w:r w:rsidRPr="00274797">
        <w:rPr>
          <w:rFonts w:ascii="Times New Roman" w:hAnsi="Times New Roman" w:cs="Times New Roman"/>
          <w:sz w:val="28"/>
          <w:szCs w:val="28"/>
        </w:rPr>
        <w:t>2.</w:t>
      </w:r>
      <w:r w:rsidR="00297858">
        <w:rPr>
          <w:rFonts w:ascii="Times New Roman" w:hAnsi="Times New Roman" w:cs="Times New Roman"/>
          <w:sz w:val="28"/>
          <w:szCs w:val="28"/>
        </w:rPr>
        <w:t>8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10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организация, направившая заявку,</w:t>
      </w:r>
      <w:r w:rsidRPr="00274797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274797">
        <w:rPr>
          <w:rFonts w:ascii="Times New Roman" w:hAnsi="Times New Roman" w:cs="Times New Roman"/>
          <w:sz w:val="28"/>
          <w:szCs w:val="28"/>
        </w:rPr>
        <w:t>уведомляется Комитетом об отк</w:t>
      </w:r>
      <w:r w:rsidR="0010121D">
        <w:rPr>
          <w:rFonts w:ascii="Times New Roman" w:hAnsi="Times New Roman" w:cs="Times New Roman"/>
          <w:sz w:val="28"/>
          <w:szCs w:val="28"/>
        </w:rPr>
        <w:t xml:space="preserve">азе в допуске к участию в </w:t>
      </w:r>
      <w:r w:rsidR="002D5970">
        <w:rPr>
          <w:rFonts w:ascii="Times New Roman" w:hAnsi="Times New Roman" w:cs="Times New Roman"/>
          <w:sz w:val="28"/>
          <w:szCs w:val="28"/>
        </w:rPr>
        <w:t>К</w:t>
      </w:r>
      <w:r w:rsidR="0010121D">
        <w:rPr>
          <w:rFonts w:ascii="Times New Roman" w:hAnsi="Times New Roman" w:cs="Times New Roman"/>
          <w:sz w:val="28"/>
          <w:szCs w:val="28"/>
        </w:rPr>
        <w:t>онкурсе</w:t>
      </w:r>
      <w:r w:rsidRPr="00274797">
        <w:rPr>
          <w:rFonts w:ascii="Times New Roman" w:hAnsi="Times New Roman" w:cs="Times New Roman"/>
          <w:sz w:val="28"/>
          <w:szCs w:val="28"/>
        </w:rPr>
        <w:t xml:space="preserve"> не позднее тр</w:t>
      </w:r>
      <w:r w:rsidR="007B1759">
        <w:rPr>
          <w:rFonts w:ascii="Times New Roman" w:hAnsi="Times New Roman" w:cs="Times New Roman"/>
          <w:sz w:val="28"/>
          <w:szCs w:val="28"/>
        </w:rPr>
        <w:t>ех рабочих дней со дня окончания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DF1D15" w:rsidRDefault="00B448F0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1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к участию в Конкурсе являются:</w:t>
      </w:r>
    </w:p>
    <w:p w:rsidR="00DF1D15" w:rsidRDefault="00DF1D1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Несоответствие</w:t>
      </w:r>
      <w:r w:rsidR="0080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требованиям, установленным пунктами 1.8, 1.9 Положения; </w:t>
      </w:r>
    </w:p>
    <w:p w:rsidR="00FB73E2" w:rsidRPr="00B448F0" w:rsidRDefault="00DF1D1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аявки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срока, установленного                                     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7363069/entry/1023" w:history="1">
        <w:r w:rsidR="00FB73E2" w:rsidRPr="00B44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="00FB73E2" w:rsidRPr="00B448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2.3</w:t>
        </w:r>
      </w:hyperlink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3E2" w:rsidRPr="00C31396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документов или с неполным пакетом документов, 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2.3 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F758BB" w:rsidRDefault="00C31396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7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установленных пунктом 2.3 Положения; </w:t>
      </w:r>
    </w:p>
    <w:p w:rsidR="00C31396" w:rsidRPr="00C31396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758BB">
        <w:rPr>
          <w:rFonts w:ascii="Times New Roman" w:hAnsi="Times New Roman" w:cs="Times New Roman"/>
          <w:sz w:val="28"/>
          <w:szCs w:val="28"/>
        </w:rPr>
        <w:t>.5. В</w:t>
      </w:r>
      <w:r w:rsidR="00C31396" w:rsidRPr="00C31396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10121D">
        <w:rPr>
          <w:rFonts w:ascii="Times New Roman" w:hAnsi="Times New Roman" w:cs="Times New Roman"/>
          <w:sz w:val="28"/>
          <w:szCs w:val="28"/>
        </w:rPr>
        <w:t>,</w:t>
      </w:r>
      <w:r w:rsidR="00C31396" w:rsidRPr="00C31396">
        <w:rPr>
          <w:rFonts w:ascii="Times New Roman" w:hAnsi="Times New Roman" w:cs="Times New Roman"/>
          <w:sz w:val="28"/>
          <w:szCs w:val="28"/>
        </w:rPr>
        <w:t xml:space="preserve"> если ответ на межведомственный запрос не поступил, либо </w:t>
      </w:r>
      <w:r w:rsidR="00146220">
        <w:rPr>
          <w:rFonts w:ascii="Times New Roman" w:hAnsi="Times New Roman" w:cs="Times New Roman"/>
          <w:sz w:val="28"/>
          <w:szCs w:val="28"/>
        </w:rPr>
        <w:t xml:space="preserve">поступивший ответ </w:t>
      </w:r>
      <w:r w:rsidR="0010121D">
        <w:rPr>
          <w:rFonts w:ascii="Times New Roman" w:hAnsi="Times New Roman" w:cs="Times New Roman"/>
          <w:sz w:val="28"/>
          <w:szCs w:val="28"/>
        </w:rPr>
        <w:t xml:space="preserve">на межведомственный запрос </w:t>
      </w:r>
      <w:r w:rsidR="00C31396" w:rsidRPr="00C31396">
        <w:rPr>
          <w:rFonts w:ascii="Times New Roman" w:hAnsi="Times New Roman" w:cs="Times New Roman"/>
          <w:sz w:val="28"/>
          <w:szCs w:val="28"/>
        </w:rPr>
        <w:t>свидетельствует об отсутствии документа и (или) информации, необходимых для рассмотрения заявки, и соответствующий документ и (или) информация не были пред</w:t>
      </w:r>
      <w:r w:rsidR="004A157B">
        <w:rPr>
          <w:rFonts w:ascii="Times New Roman" w:hAnsi="Times New Roman" w:cs="Times New Roman"/>
          <w:sz w:val="28"/>
          <w:szCs w:val="28"/>
        </w:rPr>
        <w:t>о</w:t>
      </w:r>
      <w:r w:rsidR="00C31396" w:rsidRPr="00C31396">
        <w:rPr>
          <w:rFonts w:ascii="Times New Roman" w:hAnsi="Times New Roman" w:cs="Times New Roman"/>
          <w:sz w:val="28"/>
          <w:szCs w:val="28"/>
        </w:rPr>
        <w:t>ставлены</w:t>
      </w:r>
      <w:r w:rsidR="0010121D">
        <w:rPr>
          <w:rFonts w:ascii="Times New Roman" w:hAnsi="Times New Roman" w:cs="Times New Roman"/>
          <w:sz w:val="28"/>
          <w:szCs w:val="28"/>
        </w:rPr>
        <w:t xml:space="preserve"> </w:t>
      </w:r>
      <w:r w:rsidR="00C3139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C31396" w:rsidRPr="00C31396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Предоставленные на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рецензируются и не возвращаются.</w:t>
      </w:r>
    </w:p>
    <w:p w:rsidR="00C31396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1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окончания срока приема заявок проводится заседание </w:t>
      </w:r>
      <w:r w:rsidRPr="00CD5ADF">
        <w:rPr>
          <w:rFonts w:ascii="Times New Roman" w:hAnsi="Times New Roman" w:cs="Times New Roman"/>
          <w:sz w:val="28"/>
          <w:szCs w:val="28"/>
        </w:rPr>
        <w:t>конкурсной комиссии на соискание грантов (далее – Комиссия)</w:t>
      </w:r>
      <w:r w:rsidRP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220" w:rsidRPr="00CD5ADF" w:rsidRDefault="00CD5ADF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11A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220" w:rsidRPr="00CD5ADF">
        <w:rPr>
          <w:rFonts w:ascii="Times New Roman" w:hAnsi="Times New Roman" w:cs="Times New Roman"/>
          <w:sz w:val="28"/>
          <w:szCs w:val="28"/>
        </w:rPr>
        <w:t>Состав Комиссии ежегодно утверждается постановлением администрации города до размещения на официальном Интернет-сайте города Барнаула объявления о начале проведения Конкурса.</w:t>
      </w:r>
      <w:r w:rsidR="00146220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органов местного самоуправления, Алтайского краевого Законодательного Собрания, Барнаульской городской Думы, </w:t>
      </w:r>
      <w:r w:rsidR="00146220" w:rsidRPr="00702EE3">
        <w:rPr>
          <w:rFonts w:ascii="Times New Roman" w:hAnsi="Times New Roman" w:cs="Times New Roman"/>
          <w:sz w:val="28"/>
          <w:szCs w:val="28"/>
        </w:rPr>
        <w:t>спортивных и образовательных организаций</w:t>
      </w:r>
      <w:r w:rsidR="00146220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CD5ADF" w:rsidRDefault="00CD5ADF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DF">
        <w:rPr>
          <w:rFonts w:ascii="Times New Roman" w:hAnsi="Times New Roman" w:cs="Times New Roman"/>
          <w:sz w:val="28"/>
          <w:szCs w:val="28"/>
        </w:rPr>
        <w:t>Руководство работой Комиссии осуществляет председатель Комиссии, а в его отсутствие – заместитель председателя Комиссии.</w:t>
      </w:r>
    </w:p>
    <w:p w:rsidR="005F35A6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11A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материалы, информацию;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различным сферам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вомочно, если на нем присутствуе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половины от общего числа е</w:t>
      </w:r>
      <w:r w:rsidR="00F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членов.</w:t>
      </w:r>
    </w:p>
    <w:p w:rsidR="00CD5ADF" w:rsidRPr="00B448F0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</w:t>
      </w:r>
      <w:r w:rsid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 ходе обсуждения прое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участникам К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Члены </w:t>
      </w:r>
      <w:r w:rsidR="00F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выступать участниками Конкурса.</w:t>
      </w:r>
    </w:p>
    <w:p w:rsidR="00B01CD9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оценивает предоставленные на К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проекты в соответствии со следующими критериями:</w:t>
      </w:r>
    </w:p>
    <w:tbl>
      <w:tblPr>
        <w:tblW w:w="9464" w:type="dxa"/>
        <w:tblInd w:w="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6119"/>
      </w:tblGrid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целей и задач проекта ожидаемым результатам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146220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опыт отсутствует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имеется опыт реализации социальных проектов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</w:t>
            </w:r>
            <w:r w:rsidR="001462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нет собственных и (или) привлеченных средств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собственные и (или) привлеченные средства составляют до 30% стоимости проекта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собственные и (или) привлеченные средства составляют </w:t>
            </w:r>
            <w:r w:rsidR="0010121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стоимости проекта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партнеров по реализации проекта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нет партнеров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имеется 1 партнер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10121D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имеется 2</w:t>
            </w:r>
            <w:r w:rsidR="00B01CD9">
              <w:rPr>
                <w:rFonts w:ascii="Times New Roman" w:hAnsi="Times New Roman" w:cs="Times New Roman"/>
                <w:sz w:val="28"/>
                <w:szCs w:val="28"/>
              </w:rPr>
              <w:t xml:space="preserve"> партнера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 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проекта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после завершения проекта его дальнейшее использование невозможно (в том числе, содержание и обслуживание)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после завершения проекта его использование будет продолжено за счет привлечения дополнительных ресурсов (включая содержание и обслуживание)</w:t>
            </w:r>
          </w:p>
        </w:tc>
      </w:tr>
    </w:tbl>
    <w:p w:rsidR="00FB73E2" w:rsidRPr="00FC1082" w:rsidRDefault="004A157B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="00FC1082" w:rsidRPr="00FC1082">
        <w:rPr>
          <w:rFonts w:ascii="Times New Roman" w:eastAsia="Calibri" w:hAnsi="Times New Roman" w:cs="Times New Roman"/>
          <w:sz w:val="28"/>
          <w:szCs w:val="28"/>
        </w:rPr>
        <w:t xml:space="preserve">Каждый член Комиссии выставляет баллы, которые в итоге </w:t>
      </w:r>
      <w:r w:rsidR="00FC1082" w:rsidRPr="00FC10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суммируются. На основании суммарного балла участникам Конкурса присваивается порядковый номер и составляется итоговый рейтинг. Первое место занимает участник Конкурса с наибольшим значением величины суммарного балла, последнее – участник Конкурса с наименьшим значением величины суммарного балла. 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оценка проектов не допускается.</w:t>
      </w:r>
    </w:p>
    <w:p w:rsidR="00FC1082" w:rsidRPr="00FC1082" w:rsidRDefault="00FC108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157B">
        <w:rPr>
          <w:rFonts w:ascii="Times New Roman" w:hAnsi="Times New Roman" w:cs="Times New Roman"/>
          <w:sz w:val="28"/>
          <w:szCs w:val="28"/>
        </w:rPr>
        <w:t>6</w:t>
      </w:r>
      <w:r w:rsidRPr="00FC1082">
        <w:rPr>
          <w:rFonts w:ascii="Times New Roman" w:hAnsi="Times New Roman" w:cs="Times New Roman"/>
          <w:sz w:val="28"/>
          <w:szCs w:val="28"/>
        </w:rPr>
        <w:t>. Решение Комиссии оформляется секретарем Комиссии в форме протокола</w:t>
      </w:r>
      <w:r w:rsidR="0010121D"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председательствующим </w:t>
      </w:r>
      <w:r w:rsidRPr="00FC1082">
        <w:rPr>
          <w:rFonts w:ascii="Times New Roman" w:hAnsi="Times New Roman" w:cs="Times New Roman"/>
          <w:sz w:val="28"/>
          <w:szCs w:val="28"/>
        </w:rPr>
        <w:t>в течение трех рабочих дней со дня заседания Комиссии.</w:t>
      </w:r>
    </w:p>
    <w:p w:rsidR="00FC1082" w:rsidRPr="00FC1082" w:rsidRDefault="004A157B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FC1082" w:rsidRPr="00FC1082">
        <w:rPr>
          <w:rFonts w:ascii="Times New Roman" w:hAnsi="Times New Roman" w:cs="Times New Roman"/>
          <w:sz w:val="28"/>
          <w:szCs w:val="28"/>
        </w:rPr>
        <w:t xml:space="preserve">Комитет в течение 10 рабочих дней со дня подписания протокола готовит проект постановления администрации города об итогах конкурса социально значимых проектов </w:t>
      </w:r>
      <w:r w:rsidR="00FC1082" w:rsidRPr="00FC1082">
        <w:rPr>
          <w:rFonts w:ascii="Times New Roman" w:hAnsi="Times New Roman" w:cs="Times New Roman"/>
          <w:sz w:val="28"/>
          <w:szCs w:val="34"/>
        </w:rPr>
        <w:t xml:space="preserve">на соискание грантов администрации города </w:t>
      </w:r>
      <w:r w:rsidR="0010121D">
        <w:rPr>
          <w:rFonts w:ascii="Times New Roman" w:hAnsi="Times New Roman" w:cs="Times New Roman"/>
          <w:sz w:val="28"/>
          <w:szCs w:val="34"/>
        </w:rPr>
        <w:t>Барнаула в сфере физической культуры и спорта</w:t>
      </w:r>
      <w:r>
        <w:rPr>
          <w:rFonts w:ascii="Times New Roman" w:hAnsi="Times New Roman" w:cs="Times New Roman"/>
          <w:sz w:val="28"/>
          <w:szCs w:val="34"/>
        </w:rPr>
        <w:t xml:space="preserve"> (далее - постановление)</w:t>
      </w:r>
      <w:r w:rsidR="00FC1082" w:rsidRPr="00FC1082">
        <w:rPr>
          <w:rFonts w:ascii="Times New Roman" w:hAnsi="Times New Roman" w:cs="Times New Roman"/>
          <w:sz w:val="28"/>
          <w:szCs w:val="34"/>
        </w:rPr>
        <w:t>, которое принимается в порядке, установленном Инструкцией по делопроизводству в администрации города и иных органах местного самоуправления</w:t>
      </w:r>
      <w:r>
        <w:rPr>
          <w:rFonts w:ascii="Times New Roman" w:hAnsi="Times New Roman" w:cs="Times New Roman"/>
          <w:sz w:val="28"/>
          <w:szCs w:val="34"/>
        </w:rPr>
        <w:t xml:space="preserve"> города</w:t>
      </w:r>
      <w:r w:rsidR="00FC1082" w:rsidRPr="00FC1082">
        <w:rPr>
          <w:rFonts w:ascii="Times New Roman" w:hAnsi="Times New Roman" w:cs="Times New Roman"/>
          <w:sz w:val="28"/>
          <w:szCs w:val="34"/>
        </w:rPr>
        <w:t>, утвержденной постановлением администрации города</w:t>
      </w:r>
      <w:r w:rsidR="00FC1082" w:rsidRPr="00FC1082">
        <w:rPr>
          <w:rFonts w:ascii="Times New Roman" w:hAnsi="Times New Roman" w:cs="Times New Roman"/>
          <w:sz w:val="28"/>
          <w:szCs w:val="28"/>
        </w:rPr>
        <w:t>.</w:t>
      </w:r>
    </w:p>
    <w:p w:rsidR="004A157B" w:rsidRDefault="00FC1082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157B">
        <w:rPr>
          <w:rFonts w:ascii="Times New Roman" w:hAnsi="Times New Roman" w:cs="Times New Roman"/>
          <w:sz w:val="28"/>
          <w:szCs w:val="28"/>
        </w:rPr>
        <w:t>8</w:t>
      </w:r>
      <w:r w:rsidRPr="00FC1082">
        <w:rPr>
          <w:rFonts w:ascii="Times New Roman" w:hAnsi="Times New Roman" w:cs="Times New Roman"/>
          <w:sz w:val="28"/>
          <w:szCs w:val="28"/>
        </w:rPr>
        <w:t>. Итоги Конкурса публикуются в газете «Вечерний Барнаул»             и  размещаются  на  официальном  Интернет-сайте  города  Барнаула              в течение пяти рабочих дней со дня принятия постановления</w:t>
      </w:r>
      <w:r w:rsidR="004A157B">
        <w:rPr>
          <w:rFonts w:ascii="Times New Roman" w:hAnsi="Times New Roman" w:cs="Times New Roman"/>
          <w:sz w:val="28"/>
          <w:szCs w:val="28"/>
        </w:rPr>
        <w:t>.</w:t>
      </w:r>
    </w:p>
    <w:p w:rsidR="00FC1082" w:rsidRPr="00FC1082" w:rsidRDefault="004A157B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82" w:rsidRDefault="00FC1082" w:rsidP="006971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</w:t>
      </w:r>
    </w:p>
    <w:p w:rsidR="00FB73E2" w:rsidRPr="00FC1082" w:rsidRDefault="00FB73E2" w:rsidP="006971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8BB" w:rsidRPr="00560D65" w:rsidRDefault="00FC108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5D1E5D" w:rsidRPr="00DD7EBE">
        <w:rPr>
          <w:rFonts w:ascii="Times New Roman" w:hAnsi="Times New Roman" w:cs="Times New Roman"/>
          <w:sz w:val="28"/>
          <w:szCs w:val="28"/>
        </w:rPr>
        <w:t xml:space="preserve">для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предоставления гранта является 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гранта (далее </w:t>
      </w:r>
      <w:r w:rsidR="00F364A5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</w:t>
      </w:r>
      <w:r w:rsidR="00F758BB" w:rsidRPr="00DD7EBE">
        <w:rPr>
          <w:rFonts w:ascii="Times New Roman" w:hAnsi="Times New Roman" w:cs="Times New Roman"/>
          <w:sz w:val="28"/>
          <w:szCs w:val="28"/>
        </w:rPr>
        <w:t>, заключенный между Комитетом и победителем Конкурса</w:t>
      </w:r>
      <w:r w:rsidR="004A15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157B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 w:rsidR="004A157B"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 w:rsidR="004A157B">
        <w:rPr>
          <w:rFonts w:ascii="Times New Roman" w:hAnsi="Times New Roman" w:cs="Times New Roman"/>
          <w:sz w:val="28"/>
          <w:szCs w:val="28"/>
        </w:rPr>
        <w:t>)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</w:t>
      </w:r>
      <w:r w:rsidR="00AF4A61" w:rsidRPr="00DD7EBE">
        <w:rPr>
          <w:rFonts w:ascii="Times New Roman" w:hAnsi="Times New Roman" w:cs="Times New Roman"/>
          <w:sz w:val="28"/>
          <w:szCs w:val="28"/>
        </w:rPr>
        <w:t>утвержденной</w:t>
      </w:r>
      <w:r w:rsidR="00BE6205">
        <w:rPr>
          <w:rFonts w:ascii="Times New Roman" w:hAnsi="Times New Roman" w:cs="Times New Roman"/>
          <w:sz w:val="28"/>
          <w:szCs w:val="28"/>
        </w:rPr>
        <w:t xml:space="preserve"> комитетом по финансам,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BE6205">
        <w:rPr>
          <w:rFonts w:ascii="Times New Roman" w:hAnsi="Times New Roman" w:cs="Times New Roman"/>
          <w:sz w:val="28"/>
          <w:szCs w:val="28"/>
        </w:rPr>
        <w:t xml:space="preserve">и кредитной </w:t>
      </w:r>
      <w:r w:rsidR="00F758BB" w:rsidRPr="00DD7EBE">
        <w:rPr>
          <w:rFonts w:ascii="Times New Roman" w:hAnsi="Times New Roman" w:cs="Times New Roman"/>
          <w:sz w:val="28"/>
          <w:szCs w:val="28"/>
        </w:rPr>
        <w:t>политике города Барнаула</w:t>
      </w:r>
      <w:r w:rsidR="00AF4A61" w:rsidRPr="00DD7EBE">
        <w:rPr>
          <w:rFonts w:ascii="Times New Roman" w:hAnsi="Times New Roman" w:cs="Times New Roman"/>
          <w:sz w:val="28"/>
          <w:szCs w:val="28"/>
        </w:rPr>
        <w:t xml:space="preserve"> </w:t>
      </w:r>
      <w:r w:rsidR="00AF4A61" w:rsidRPr="00560D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4A61" w:rsidRPr="00560D65">
        <w:rPr>
          <w:rFonts w:ascii="Times New Roman" w:eastAsia="Calibri" w:hAnsi="Times New Roman" w:cs="Times New Roman"/>
          <w:sz w:val="28"/>
          <w:szCs w:val="28"/>
        </w:rPr>
        <w:t>– комитет по финансам)</w:t>
      </w:r>
      <w:r w:rsidR="00F758BB" w:rsidRPr="00560D65">
        <w:rPr>
          <w:rFonts w:ascii="Times New Roman" w:hAnsi="Times New Roman" w:cs="Times New Roman"/>
          <w:sz w:val="28"/>
          <w:szCs w:val="28"/>
        </w:rPr>
        <w:t>.</w:t>
      </w:r>
      <w:r w:rsidR="000421A8" w:rsidRPr="005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BE" w:rsidRPr="00560D65" w:rsidRDefault="007610E0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>В случаях, установленных договором,</w:t>
      </w:r>
      <w:r w:rsidR="00DD7EBE" w:rsidRPr="00560D65">
        <w:rPr>
          <w:rFonts w:ascii="Times New Roman" w:hAnsi="Times New Roman" w:cs="Times New Roman"/>
          <w:sz w:val="28"/>
          <w:szCs w:val="28"/>
        </w:rPr>
        <w:t xml:space="preserve"> договор может быть изменен</w:t>
      </w:r>
      <w:r w:rsidR="00560D65">
        <w:rPr>
          <w:rFonts w:ascii="Times New Roman" w:hAnsi="Times New Roman" w:cs="Times New Roman"/>
          <w:sz w:val="28"/>
          <w:szCs w:val="28"/>
        </w:rPr>
        <w:t xml:space="preserve"> по </w:t>
      </w:r>
      <w:r w:rsidR="00DD7EBE" w:rsidRPr="00560D65">
        <w:rPr>
          <w:rFonts w:ascii="Times New Roman" w:hAnsi="Times New Roman" w:cs="Times New Roman"/>
          <w:sz w:val="28"/>
          <w:szCs w:val="28"/>
        </w:rPr>
        <w:t>соглашению Сторон. Все   изменения   оформляются   дополнительными</w:t>
      </w:r>
      <w:r w:rsidR="00560D65">
        <w:rPr>
          <w:rFonts w:ascii="Times New Roman" w:hAnsi="Times New Roman" w:cs="Times New Roman"/>
          <w:sz w:val="28"/>
          <w:szCs w:val="28"/>
        </w:rPr>
        <w:t xml:space="preserve"> </w:t>
      </w:r>
      <w:r w:rsidR="00DD7EBE" w:rsidRPr="00560D65">
        <w:rPr>
          <w:rFonts w:ascii="Times New Roman" w:hAnsi="Times New Roman" w:cs="Times New Roman"/>
          <w:sz w:val="28"/>
          <w:szCs w:val="28"/>
        </w:rPr>
        <w:t xml:space="preserve">соглашениями, которые являются неотъемлемыми частями договора. </w:t>
      </w:r>
    </w:p>
    <w:p w:rsidR="00DD7EBE" w:rsidRPr="00560D65" w:rsidRDefault="00DD7EBE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>Действие договора может быть прекращено до истечения срока</w:t>
      </w:r>
      <w:r w:rsidR="00560D65">
        <w:rPr>
          <w:rFonts w:ascii="Times New Roman" w:hAnsi="Times New Roman" w:cs="Times New Roman"/>
          <w:sz w:val="28"/>
          <w:szCs w:val="28"/>
        </w:rPr>
        <w:t xml:space="preserve"> </w:t>
      </w:r>
      <w:r w:rsidRPr="00560D65">
        <w:rPr>
          <w:rFonts w:ascii="Times New Roman" w:hAnsi="Times New Roman" w:cs="Times New Roman"/>
          <w:sz w:val="28"/>
          <w:szCs w:val="28"/>
        </w:rPr>
        <w:t>его действия по соглашению Сторон, при ликвидации или реорганизации грантополучателя, по решению арбитражного (районного) суда.</w:t>
      </w:r>
    </w:p>
    <w:p w:rsidR="00AF4A61" w:rsidRPr="00560D65" w:rsidRDefault="00AF4A61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договору, предусматривающие внесение в него изменений или его расторжение, заключаются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0D65">
        <w:rPr>
          <w:rFonts w:ascii="Times New Roman" w:hAnsi="Times New Roman" w:cs="Times New Roman"/>
          <w:sz w:val="28"/>
          <w:szCs w:val="28"/>
        </w:rPr>
        <w:t>в соответствии с типовыми формами, утверждаемыми комитетом по финансам.</w:t>
      </w:r>
    </w:p>
    <w:p w:rsidR="000421A8" w:rsidRDefault="00F758BB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Комитетом с победителем Конкурса </w:t>
      </w:r>
      <w:r w:rsidR="003F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r w:rsidR="000421A8" w:rsidRPr="00560D65">
        <w:rPr>
          <w:rFonts w:ascii="Times New Roman" w:hAnsi="Times New Roman" w:cs="Times New Roman"/>
          <w:sz w:val="28"/>
          <w:szCs w:val="28"/>
        </w:rPr>
        <w:t>с даты принятия постановления</w:t>
      </w:r>
      <w:r w:rsidR="002D5970">
        <w:rPr>
          <w:rFonts w:ascii="Times New Roman" w:hAnsi="Times New Roman" w:cs="Times New Roman"/>
          <w:sz w:val="28"/>
          <w:szCs w:val="28"/>
        </w:rPr>
        <w:t xml:space="preserve">. </w:t>
      </w:r>
      <w:r w:rsidR="000421A8" w:rsidRPr="00560D65">
        <w:rPr>
          <w:rFonts w:ascii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AF" w:rsidRDefault="007752AF" w:rsidP="007752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грантополучатели приглашаются специалистом комитета по телефону, указанному в заявке, в течение трех рабочих дней со дня принятия </w:t>
      </w:r>
      <w:r w:rsidR="00CD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73E2" w:rsidRPr="00DD7EBE" w:rsidRDefault="000421A8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C1082">
        <w:rPr>
          <w:rFonts w:ascii="Times New Roman" w:eastAsia="Calibri" w:hAnsi="Times New Roman" w:cs="Times New Roman"/>
          <w:sz w:val="28"/>
          <w:szCs w:val="28"/>
        </w:rPr>
        <w:t xml:space="preserve">Количество победителей определяется Комиссией на основании итогового рейтинга и исходя из объемов финансирования указанных </w:t>
      </w:r>
      <w:r w:rsidRPr="00FC1082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в текущем финансовом году. Размер гранта определяется Комиссией в соответствии с размером, указанным участником Конкурса в заявке</w:t>
      </w:r>
      <w:r w:rsidR="00146220">
        <w:rPr>
          <w:rFonts w:ascii="Times New Roman" w:eastAsia="Calibri" w:hAnsi="Times New Roman" w:cs="Times New Roman"/>
          <w:sz w:val="28"/>
          <w:szCs w:val="28"/>
        </w:rPr>
        <w:t>, но не более общей суммы бюджетных средств, предусмотренных на проведение Конкурса</w:t>
      </w:r>
      <w:r w:rsidRPr="00FC1082">
        <w:rPr>
          <w:rFonts w:ascii="Times New Roman" w:eastAsia="Calibri" w:hAnsi="Times New Roman" w:cs="Times New Roman"/>
          <w:sz w:val="28"/>
          <w:szCs w:val="28"/>
        </w:rPr>
        <w:t xml:space="preserve">. Если участники Конкурса набрали одинаковое количество баллов, то победителем признается тот участник Конкурса, заявка и документы </w:t>
      </w:r>
      <w:r w:rsidRPr="00DD7EBE">
        <w:rPr>
          <w:rFonts w:ascii="Times New Roman" w:eastAsia="Calibri" w:hAnsi="Times New Roman" w:cs="Times New Roman"/>
          <w:sz w:val="28"/>
          <w:szCs w:val="28"/>
        </w:rPr>
        <w:t>которого зарегистрированы Комитетом ранее по дате и времени.</w:t>
      </w:r>
    </w:p>
    <w:p w:rsidR="007610E0" w:rsidRPr="00DD7EBE" w:rsidRDefault="00F364A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21A8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гранта обязательным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предоставления, включаемым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договор, явля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EBE" w:rsidRPr="00DD7EBE" w:rsidRDefault="00DD7EBE" w:rsidP="00697193">
      <w:pPr>
        <w:widowControl w:val="0"/>
        <w:tabs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BE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грантополучателем </w:t>
      </w:r>
      <w:r w:rsidRPr="00DD7EBE">
        <w:rPr>
          <w:rFonts w:ascii="Times New Roman" w:hAnsi="Times New Roman" w:cs="Times New Roman"/>
          <w:sz w:val="28"/>
          <w:szCs w:val="28"/>
        </w:rPr>
        <w:t>за счет полученных средств иностранной валюты, за исключением операций, установленных пунктом 5.1 статьи 78 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грантополучателя на осуществление </w:t>
      </w:r>
      <w:r w:rsid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омитетом, комитетом по финансам и </w:t>
      </w:r>
      <w:r w:rsidR="00DD7EBE" w:rsidRPr="00DD7EBE">
        <w:rPr>
          <w:rFonts w:ascii="Times New Roman" w:hAnsi="Times New Roman" w:cs="Times New Roman"/>
          <w:sz w:val="28"/>
          <w:szCs w:val="28"/>
        </w:rPr>
        <w:t>Счетной палатой города Барнаула</w:t>
      </w: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проверок соблюдения грантополучателем условий, целей и порядка предоставления гранта</w:t>
      </w:r>
      <w:r w:rsidR="00DD7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E2" w:rsidRPr="00B448F0" w:rsidRDefault="000421A8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4A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Предоставленные денежные средства должны быть направлены на создание и реализацию победившего в конкурсе проекта в соответствии со сметой расходов на выполнение проекта. Денежные средства гранта не могут быть использованы на другие цели.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расходования гранта определяется грантополучателем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заявкой, прошедшей конкурсный отбор.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 не вправе изменять назначение статей расходов, предусмотренных сметой расходов на выполнение проекта.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подает в комитет по финансам заявку на финансирование </w:t>
      </w:r>
      <w:r w:rsidR="00BE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BE62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в течение </w:t>
      </w:r>
      <w:r w:rsidR="0014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по финансам в течение 10 рабочих дней с даты поступления заявки на финансирование </w:t>
      </w:r>
      <w:r w:rsidR="002D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BE6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BE62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перечисляет на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денежные средства на предоставление гранта.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в течение 15 рабочих дней с даты поступления денежных средств на предоставление гранта перечисляет денежные средства грантополучателю на расчетный счет (лицевой счет)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грантополучателем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A61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A61" w:rsidRDefault="003D7B4D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грантополучателем отчетности</w:t>
      </w:r>
    </w:p>
    <w:p w:rsidR="00AF4A61" w:rsidRDefault="00AF4A61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7B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Победивший в </w:t>
      </w:r>
      <w:r w:rsidR="003D7B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проект должен быть реализован не позднее 15 декабря года проведения </w:t>
      </w:r>
      <w:r w:rsidR="003D7B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 Отчеты о расходовании средств, выделенных на реализацию проекта, и о реализации проекта должны быть предоставлены грантополучателем в Комитет не позднее 20 декабря года проведения Конкурса.</w:t>
      </w:r>
    </w:p>
    <w:p w:rsidR="00BE6205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рантополучатель обязан предоставить в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форме об итогах реализации проекта в соответствии с заявленной сметой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реализации проекта с указанием утвержденных затрат и фактически произведенных расходов с приложением копий документов, подтверждающих использование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Положению).</w:t>
      </w:r>
    </w:p>
    <w:p w:rsidR="00BE6205" w:rsidRDefault="00BE620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Отчет пред</w:t>
      </w:r>
      <w:r w:rsidR="003140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ставляется с сопроводительным письмом на бумажном носителе. Сопроводительное письмо и отчет подписываются руководителем грантополучателя. Подпись </w:t>
      </w:r>
      <w:r w:rsidR="00314052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отчете ставится в конце каждой страницы </w:t>
      </w:r>
      <w:r w:rsidR="002C55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 заверяется печатью </w:t>
      </w:r>
      <w:r w:rsidR="004A157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>грантополучателя.</w:t>
      </w:r>
    </w:p>
    <w:p w:rsidR="00560D65" w:rsidRDefault="00560D6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59" w:rsidRDefault="003D7B4D" w:rsidP="00697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7B4D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</w:t>
      </w:r>
    </w:p>
    <w:p w:rsidR="00410B59" w:rsidRDefault="003D7B4D" w:rsidP="00697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4D">
        <w:rPr>
          <w:rFonts w:ascii="Times New Roman" w:hAnsi="Times New Roman" w:cs="Times New Roman"/>
          <w:sz w:val="28"/>
          <w:szCs w:val="28"/>
        </w:rPr>
        <w:t xml:space="preserve">целей, условий и порядка предоставления грантов </w:t>
      </w:r>
    </w:p>
    <w:p w:rsidR="003D7B4D" w:rsidRPr="003D7B4D" w:rsidRDefault="003D7B4D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4D">
        <w:rPr>
          <w:rFonts w:ascii="Times New Roman" w:hAnsi="Times New Roman" w:cs="Times New Roman"/>
          <w:sz w:val="28"/>
          <w:szCs w:val="28"/>
        </w:rPr>
        <w:t>и ответственност</w:t>
      </w:r>
      <w:r w:rsidR="00BE6205">
        <w:rPr>
          <w:rFonts w:ascii="Times New Roman" w:hAnsi="Times New Roman" w:cs="Times New Roman"/>
          <w:sz w:val="28"/>
          <w:szCs w:val="28"/>
        </w:rPr>
        <w:t>ь</w:t>
      </w:r>
      <w:r w:rsidRPr="003D7B4D">
        <w:rPr>
          <w:rFonts w:ascii="Times New Roman" w:hAnsi="Times New Roman" w:cs="Times New Roman"/>
          <w:sz w:val="28"/>
          <w:szCs w:val="28"/>
        </w:rPr>
        <w:t xml:space="preserve"> за их несоблюдение</w:t>
      </w:r>
    </w:p>
    <w:p w:rsidR="003D7B4D" w:rsidRPr="003D7B4D" w:rsidRDefault="003D7B4D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целевое использование денежных средств грантополучатель несет в соответствии с условиями заключенного договора. 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соблюдением грантополучателем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порядка предоставления гранта осуществляется Комитетом, комитетом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Счетной палатой города Барнаула в соответствии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средств бюджета города на предоставление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предоставления документов, содержащих недостоверные сведения, неисполнения или ненадлежащего исполнения обязательств по договору о предоставлении гранта, расторжения договора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гранта, в иных случаях, предусмотренных договором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 и (или) действующим законодательством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бюджета на предоставление гранта подлежат возврату в бюджет города.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гранта принимает Комитет в течение 30 дней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установления обстоятельств, указанных в </w:t>
      </w:r>
      <w:r w:rsidRPr="002D6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9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пункта. Комитет направляет грантополучателю письменное уведомление </w:t>
      </w:r>
      <w:r w:rsidR="002C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и сумме возврата в течение 10 дней со дня принятия </w:t>
      </w:r>
      <w:r w:rsidR="0055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 Грантополучатель обязан в течение 30 дней с момента получения уведомления произвести возврат средств.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осуществляется путем перечисления средств грантополучателями на лицевой счет Комитета, открытый в Управлении Федерального казначейства по Алтайскому краю.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возврата гранта средства подлежат перечислению Комитетом в доход бюджета города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окончания текущего финансового года по действующей </w:t>
      </w:r>
      <w:r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на счет комитета по финансам, открытый в Управлении Федерального казначейства по Алтайскому краю.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отказе от добровольного возврата гранта средства взыскиваются Комитетом в судебном порядке в соответствии с действующим законодательством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205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Остатки средств бюджета города на предоставление гранта, неиспользованных в отчетном финансовом году, в случаях, предусмотренных договором о предоставлении гранта, подлежат возврату в доход бюджета города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окончания текущего финансового года по действующей </w:t>
      </w:r>
      <w:r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</w:t>
      </w:r>
      <w: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счет комитета по финансам, открытый в Управлении Федерального казначейства по Алтайскому краю.</w:t>
      </w:r>
    </w:p>
    <w:p w:rsidR="00BE6205" w:rsidRPr="001D42AC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целей, условий и (или) порядка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гранта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нарушения срока возврата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уплатить за каждый день использования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пени, размер которых составляет 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1/300 (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трехсот</w:t>
      </w:r>
      <w:r w:rsidR="004A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ая) 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ставки Центрального банка Российской Федерации от суммы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по состоянию на день установления факта нарушения.</w:t>
      </w:r>
    </w:p>
    <w:p w:rsidR="0076450D" w:rsidRDefault="0076450D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F0F1E" w:rsidRDefault="00DF0F1E" w:rsidP="00697193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9" w:rsidRDefault="00410B59" w:rsidP="00697193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10B59" w:rsidSect="003F0DD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AA" w:rsidRDefault="00CA61AA" w:rsidP="00274797">
      <w:pPr>
        <w:spacing w:after="0" w:line="240" w:lineRule="auto"/>
      </w:pPr>
      <w:r>
        <w:separator/>
      </w:r>
    </w:p>
  </w:endnote>
  <w:endnote w:type="continuationSeparator" w:id="0">
    <w:p w:rsidR="00CA61AA" w:rsidRDefault="00CA61AA" w:rsidP="0027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AA" w:rsidRDefault="00CA61AA" w:rsidP="00274797">
      <w:pPr>
        <w:spacing w:after="0" w:line="240" w:lineRule="auto"/>
      </w:pPr>
      <w:r>
        <w:separator/>
      </w:r>
    </w:p>
  </w:footnote>
  <w:footnote w:type="continuationSeparator" w:id="0">
    <w:p w:rsidR="00CA61AA" w:rsidRDefault="00CA61AA" w:rsidP="0027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89092"/>
      <w:docPartObj>
        <w:docPartGallery w:val="Page Numbers (Top of Page)"/>
        <w:docPartUnique/>
      </w:docPartObj>
    </w:sdtPr>
    <w:sdtEndPr/>
    <w:sdtContent>
      <w:p w:rsidR="00F758BB" w:rsidRDefault="00EB5CF3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40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58BB" w:rsidRDefault="00F75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3E2"/>
    <w:rsid w:val="000421A8"/>
    <w:rsid w:val="0006010F"/>
    <w:rsid w:val="0010121D"/>
    <w:rsid w:val="00111A7C"/>
    <w:rsid w:val="00130090"/>
    <w:rsid w:val="00146220"/>
    <w:rsid w:val="0015087A"/>
    <w:rsid w:val="0015333A"/>
    <w:rsid w:val="00186512"/>
    <w:rsid w:val="00230C82"/>
    <w:rsid w:val="00246229"/>
    <w:rsid w:val="00274797"/>
    <w:rsid w:val="002822F2"/>
    <w:rsid w:val="00297858"/>
    <w:rsid w:val="002B0A73"/>
    <w:rsid w:val="002B2FB5"/>
    <w:rsid w:val="002C0048"/>
    <w:rsid w:val="002C55B1"/>
    <w:rsid w:val="002D5970"/>
    <w:rsid w:val="002E6E8A"/>
    <w:rsid w:val="00314052"/>
    <w:rsid w:val="003B5190"/>
    <w:rsid w:val="003D7B4D"/>
    <w:rsid w:val="003F0DD8"/>
    <w:rsid w:val="00410B59"/>
    <w:rsid w:val="0041759F"/>
    <w:rsid w:val="00452A39"/>
    <w:rsid w:val="0046790C"/>
    <w:rsid w:val="004A157B"/>
    <w:rsid w:val="004C01C1"/>
    <w:rsid w:val="0054686D"/>
    <w:rsid w:val="005555AC"/>
    <w:rsid w:val="00560D65"/>
    <w:rsid w:val="00581A48"/>
    <w:rsid w:val="005857C1"/>
    <w:rsid w:val="005D1E5D"/>
    <w:rsid w:val="005F35A6"/>
    <w:rsid w:val="00672101"/>
    <w:rsid w:val="00677CCF"/>
    <w:rsid w:val="00697193"/>
    <w:rsid w:val="007375DF"/>
    <w:rsid w:val="00755376"/>
    <w:rsid w:val="007610E0"/>
    <w:rsid w:val="0076343A"/>
    <w:rsid w:val="0076450D"/>
    <w:rsid w:val="00765157"/>
    <w:rsid w:val="007752AF"/>
    <w:rsid w:val="007B1759"/>
    <w:rsid w:val="007C5023"/>
    <w:rsid w:val="007E60C1"/>
    <w:rsid w:val="008069DC"/>
    <w:rsid w:val="00832FA1"/>
    <w:rsid w:val="008A7CAF"/>
    <w:rsid w:val="008F7183"/>
    <w:rsid w:val="0091789D"/>
    <w:rsid w:val="0095394B"/>
    <w:rsid w:val="00973AB6"/>
    <w:rsid w:val="00A3789C"/>
    <w:rsid w:val="00A46126"/>
    <w:rsid w:val="00A6465B"/>
    <w:rsid w:val="00A8533B"/>
    <w:rsid w:val="00AF334C"/>
    <w:rsid w:val="00AF4A61"/>
    <w:rsid w:val="00B01CD9"/>
    <w:rsid w:val="00B42571"/>
    <w:rsid w:val="00B448F0"/>
    <w:rsid w:val="00B86389"/>
    <w:rsid w:val="00BE6205"/>
    <w:rsid w:val="00C31396"/>
    <w:rsid w:val="00CA61AA"/>
    <w:rsid w:val="00CD422B"/>
    <w:rsid w:val="00CD5ADF"/>
    <w:rsid w:val="00D23CFE"/>
    <w:rsid w:val="00DB22BD"/>
    <w:rsid w:val="00DD6DB8"/>
    <w:rsid w:val="00DD7EBE"/>
    <w:rsid w:val="00DF0F1E"/>
    <w:rsid w:val="00DF1D15"/>
    <w:rsid w:val="00E1021E"/>
    <w:rsid w:val="00EB5CF3"/>
    <w:rsid w:val="00EB6AB6"/>
    <w:rsid w:val="00F03A8A"/>
    <w:rsid w:val="00F364A5"/>
    <w:rsid w:val="00F57F50"/>
    <w:rsid w:val="00F62850"/>
    <w:rsid w:val="00F758BB"/>
    <w:rsid w:val="00FA4BD0"/>
    <w:rsid w:val="00FB73E2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6C462-B73D-4D52-BFCC-CBD98DC2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3B"/>
  </w:style>
  <w:style w:type="paragraph" w:styleId="6">
    <w:name w:val="heading 6"/>
    <w:basedOn w:val="a"/>
    <w:next w:val="a"/>
    <w:link w:val="60"/>
    <w:qFormat/>
    <w:rsid w:val="00DF0F1E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797"/>
  </w:style>
  <w:style w:type="paragraph" w:styleId="a6">
    <w:name w:val="footer"/>
    <w:basedOn w:val="a"/>
    <w:link w:val="a7"/>
    <w:uiPriority w:val="99"/>
    <w:semiHidden/>
    <w:unhideWhenUsed/>
    <w:rsid w:val="002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797"/>
  </w:style>
  <w:style w:type="character" w:customStyle="1" w:styleId="60">
    <w:name w:val="Заголовок 6 Знак"/>
    <w:basedOn w:val="a0"/>
    <w:link w:val="6"/>
    <w:rsid w:val="00DF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3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1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Светлана А. Гусева</cp:lastModifiedBy>
  <cp:revision>40</cp:revision>
  <cp:lastPrinted>2019-05-14T08:01:00Z</cp:lastPrinted>
  <dcterms:created xsi:type="dcterms:W3CDTF">2019-04-23T04:36:00Z</dcterms:created>
  <dcterms:modified xsi:type="dcterms:W3CDTF">2019-05-22T07:55:00Z</dcterms:modified>
</cp:coreProperties>
</file>