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83" w:rsidRPr="00524F44" w:rsidRDefault="00E66D0F" w:rsidP="00524F44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4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выдачи разрешения на вступление в брак лицам, достигшим возраста шестнадцати лет, но не достигшим возраста восемнадцати лет</w:t>
      </w:r>
    </w:p>
    <w:p w:rsidR="00E66D0F" w:rsidRPr="00524F44" w:rsidRDefault="00E66D0F" w:rsidP="00524F4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4F44" w:rsidRDefault="00524F44" w:rsidP="00524F4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4F44">
        <w:rPr>
          <w:color w:val="000000" w:themeColor="text1"/>
          <w:sz w:val="28"/>
          <w:szCs w:val="28"/>
        </w:rPr>
        <w:t xml:space="preserve">В соответствии с положениями </w:t>
      </w:r>
      <w:r>
        <w:rPr>
          <w:color w:val="000000" w:themeColor="text1"/>
          <w:sz w:val="28"/>
          <w:szCs w:val="28"/>
        </w:rPr>
        <w:t xml:space="preserve">действующего семейного законодательства </w:t>
      </w:r>
      <w:r w:rsidRPr="00524F44">
        <w:rPr>
          <w:color w:val="000000" w:themeColor="text1"/>
          <w:sz w:val="28"/>
          <w:szCs w:val="28"/>
        </w:rPr>
        <w:t>для заключения брака необходимо достижение мужчиной и женщиной, вступающими в брак, восемнадцати лет.</w:t>
      </w:r>
    </w:p>
    <w:p w:rsidR="00524F44" w:rsidRPr="00524F44" w:rsidRDefault="00524F44" w:rsidP="00524F4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4F44">
        <w:rPr>
          <w:color w:val="000000" w:themeColor="text1"/>
          <w:sz w:val="28"/>
          <w:szCs w:val="28"/>
        </w:rPr>
        <w:t>При этом при наличии уважительных причин органы местного самоуправления по месту жительства лиц, желающих вс</w:t>
      </w:r>
      <w:r w:rsidR="00EE4B48">
        <w:rPr>
          <w:color w:val="000000" w:themeColor="text1"/>
          <w:sz w:val="28"/>
          <w:szCs w:val="28"/>
        </w:rPr>
        <w:t>тупить в брак, вправе по заявлению</w:t>
      </w:r>
      <w:r w:rsidRPr="00524F44">
        <w:rPr>
          <w:color w:val="000000" w:themeColor="text1"/>
          <w:sz w:val="28"/>
          <w:szCs w:val="28"/>
        </w:rPr>
        <w:t xml:space="preserve"> данных лиц</w:t>
      </w:r>
      <w:r w:rsidR="00EE4B48">
        <w:rPr>
          <w:color w:val="000000" w:themeColor="text1"/>
          <w:sz w:val="28"/>
          <w:szCs w:val="28"/>
        </w:rPr>
        <w:t xml:space="preserve"> выдать разрешение на вступление</w:t>
      </w:r>
      <w:r w:rsidRPr="00524F44">
        <w:rPr>
          <w:color w:val="000000" w:themeColor="text1"/>
          <w:sz w:val="28"/>
          <w:szCs w:val="28"/>
        </w:rPr>
        <w:t xml:space="preserve"> в брак лицам,</w:t>
      </w:r>
      <w:r w:rsidR="00EE4B48">
        <w:rPr>
          <w:color w:val="000000" w:themeColor="text1"/>
          <w:sz w:val="28"/>
          <w:szCs w:val="28"/>
        </w:rPr>
        <w:t xml:space="preserve"> при условии достижения ими</w:t>
      </w:r>
      <w:r w:rsidRPr="00524F44">
        <w:rPr>
          <w:color w:val="000000" w:themeColor="text1"/>
          <w:sz w:val="28"/>
          <w:szCs w:val="28"/>
        </w:rPr>
        <w:t xml:space="preserve"> возраста шестнадцати лет.</w:t>
      </w:r>
    </w:p>
    <w:p w:rsidR="0030766D" w:rsidRDefault="00524F44" w:rsidP="003076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4F44">
        <w:rPr>
          <w:color w:val="000000" w:themeColor="text1"/>
          <w:sz w:val="28"/>
          <w:szCs w:val="28"/>
        </w:rPr>
        <w:t>Разрешение на вступление в брак до достижения брачного возраста является одним из необходимых документов, подлежащих предъявлению одновременно с подачей заявления о заключении брака в случае, если лицо (лица), вступающее в брак, является несовершеннолетним.</w:t>
      </w:r>
    </w:p>
    <w:p w:rsidR="00EE4B48" w:rsidRDefault="0030766D" w:rsidP="003076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Железнодорожно</w:t>
      </w:r>
      <w:r w:rsidR="00EE4B48">
        <w:rPr>
          <w:color w:val="000000" w:themeColor="text1"/>
          <w:sz w:val="28"/>
          <w:szCs w:val="28"/>
        </w:rPr>
        <w:t>го района г</w:t>
      </w:r>
      <w:proofErr w:type="gramStart"/>
      <w:r w:rsidR="00EE4B48">
        <w:rPr>
          <w:color w:val="000000" w:themeColor="text1"/>
          <w:sz w:val="28"/>
          <w:szCs w:val="28"/>
        </w:rPr>
        <w:t>.Б</w:t>
      </w:r>
      <w:proofErr w:type="gramEnd"/>
      <w:r w:rsidR="00EE4B48">
        <w:rPr>
          <w:color w:val="000000" w:themeColor="text1"/>
          <w:sz w:val="28"/>
          <w:szCs w:val="28"/>
        </w:rPr>
        <w:t>арнаула действует А</w:t>
      </w:r>
      <w:r>
        <w:rPr>
          <w:color w:val="000000" w:themeColor="text1"/>
          <w:sz w:val="28"/>
          <w:szCs w:val="28"/>
        </w:rPr>
        <w:t>дминистративный регламент</w:t>
      </w:r>
      <w:r w:rsidR="00EE4B48">
        <w:rPr>
          <w:color w:val="000000" w:themeColor="text1"/>
          <w:sz w:val="28"/>
          <w:szCs w:val="28"/>
        </w:rPr>
        <w:t xml:space="preserve"> предоставления муниципальной услуги</w:t>
      </w:r>
      <w:r>
        <w:rPr>
          <w:color w:val="000000" w:themeColor="text1"/>
          <w:sz w:val="28"/>
          <w:szCs w:val="28"/>
        </w:rPr>
        <w:t xml:space="preserve"> </w:t>
      </w:r>
      <w:r w:rsidRPr="0030766D">
        <w:rPr>
          <w:color w:val="000000" w:themeColor="text1"/>
          <w:sz w:val="28"/>
          <w:szCs w:val="28"/>
        </w:rPr>
        <w:t>«Выдача разрешения на вступление в брак лицам, достигшим возраста шестнадцати лет, но не достигшим возраста восемнадцати лет»</w:t>
      </w:r>
      <w:r w:rsidR="00EE4B48">
        <w:rPr>
          <w:color w:val="000000" w:themeColor="text1"/>
          <w:sz w:val="28"/>
          <w:szCs w:val="28"/>
        </w:rPr>
        <w:t>, утвержденный постановлением администрации района от 17.06.2024 №310.</w:t>
      </w:r>
    </w:p>
    <w:p w:rsidR="0030766D" w:rsidRDefault="0030766D" w:rsidP="003076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0766D">
        <w:rPr>
          <w:color w:val="000000" w:themeColor="text1"/>
          <w:sz w:val="28"/>
          <w:szCs w:val="28"/>
        </w:rPr>
        <w:t>Правом на подачу заявления о предоставлении муниципа</w:t>
      </w:r>
      <w:r>
        <w:rPr>
          <w:color w:val="000000" w:themeColor="text1"/>
          <w:sz w:val="28"/>
          <w:szCs w:val="28"/>
        </w:rPr>
        <w:t>льной услуги</w:t>
      </w:r>
      <w:r w:rsidRPr="0030766D">
        <w:rPr>
          <w:color w:val="000000" w:themeColor="text1"/>
          <w:sz w:val="28"/>
          <w:szCs w:val="28"/>
        </w:rPr>
        <w:t xml:space="preserve"> обладают несовершеннолетние граждане, достигшие возраста 16 лет, принявшие решение о вступлении в брак до достижения совершеннолетнего возраста, либо их упол</w:t>
      </w:r>
      <w:r>
        <w:rPr>
          <w:color w:val="000000" w:themeColor="text1"/>
          <w:sz w:val="28"/>
          <w:szCs w:val="28"/>
        </w:rPr>
        <w:t>номоченные представители</w:t>
      </w:r>
      <w:r w:rsidRPr="0030766D">
        <w:rPr>
          <w:color w:val="000000" w:themeColor="text1"/>
          <w:sz w:val="28"/>
          <w:szCs w:val="28"/>
        </w:rPr>
        <w:t>.</w:t>
      </w:r>
    </w:p>
    <w:p w:rsidR="005133A0" w:rsidRDefault="0030766D" w:rsidP="003076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1"/>
          <w:sz w:val="28"/>
        </w:rPr>
      </w:pPr>
      <w:r>
        <w:rPr>
          <w:color w:val="000000" w:themeColor="text1"/>
          <w:sz w:val="28"/>
          <w:szCs w:val="28"/>
        </w:rPr>
        <w:t xml:space="preserve">Для получения разрешения на вступление в брак лицам, достигшим возраста шестнадцати лет, но не достигшим возраста восемнадцати лет необходимо </w:t>
      </w:r>
      <w:r w:rsidR="00907D7F">
        <w:rPr>
          <w:color w:val="000000" w:themeColor="text1"/>
          <w:sz w:val="28"/>
          <w:szCs w:val="28"/>
        </w:rPr>
        <w:t xml:space="preserve">подать в </w:t>
      </w:r>
      <w:r w:rsidR="00907D7F" w:rsidRPr="000C430A">
        <w:rPr>
          <w:rStyle w:val="1"/>
          <w:sz w:val="28"/>
        </w:rPr>
        <w:t xml:space="preserve">отдел по охране </w:t>
      </w:r>
      <w:proofErr w:type="gramStart"/>
      <w:r w:rsidR="00907D7F" w:rsidRPr="000C430A">
        <w:rPr>
          <w:rStyle w:val="1"/>
          <w:sz w:val="28"/>
        </w:rPr>
        <w:t>прав детства администрации района города</w:t>
      </w:r>
      <w:proofErr w:type="gramEnd"/>
      <w:r w:rsidR="00907D7F">
        <w:rPr>
          <w:rStyle w:val="1"/>
          <w:sz w:val="28"/>
        </w:rPr>
        <w:t xml:space="preserve"> заявление с прилагаемыми документами в виде </w:t>
      </w:r>
      <w:r w:rsidR="00907D7F">
        <w:rPr>
          <w:sz w:val="28"/>
        </w:rPr>
        <w:t>д</w:t>
      </w:r>
      <w:r w:rsidR="00907D7F" w:rsidRPr="000C430A">
        <w:rPr>
          <w:sz w:val="28"/>
        </w:rPr>
        <w:t>окумент</w:t>
      </w:r>
      <w:r w:rsidR="00907D7F">
        <w:rPr>
          <w:sz w:val="28"/>
        </w:rPr>
        <w:t>а, удостоверяющего</w:t>
      </w:r>
      <w:r w:rsidR="00907D7F" w:rsidRPr="000C430A">
        <w:rPr>
          <w:sz w:val="28"/>
        </w:rPr>
        <w:t xml:space="preserve"> личность заявителя</w:t>
      </w:r>
      <w:r w:rsidR="00907D7F">
        <w:rPr>
          <w:sz w:val="28"/>
        </w:rPr>
        <w:t xml:space="preserve"> (паспорт; в случае подачи заявления уполномоченным представителем, </w:t>
      </w:r>
      <w:proofErr w:type="gramStart"/>
      <w:r w:rsidR="00907D7F">
        <w:rPr>
          <w:sz w:val="28"/>
        </w:rPr>
        <w:t>документ</w:t>
      </w:r>
      <w:proofErr w:type="gramEnd"/>
      <w:r w:rsidR="00907D7F">
        <w:rPr>
          <w:sz w:val="28"/>
        </w:rPr>
        <w:t xml:space="preserve"> подтверждающий полномочия), </w:t>
      </w:r>
      <w:r w:rsidR="00907D7F">
        <w:rPr>
          <w:rStyle w:val="1"/>
          <w:sz w:val="28"/>
        </w:rPr>
        <w:t>д</w:t>
      </w:r>
      <w:r w:rsidR="00907D7F" w:rsidRPr="000C430A">
        <w:rPr>
          <w:rStyle w:val="1"/>
          <w:sz w:val="28"/>
        </w:rPr>
        <w:t>окументы, подтверждающие наличие уважительных причин, для принятия решения о разрешении на вступление в брак несовершеннолетнему (справка о беременности, иные документы, подтверждающие наличие уважительной причины).</w:t>
      </w:r>
    </w:p>
    <w:p w:rsidR="006F0A60" w:rsidRDefault="006F0A60" w:rsidP="003076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З</w:t>
      </w:r>
      <w:r w:rsidRPr="006F0A60">
        <w:rPr>
          <w:sz w:val="28"/>
        </w:rPr>
        <w:t xml:space="preserve">аявление и прилагаемые к нему документы </w:t>
      </w:r>
      <w:r>
        <w:rPr>
          <w:sz w:val="28"/>
        </w:rPr>
        <w:t>могут быть подан</w:t>
      </w:r>
      <w:r w:rsidR="00EE4B48">
        <w:rPr>
          <w:sz w:val="28"/>
        </w:rPr>
        <w:t>ы</w:t>
      </w:r>
      <w:r w:rsidRPr="006F0A60">
        <w:rPr>
          <w:sz w:val="28"/>
        </w:rPr>
        <w:t xml:space="preserve"> лично (в ходе личного приема в отделе администрации района города), посредством почтовой связи либо в форме электронных документов с использованием информационно-телекоммуникационной сети «Интернет</w:t>
      </w:r>
      <w:r>
        <w:rPr>
          <w:sz w:val="28"/>
        </w:rPr>
        <w:t>»</w:t>
      </w:r>
      <w:r w:rsidRPr="006F0A60">
        <w:rPr>
          <w:sz w:val="28"/>
        </w:rPr>
        <w:t xml:space="preserve"> (по электронной почте, посредством городского портала).</w:t>
      </w:r>
    </w:p>
    <w:p w:rsidR="005133A0" w:rsidRDefault="005133A0" w:rsidP="005133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При подаче заявления заявителем указывается один из способов</w:t>
      </w:r>
      <w:r w:rsidRPr="005133A0">
        <w:rPr>
          <w:sz w:val="28"/>
        </w:rPr>
        <w:t xml:space="preserve"> получения результата предоставления муниципальной услуги:</w:t>
      </w:r>
    </w:p>
    <w:p w:rsidR="005133A0" w:rsidRDefault="005133A0" w:rsidP="005133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5133A0">
        <w:rPr>
          <w:sz w:val="28"/>
        </w:rPr>
        <w:t xml:space="preserve">в виде бумажного документа, который заявитель получает непосредственно при личном обращении в администрацию района города; </w:t>
      </w:r>
    </w:p>
    <w:p w:rsidR="005133A0" w:rsidRDefault="005133A0" w:rsidP="005133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5133A0">
        <w:rPr>
          <w:sz w:val="28"/>
        </w:rPr>
        <w:t xml:space="preserve">в виде электронного документа, который направляется администрацией района города заявителю посредством электронной почты; </w:t>
      </w:r>
    </w:p>
    <w:p w:rsidR="005133A0" w:rsidRDefault="005133A0" w:rsidP="005133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5133A0">
        <w:rPr>
          <w:sz w:val="28"/>
        </w:rPr>
        <w:lastRenderedPageBreak/>
        <w:t>в виде бумажного документа, который направляется администрацией района города заявителю посредством почтового отправления;</w:t>
      </w:r>
    </w:p>
    <w:p w:rsidR="00EE4B48" w:rsidRDefault="005133A0" w:rsidP="00EE4B4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5133A0">
        <w:rPr>
          <w:sz w:val="28"/>
        </w:rPr>
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городском портале.</w:t>
      </w:r>
      <w:proofErr w:type="gramEnd"/>
    </w:p>
    <w:p w:rsidR="006F0A60" w:rsidRDefault="00EE4B48" w:rsidP="006F0A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Срок рассмотрения администрацией района города заявления и прилагаемых к нему документов – 10 рабочих дней </w:t>
      </w:r>
      <w:r w:rsidRPr="00EE4B48">
        <w:rPr>
          <w:sz w:val="28"/>
        </w:rPr>
        <w:t xml:space="preserve">со дня поступления в администрацию района города заявления о предоставлении муниципальной услуги. </w:t>
      </w:r>
    </w:p>
    <w:p w:rsidR="005133A0" w:rsidRDefault="006F0A60" w:rsidP="005133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заявления с прилагаемыми документами выносится </w:t>
      </w:r>
      <w:r w:rsidRPr="006F0A60">
        <w:rPr>
          <w:sz w:val="28"/>
        </w:rPr>
        <w:t>постановление администрации района города о разрешении на вступление в брак несовершеннолетнему</w:t>
      </w:r>
      <w:r>
        <w:rPr>
          <w:sz w:val="28"/>
        </w:rPr>
        <w:t xml:space="preserve">, либо </w:t>
      </w:r>
      <w:r w:rsidRPr="006F0A60">
        <w:rPr>
          <w:sz w:val="28"/>
        </w:rPr>
        <w:t xml:space="preserve">постановление администрации района города об отказе в выдаче разрешения на вступление в брак несовершеннолетнему. </w:t>
      </w:r>
    </w:p>
    <w:p w:rsidR="00E66D0F" w:rsidRPr="00524F44" w:rsidRDefault="00E66D0F" w:rsidP="00524F4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66D0F" w:rsidRPr="00524F44" w:rsidSect="00C5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66D" w:rsidRDefault="0030766D" w:rsidP="00524F44">
      <w:pPr>
        <w:spacing w:after="0" w:line="240" w:lineRule="auto"/>
      </w:pPr>
      <w:r>
        <w:separator/>
      </w:r>
    </w:p>
  </w:endnote>
  <w:endnote w:type="continuationSeparator" w:id="0">
    <w:p w:rsidR="0030766D" w:rsidRDefault="0030766D" w:rsidP="0052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66D" w:rsidRDefault="0030766D" w:rsidP="00524F44">
      <w:pPr>
        <w:spacing w:after="0" w:line="240" w:lineRule="auto"/>
      </w:pPr>
      <w:r>
        <w:separator/>
      </w:r>
    </w:p>
  </w:footnote>
  <w:footnote w:type="continuationSeparator" w:id="0">
    <w:p w:rsidR="0030766D" w:rsidRDefault="0030766D" w:rsidP="00524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D0F"/>
    <w:rsid w:val="001B5107"/>
    <w:rsid w:val="0030766D"/>
    <w:rsid w:val="005133A0"/>
    <w:rsid w:val="00524F44"/>
    <w:rsid w:val="006F0A60"/>
    <w:rsid w:val="00907D7F"/>
    <w:rsid w:val="009A4334"/>
    <w:rsid w:val="00C57583"/>
    <w:rsid w:val="00E66D0F"/>
    <w:rsid w:val="00EE4B48"/>
    <w:rsid w:val="00F7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4F44"/>
  </w:style>
  <w:style w:type="paragraph" w:styleId="a5">
    <w:name w:val="footer"/>
    <w:basedOn w:val="a"/>
    <w:link w:val="a6"/>
    <w:uiPriority w:val="99"/>
    <w:semiHidden/>
    <w:unhideWhenUsed/>
    <w:rsid w:val="00524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4F44"/>
  </w:style>
  <w:style w:type="paragraph" w:styleId="a7">
    <w:name w:val="Normal (Web)"/>
    <w:basedOn w:val="a"/>
    <w:uiPriority w:val="99"/>
    <w:semiHidden/>
    <w:unhideWhenUsed/>
    <w:rsid w:val="0052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7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Основной шрифт абзаца1"/>
    <w:rsid w:val="00907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3092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6</cp:revision>
  <cp:lastPrinted>2024-07-22T07:15:00Z</cp:lastPrinted>
  <dcterms:created xsi:type="dcterms:W3CDTF">2024-07-22T06:04:00Z</dcterms:created>
  <dcterms:modified xsi:type="dcterms:W3CDTF">2024-07-22T08:50:00Z</dcterms:modified>
</cp:coreProperties>
</file>