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34" w:rsidRPr="00F45734" w:rsidRDefault="00F45734" w:rsidP="00F457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34">
        <w:rPr>
          <w:rFonts w:ascii="Times New Roman" w:hAnsi="Times New Roman" w:cs="Times New Roman"/>
          <w:b/>
          <w:sz w:val="28"/>
          <w:szCs w:val="28"/>
        </w:rPr>
        <w:t>Порядок постановки на учет граждан, испытывающих потребность в древесине для собственных нужд</w:t>
      </w:r>
    </w:p>
    <w:p w:rsidR="00F45734" w:rsidRDefault="00F45734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734" w:rsidRDefault="00F45734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Pr="00F45734">
        <w:rPr>
          <w:rFonts w:ascii="Times New Roman" w:hAnsi="Times New Roman" w:cs="Times New Roman"/>
          <w:sz w:val="28"/>
          <w:szCs w:val="28"/>
        </w:rPr>
        <w:t>Ведение учета граждан,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» регулируется административным регламентом </w:t>
      </w:r>
      <w:r w:rsidRPr="00F45734">
        <w:rPr>
          <w:rFonts w:ascii="Times New Roman" w:hAnsi="Times New Roman" w:cs="Times New Roman"/>
          <w:sz w:val="28"/>
          <w:szCs w:val="28"/>
        </w:rPr>
        <w:t>предоставления муниципальной услуги «Ведение учета граждан,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Барнаула от 12.01.2018 №49.</w:t>
      </w:r>
    </w:p>
    <w:p w:rsidR="00AB27F5" w:rsidRPr="00E968CC" w:rsidRDefault="00AB27F5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 xml:space="preserve">Правом на подачу заявления о предоставлении муниципальной услуги обладают физические лица, испытывающие потребность в древесине для собственных нужд, либо </w:t>
      </w:r>
      <w:r w:rsidR="00E968CC">
        <w:rPr>
          <w:rFonts w:ascii="Times New Roman" w:hAnsi="Times New Roman" w:cs="Times New Roman"/>
          <w:sz w:val="28"/>
          <w:szCs w:val="28"/>
        </w:rPr>
        <w:t>их уполномоченные представители.</w:t>
      </w:r>
    </w:p>
    <w:p w:rsidR="00AB27F5" w:rsidRDefault="00AB27F5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муниципальную услугу, являются администрации районов города Барнаула по месту жительства заявителя</w:t>
      </w:r>
      <w:r w:rsidR="00A8224E">
        <w:rPr>
          <w:rFonts w:ascii="Times New Roman" w:hAnsi="Times New Roman" w:cs="Times New Roman"/>
          <w:sz w:val="28"/>
          <w:szCs w:val="28"/>
        </w:rPr>
        <w:t>.</w:t>
      </w:r>
    </w:p>
    <w:p w:rsidR="00E968CC" w:rsidRDefault="00E968CC" w:rsidP="00ED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Муниципальная услуга может быть получена заявителем по принципу «од</w:t>
      </w:r>
      <w:r w:rsidR="00ED0CCB">
        <w:rPr>
          <w:rFonts w:ascii="Times New Roman" w:hAnsi="Times New Roman" w:cs="Times New Roman"/>
          <w:sz w:val="28"/>
          <w:szCs w:val="28"/>
        </w:rPr>
        <w:t xml:space="preserve">ного окна» в МФЦ (филиалах МФЦ), а так же на </w:t>
      </w:r>
      <w:r w:rsidRPr="00E968CC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(функций), городском портале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8CC" w:rsidRDefault="00E968CC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является открытой и общедоступной.</w:t>
      </w:r>
    </w:p>
    <w:p w:rsidR="00677D1E" w:rsidRDefault="00677D1E" w:rsidP="00013985">
      <w:pPr>
        <w:pStyle w:val="2"/>
        <w:ind w:firstLine="709"/>
        <w:jc w:val="both"/>
        <w:rPr>
          <w:szCs w:val="28"/>
        </w:rPr>
      </w:pPr>
      <w:r w:rsidRPr="00BB390E">
        <w:rPr>
          <w:szCs w:val="28"/>
        </w:rPr>
        <w:t xml:space="preserve">Для получения муниципальной услуги заявитель подает (направляет) в администрацию района </w:t>
      </w:r>
      <w:r w:rsidRPr="005308E0">
        <w:rPr>
          <w:szCs w:val="28"/>
        </w:rPr>
        <w:t>города</w:t>
      </w:r>
      <w:r w:rsidRPr="00BB390E">
        <w:rPr>
          <w:szCs w:val="28"/>
        </w:rPr>
        <w:t xml:space="preserve"> заявление. Заявление может быть предоставлено на личном приеме, направлено почтой, электронной почтой или иным способом</w:t>
      </w:r>
      <w:r>
        <w:rPr>
          <w:szCs w:val="28"/>
        </w:rPr>
        <w:t>,</w:t>
      </w:r>
      <w:r w:rsidRPr="00BB390E">
        <w:rPr>
          <w:szCs w:val="28"/>
        </w:rPr>
        <w:t xml:space="preserve"> позволяющим производить передачу данных в электронной форме, в форме электронного документа через Единый портал государственных и муниципальных услуг (функций), городской портал либо подано через МФЦ (филиалы МФЦ).</w:t>
      </w:r>
      <w:r>
        <w:rPr>
          <w:szCs w:val="28"/>
        </w:rPr>
        <w:t xml:space="preserve"> 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Заявление подписывается заявителем. Заявление в форме электронного документа подписывается заявителем с использованием усиленной квалифицированной электронной подписи.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При предоставлении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Федерации.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 xml:space="preserve">В целях постановки на учет, в зависимости от целей использования древесины, заявитель одновременно с заявлением </w:t>
      </w:r>
      <w:proofErr w:type="gramStart"/>
      <w:r w:rsidRPr="00E968CC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E968CC">
        <w:rPr>
          <w:rFonts w:ascii="Times New Roman" w:hAnsi="Times New Roman" w:cs="Times New Roman"/>
          <w:sz w:val="28"/>
          <w:szCs w:val="28"/>
        </w:rPr>
        <w:t>: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lastRenderedPageBreak/>
        <w:t>Для индивидуального жилищного строительства: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а) копию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б) копию правоустанавливающего документа на земельный участок в случае, если права на него не зарегистрированы в Едином государственном реестре недвижимости;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Для ремонта жилого дома, части жилого дома, иных жилых помещений и хозяйственных построек: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а) копию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б) копию правоустанавливающего документа на жилой дом, часть жилого дома, иное жилое помещение, если права на них не зарегистрированы в Едином государственном реестре недвижимости;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Для отопления жилого дома, части жилого дома, иных жилых помещений, имеющих печное отопление: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а) копию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б) копию правоустанавливающего документа на жилой дом, часть жилого дома, иное жилое помещение, если права на них не зарегистрированы в Едином государственном реестре недвижимости.</w:t>
      </w:r>
    </w:p>
    <w:p w:rsidR="00677D1E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допускается.</w:t>
      </w:r>
    </w:p>
    <w:p w:rsidR="00AB27F5" w:rsidRPr="00E968CC" w:rsidRDefault="00677D1E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могут быть вынесены следующие документы:</w:t>
      </w:r>
    </w:p>
    <w:p w:rsidR="00AB27F5" w:rsidRPr="00E968CC" w:rsidRDefault="00F042F0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F5" w:rsidRPr="00E968CC">
        <w:rPr>
          <w:rFonts w:ascii="Times New Roman" w:hAnsi="Times New Roman" w:cs="Times New Roman"/>
          <w:sz w:val="28"/>
          <w:szCs w:val="28"/>
        </w:rPr>
        <w:t>постановление администрации района города о принятии на учет гражданина, испытывающего потребность в древесине для собственных нужд;</w:t>
      </w:r>
    </w:p>
    <w:p w:rsidR="00AB27F5" w:rsidRPr="00E968CC" w:rsidRDefault="00F042F0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F5" w:rsidRPr="00E968CC">
        <w:rPr>
          <w:rFonts w:ascii="Times New Roman" w:hAnsi="Times New Roman" w:cs="Times New Roman"/>
          <w:sz w:val="28"/>
          <w:szCs w:val="28"/>
        </w:rPr>
        <w:t>постановление администрации района города об отказе в принятии на учет гражданина, испытывающего потребность в древесине для собственных нужд.</w:t>
      </w:r>
    </w:p>
    <w:p w:rsidR="00AB27F5" w:rsidRPr="00E968CC" w:rsidRDefault="00AB27F5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Срок принятия (подписания) документа, являющегося результатом предоставления муниципальной услуги, составляет 20 дней с момента регистрации заявления в администрации района города.</w:t>
      </w:r>
    </w:p>
    <w:p w:rsidR="00AB27F5" w:rsidRPr="00E968CC" w:rsidRDefault="00AB27F5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AB27F5" w:rsidRPr="00E968CC" w:rsidRDefault="00AB27F5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муниципальной услуги, осуществляется по личному обращению заявителя при подтверждении личности заявителя, полномочий представителя (если обращается представитель заявителя), а также при предоставлении для сверки оригиналов документов, приложенных заявителем к заявлению в форме электронных документов, либо их нотариально заверенных копий. Сверка производится немедленно, после чего оригиналы документов либо их нотариально заверенные копии возвращаются заявителю.</w:t>
      </w:r>
    </w:p>
    <w:p w:rsidR="009B276F" w:rsidRPr="00E968CC" w:rsidRDefault="009B276F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администрации района города, а также его должностных лиц и </w:t>
      </w:r>
      <w:r w:rsidRPr="00E968CC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участвующих в предоставлении муниципальной услуги (далее - жалоба), в соответствии с законодательством Российской Федерации.</w:t>
      </w:r>
    </w:p>
    <w:p w:rsidR="009B276F" w:rsidRPr="00E968CC" w:rsidRDefault="009B276F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Заявитель может обжаловать принятые в ходе предоставления муниципальной услуги решения и (или) действия (бездействие) должностных лиц, муниципальных служащих на имя главы администрации района города.</w:t>
      </w:r>
    </w:p>
    <w:p w:rsidR="009B276F" w:rsidRPr="00E968CC" w:rsidRDefault="009B276F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Решения и (или) действия (бездействие), принятые главой администрации района города, могут быть обжалованы в администрацию города Барнаула.</w:t>
      </w:r>
    </w:p>
    <w:p w:rsidR="009B276F" w:rsidRPr="00E968CC" w:rsidRDefault="009B276F" w:rsidP="0001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Срок рассмотрения жалобы, включая направление заявителю ответа по результатам рассмотрения жалобы, не должен превышать 15 рабочих дней со дня ее регистрации.</w:t>
      </w:r>
    </w:p>
    <w:p w:rsidR="00E968CC" w:rsidRPr="00E968CC" w:rsidRDefault="00E968CC" w:rsidP="00013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решение по жалобе главы администрации района города, должностных лиц администрации города Барнаула (за исключением главы города Барнаула), уполномоченных на рассмотрение жалобы, главе города Барнаула в д</w:t>
      </w:r>
      <w:r w:rsidR="00013985"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:rsidR="00E968CC" w:rsidRPr="00E968CC" w:rsidRDefault="00E968CC" w:rsidP="00013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CC">
        <w:rPr>
          <w:rFonts w:ascii="Times New Roman" w:hAnsi="Times New Roman" w:cs="Times New Roman"/>
          <w:sz w:val="28"/>
          <w:szCs w:val="28"/>
        </w:rPr>
        <w:t>Решение по жалобе на решение уполномоченного органа, принятое главой города Барнаула, может быть обжаловано заявителем в судебном порядке.</w:t>
      </w:r>
    </w:p>
    <w:p w:rsidR="00AB27F5" w:rsidRPr="00E968CC" w:rsidRDefault="00AB27F5" w:rsidP="0001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F5" w:rsidRPr="00E968CC" w:rsidRDefault="00AB27F5" w:rsidP="0001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F5" w:rsidRPr="00E968CC" w:rsidSect="00201AF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7F5"/>
    <w:rsid w:val="00013985"/>
    <w:rsid w:val="004C4824"/>
    <w:rsid w:val="00677D1E"/>
    <w:rsid w:val="009B276F"/>
    <w:rsid w:val="00A8224E"/>
    <w:rsid w:val="00AB27F5"/>
    <w:rsid w:val="00E968CC"/>
    <w:rsid w:val="00ED0CCB"/>
    <w:rsid w:val="00EE5067"/>
    <w:rsid w:val="00F042F0"/>
    <w:rsid w:val="00F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77D1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D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urist29_2</dc:creator>
  <cp:lastModifiedBy>urist29</cp:lastModifiedBy>
  <cp:revision>3</cp:revision>
  <dcterms:created xsi:type="dcterms:W3CDTF">2018-06-07T08:05:00Z</dcterms:created>
  <dcterms:modified xsi:type="dcterms:W3CDTF">2018-06-09T01:09:00Z</dcterms:modified>
</cp:coreProperties>
</file>