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1D0" w:rsidRDefault="000621D0" w:rsidP="000621D0">
      <w:pPr>
        <w:pStyle w:val="a3"/>
        <w:jc w:val="center"/>
      </w:pPr>
      <w:r w:rsidRPr="00940838">
        <w:rPr>
          <w:b/>
          <w:noProof/>
          <w:spacing w:val="-11"/>
          <w:sz w:val="22"/>
          <w:szCs w:val="22"/>
          <w:lang w:eastAsia="ru-RU"/>
        </w:rPr>
        <w:drawing>
          <wp:inline distT="0" distB="0" distL="0" distR="0">
            <wp:extent cx="590550" cy="723900"/>
            <wp:effectExtent l="0" t="0" r="0" b="0"/>
            <wp:docPr id="1" name="Рисунок 1" descr="G:\ivc\Сапожников\Герб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G:\ivc\Сапожников\Герб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1D0" w:rsidRPr="008A6738" w:rsidRDefault="000621D0" w:rsidP="000621D0">
      <w:pPr>
        <w:widowControl w:val="0"/>
        <w:shd w:val="clear" w:color="auto" w:fill="FFFFFF"/>
        <w:jc w:val="center"/>
      </w:pPr>
    </w:p>
    <w:p w:rsidR="000621D0" w:rsidRPr="008A6738" w:rsidRDefault="000621D0" w:rsidP="000621D0">
      <w:pPr>
        <w:widowControl w:val="0"/>
        <w:shd w:val="clear" w:color="auto" w:fill="FFFFFF"/>
        <w:jc w:val="center"/>
      </w:pPr>
      <w:r w:rsidRPr="008A6738">
        <w:t>АДМИНИСТРАЦИЯ ГОРОДА БАРНАУЛА</w:t>
      </w:r>
    </w:p>
    <w:p w:rsidR="000621D0" w:rsidRPr="008A6738" w:rsidRDefault="000621D0" w:rsidP="000621D0">
      <w:pPr>
        <w:widowControl w:val="0"/>
        <w:shd w:val="clear" w:color="auto" w:fill="FFFFFF"/>
        <w:spacing w:before="182"/>
        <w:jc w:val="center"/>
        <w:rPr>
          <w:rFonts w:ascii="Verdana" w:hAnsi="Verdana" w:cs="Arial"/>
          <w:b/>
          <w:bCs/>
          <w:sz w:val="30"/>
          <w:szCs w:val="30"/>
        </w:rPr>
      </w:pPr>
      <w:r w:rsidRPr="008A6738">
        <w:rPr>
          <w:rFonts w:ascii="Verdana" w:hAnsi="Verdana" w:cs="Arial"/>
          <w:b/>
          <w:bCs/>
          <w:sz w:val="30"/>
          <w:szCs w:val="30"/>
        </w:rPr>
        <w:t>ПОСТАНОВЛЕНИЕ</w:t>
      </w:r>
    </w:p>
    <w:p w:rsidR="000621D0" w:rsidRPr="008A6738" w:rsidRDefault="000621D0" w:rsidP="000621D0">
      <w:pPr>
        <w:widowControl w:val="0"/>
        <w:jc w:val="center"/>
        <w:rPr>
          <w:rFonts w:ascii="Book Antiqua" w:hAnsi="Book Antiqua"/>
        </w:rPr>
      </w:pPr>
    </w:p>
    <w:p w:rsidR="000621D0" w:rsidRPr="008A6738" w:rsidRDefault="000621D0" w:rsidP="000621D0">
      <w:pPr>
        <w:widowControl w:val="0"/>
        <w:jc w:val="center"/>
        <w:rPr>
          <w:rFonts w:ascii="Book Antiqua" w:hAnsi="Book Antiqua"/>
        </w:rPr>
      </w:pPr>
    </w:p>
    <w:p w:rsidR="000621D0" w:rsidRPr="008A6738" w:rsidRDefault="000621D0" w:rsidP="000621D0">
      <w:pPr>
        <w:widowControl w:val="0"/>
      </w:pPr>
      <w:r w:rsidRPr="008A6738">
        <w:t>От __________________</w:t>
      </w:r>
      <w:r w:rsidRPr="008A6738">
        <w:tab/>
      </w:r>
      <w:r w:rsidRPr="008A6738">
        <w:tab/>
      </w:r>
      <w:r w:rsidRPr="008A6738">
        <w:tab/>
        <w:t xml:space="preserve">      №___________________</w:t>
      </w:r>
    </w:p>
    <w:p w:rsidR="000621D0" w:rsidRPr="008A6738" w:rsidRDefault="000621D0" w:rsidP="000621D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0621D0" w:rsidRPr="008A6738" w:rsidRDefault="000621D0" w:rsidP="000621D0">
      <w:pPr>
        <w:widowControl w:val="0"/>
      </w:pPr>
    </w:p>
    <w:p w:rsidR="000621D0" w:rsidRPr="005C35DE" w:rsidRDefault="000621D0" w:rsidP="005E5C4B">
      <w:pPr>
        <w:widowControl w:val="0"/>
        <w:tabs>
          <w:tab w:val="left" w:pos="-3828"/>
        </w:tabs>
        <w:autoSpaceDE w:val="0"/>
        <w:autoSpaceDN w:val="0"/>
        <w:adjustRightInd w:val="0"/>
        <w:ind w:right="4817"/>
        <w:jc w:val="both"/>
        <w:outlineLvl w:val="0"/>
        <w:rPr>
          <w:spacing w:val="-4"/>
        </w:rPr>
      </w:pPr>
      <w:r w:rsidRPr="005C35DE">
        <w:rPr>
          <w:rFonts w:eastAsia="Times New Roman"/>
          <w:bCs/>
          <w:lang w:eastAsia="ru-RU"/>
        </w:rPr>
        <w:t xml:space="preserve">О внесении </w:t>
      </w:r>
      <w:r w:rsidR="00CF4D27" w:rsidRPr="005C35DE">
        <w:rPr>
          <w:rFonts w:eastAsia="Times New Roman"/>
          <w:bCs/>
          <w:lang w:eastAsia="ru-RU"/>
        </w:rPr>
        <w:t xml:space="preserve">изменений </w:t>
      </w:r>
      <w:r w:rsidR="00CF4D27">
        <w:rPr>
          <w:rFonts w:eastAsia="Times New Roman"/>
          <w:bCs/>
          <w:lang w:eastAsia="ru-RU"/>
        </w:rPr>
        <w:t xml:space="preserve">и </w:t>
      </w:r>
      <w:r w:rsidR="00D07AD0" w:rsidRPr="005C35DE">
        <w:rPr>
          <w:rFonts w:eastAsia="Times New Roman"/>
          <w:bCs/>
          <w:lang w:eastAsia="ru-RU"/>
        </w:rPr>
        <w:t xml:space="preserve">дополнений </w:t>
      </w:r>
      <w:r w:rsidRPr="005C35DE">
        <w:rPr>
          <w:rFonts w:eastAsia="Times New Roman"/>
          <w:bCs/>
          <w:lang w:eastAsia="ru-RU"/>
        </w:rPr>
        <w:t xml:space="preserve">в </w:t>
      </w:r>
      <w:r w:rsidR="006F4B9C" w:rsidRPr="005C35DE">
        <w:rPr>
          <w:rFonts w:eastAsia="Times New Roman"/>
          <w:bCs/>
          <w:lang w:eastAsia="ru-RU"/>
        </w:rPr>
        <w:t xml:space="preserve">приложения </w:t>
      </w:r>
      <w:r w:rsidR="005E5C4B">
        <w:rPr>
          <w:rFonts w:eastAsia="Times New Roman"/>
          <w:bCs/>
          <w:lang w:eastAsia="ru-RU"/>
        </w:rPr>
        <w:br/>
      </w:r>
      <w:r w:rsidR="006F4B9C" w:rsidRPr="005C35DE">
        <w:rPr>
          <w:rFonts w:eastAsia="Times New Roman"/>
          <w:bCs/>
          <w:lang w:eastAsia="ru-RU"/>
        </w:rPr>
        <w:t xml:space="preserve">к </w:t>
      </w:r>
      <w:r w:rsidRPr="005C35DE">
        <w:rPr>
          <w:rFonts w:eastAsia="Times New Roman"/>
          <w:bCs/>
          <w:lang w:eastAsia="ru-RU"/>
        </w:rPr>
        <w:t>постановлени</w:t>
      </w:r>
      <w:r w:rsidR="006F4B9C" w:rsidRPr="005C35DE">
        <w:rPr>
          <w:rFonts w:eastAsia="Times New Roman"/>
          <w:bCs/>
          <w:lang w:eastAsia="ru-RU"/>
        </w:rPr>
        <w:t>ю</w:t>
      </w:r>
      <w:r w:rsidRPr="005C35DE">
        <w:rPr>
          <w:rFonts w:eastAsia="Times New Roman"/>
          <w:bCs/>
          <w:lang w:eastAsia="ru-RU"/>
        </w:rPr>
        <w:t xml:space="preserve"> администрации города от 04.04.2019 №526 </w:t>
      </w:r>
      <w:r w:rsidR="005E5C4B">
        <w:rPr>
          <w:rFonts w:eastAsia="Times New Roman"/>
          <w:bCs/>
          <w:lang w:eastAsia="ru-RU"/>
        </w:rPr>
        <w:br/>
      </w:r>
      <w:r w:rsidRPr="005C35DE">
        <w:rPr>
          <w:rFonts w:eastAsia="Times New Roman"/>
          <w:bCs/>
          <w:lang w:eastAsia="ru-RU"/>
        </w:rPr>
        <w:t>«Об официальном Интернет</w:t>
      </w:r>
      <w:r w:rsidR="00CF51CC" w:rsidRPr="005C35DE">
        <w:rPr>
          <w:rFonts w:eastAsia="Times New Roman"/>
          <w:bCs/>
          <w:lang w:eastAsia="ru-RU"/>
        </w:rPr>
        <w:t>-</w:t>
      </w:r>
      <w:r w:rsidRPr="005C35DE">
        <w:rPr>
          <w:rFonts w:eastAsia="Times New Roman"/>
          <w:bCs/>
          <w:lang w:eastAsia="ru-RU"/>
        </w:rPr>
        <w:t xml:space="preserve">сайте города Барнаула» </w:t>
      </w:r>
      <w:r w:rsidR="005C35DE" w:rsidRPr="005C35DE">
        <w:rPr>
          <w:rFonts w:eastAsia="Times New Roman"/>
          <w:bCs/>
          <w:lang w:eastAsia="ru-RU"/>
        </w:rPr>
        <w:t>(в редакции постановления от 16.02</w:t>
      </w:r>
      <w:r w:rsidRPr="005C35DE">
        <w:rPr>
          <w:rFonts w:eastAsia="Times New Roman"/>
          <w:bCs/>
          <w:lang w:eastAsia="ru-RU"/>
        </w:rPr>
        <w:t>.202</w:t>
      </w:r>
      <w:r w:rsidR="005C35DE" w:rsidRPr="005C35DE">
        <w:rPr>
          <w:rFonts w:eastAsia="Times New Roman"/>
          <w:bCs/>
          <w:lang w:eastAsia="ru-RU"/>
        </w:rPr>
        <w:t>4</w:t>
      </w:r>
      <w:r w:rsidRPr="005C35DE">
        <w:rPr>
          <w:rFonts w:eastAsia="Times New Roman"/>
          <w:bCs/>
          <w:lang w:eastAsia="ru-RU"/>
        </w:rPr>
        <w:t xml:space="preserve"> №</w:t>
      </w:r>
      <w:r w:rsidR="005C35DE" w:rsidRPr="005C35DE">
        <w:rPr>
          <w:rFonts w:eastAsia="Times New Roman"/>
          <w:bCs/>
          <w:lang w:eastAsia="ru-RU"/>
        </w:rPr>
        <w:t>2</w:t>
      </w:r>
      <w:r w:rsidR="002502D8" w:rsidRPr="005C35DE">
        <w:rPr>
          <w:rFonts w:eastAsia="Times New Roman"/>
          <w:bCs/>
          <w:lang w:eastAsia="ru-RU"/>
        </w:rPr>
        <w:t>5</w:t>
      </w:r>
      <w:r w:rsidR="005C35DE" w:rsidRPr="005C35DE">
        <w:rPr>
          <w:rFonts w:eastAsia="Times New Roman"/>
          <w:bCs/>
          <w:lang w:eastAsia="ru-RU"/>
        </w:rPr>
        <w:t>4</w:t>
      </w:r>
      <w:r w:rsidRPr="005C35DE">
        <w:rPr>
          <w:rFonts w:eastAsia="Times New Roman"/>
          <w:bCs/>
          <w:lang w:eastAsia="ru-RU"/>
        </w:rPr>
        <w:t>)</w:t>
      </w:r>
    </w:p>
    <w:p w:rsidR="003F2CCE" w:rsidRPr="00CA7398" w:rsidRDefault="003F2CCE" w:rsidP="000621D0">
      <w:pPr>
        <w:widowControl w:val="0"/>
        <w:jc w:val="both"/>
      </w:pPr>
    </w:p>
    <w:p w:rsidR="000441A3" w:rsidRPr="00CF4D27" w:rsidRDefault="000621D0" w:rsidP="00CF4D27">
      <w:pPr>
        <w:widowControl w:val="0"/>
        <w:ind w:firstLine="709"/>
        <w:contextualSpacing/>
        <w:jc w:val="both"/>
        <w:outlineLvl w:val="1"/>
        <w:rPr>
          <w:spacing w:val="-2"/>
          <w:lang w:eastAsia="ru-RU"/>
        </w:rPr>
      </w:pPr>
      <w:r w:rsidRPr="004E4F96">
        <w:rPr>
          <w:spacing w:val="-2"/>
          <w:lang w:eastAsia="ru-RU"/>
        </w:rPr>
        <w:t>В соответ</w:t>
      </w:r>
      <w:r w:rsidR="00CF4D27">
        <w:rPr>
          <w:spacing w:val="-2"/>
          <w:lang w:eastAsia="ru-RU"/>
        </w:rPr>
        <w:t>ствии с Федеральным законом от 09</w:t>
      </w:r>
      <w:r w:rsidRPr="004E4F96">
        <w:rPr>
          <w:spacing w:val="-2"/>
          <w:lang w:eastAsia="ru-RU"/>
        </w:rPr>
        <w:t>.0</w:t>
      </w:r>
      <w:r w:rsidR="00CF4D27">
        <w:rPr>
          <w:spacing w:val="-2"/>
          <w:lang w:eastAsia="ru-RU"/>
        </w:rPr>
        <w:t>2</w:t>
      </w:r>
      <w:r w:rsidRPr="004E4F96">
        <w:rPr>
          <w:spacing w:val="-2"/>
          <w:lang w:eastAsia="ru-RU"/>
        </w:rPr>
        <w:t>.20</w:t>
      </w:r>
      <w:r w:rsidR="00CF4D27">
        <w:rPr>
          <w:spacing w:val="-2"/>
          <w:lang w:eastAsia="ru-RU"/>
        </w:rPr>
        <w:t>09</w:t>
      </w:r>
      <w:r w:rsidRPr="004E4F96">
        <w:rPr>
          <w:spacing w:val="-2"/>
          <w:lang w:eastAsia="ru-RU"/>
        </w:rPr>
        <w:t> №</w:t>
      </w:r>
      <w:r w:rsidR="00CF4D27">
        <w:rPr>
          <w:spacing w:val="-2"/>
          <w:lang w:eastAsia="ru-RU"/>
        </w:rPr>
        <w:t>8</w:t>
      </w:r>
      <w:r w:rsidRPr="004E4F96">
        <w:rPr>
          <w:spacing w:val="-2"/>
          <w:lang w:eastAsia="ru-RU"/>
        </w:rPr>
        <w:t xml:space="preserve">-ФЗ </w:t>
      </w:r>
      <w:r w:rsidRPr="004E4F96">
        <w:rPr>
          <w:spacing w:val="-2"/>
          <w:lang w:eastAsia="ru-RU"/>
        </w:rPr>
        <w:br/>
        <w:t>«Об обеспечении доступа</w:t>
      </w:r>
      <w:r w:rsidR="00DE4664">
        <w:rPr>
          <w:spacing w:val="-2"/>
          <w:lang w:eastAsia="ru-RU"/>
        </w:rPr>
        <w:t xml:space="preserve"> </w:t>
      </w:r>
      <w:r w:rsidRPr="004E4F96">
        <w:rPr>
          <w:spacing w:val="-2"/>
          <w:lang w:eastAsia="ru-RU"/>
        </w:rPr>
        <w:t>к информации о деятельности государственных органов и органов местного самоуправления»</w:t>
      </w:r>
      <w:r w:rsidR="00CD66B3" w:rsidRPr="004E4F96">
        <w:rPr>
          <w:spacing w:val="-2"/>
          <w:lang w:eastAsia="ru-RU"/>
        </w:rPr>
        <w:t>,</w:t>
      </w:r>
      <w:r w:rsidRPr="004E4F96">
        <w:rPr>
          <w:spacing w:val="-2"/>
          <w:lang w:eastAsia="ru-RU"/>
        </w:rPr>
        <w:t xml:space="preserve"> в целях повышения эффективности организации работы</w:t>
      </w:r>
      <w:r w:rsidR="00DE4664">
        <w:rPr>
          <w:spacing w:val="-2"/>
          <w:lang w:eastAsia="ru-RU"/>
        </w:rPr>
        <w:t xml:space="preserve"> </w:t>
      </w:r>
      <w:r w:rsidRPr="004E4F96">
        <w:rPr>
          <w:spacing w:val="-2"/>
          <w:lang w:eastAsia="ru-RU"/>
        </w:rPr>
        <w:t xml:space="preserve">по информационному наполнению официального Интернет-сайта города Барнаула </w:t>
      </w:r>
      <w:r w:rsidR="002502D8" w:rsidRPr="004E4F96">
        <w:rPr>
          <w:spacing w:val="-2"/>
          <w:lang w:eastAsia="ru-RU"/>
        </w:rPr>
        <w:t xml:space="preserve">администрация города Барнаула </w:t>
      </w:r>
      <w:r w:rsidRPr="005E5C4B">
        <w:rPr>
          <w:rFonts w:eastAsia="Times New Roman"/>
          <w:spacing w:val="30"/>
        </w:rPr>
        <w:t>постановляет</w:t>
      </w:r>
      <w:r w:rsidRPr="005E5C4B">
        <w:rPr>
          <w:rFonts w:eastAsia="Times New Roman"/>
          <w:spacing w:val="30"/>
          <w:lang w:eastAsia="ru-RU"/>
        </w:rPr>
        <w:t>:</w:t>
      </w:r>
    </w:p>
    <w:p w:rsidR="000441A3" w:rsidRDefault="000441A3" w:rsidP="000441A3">
      <w:pPr>
        <w:widowControl w:val="0"/>
        <w:ind w:firstLine="709"/>
        <w:contextualSpacing/>
        <w:jc w:val="both"/>
        <w:outlineLvl w:val="1"/>
      </w:pPr>
      <w:r w:rsidRPr="000441A3">
        <w:t xml:space="preserve">1. Внести в приложения к постановлению администрации города </w:t>
      </w:r>
      <w:r w:rsidR="00FE73BF">
        <w:br/>
      </w:r>
      <w:r w:rsidRPr="00423435">
        <w:t>от</w:t>
      </w:r>
      <w:r w:rsidR="00DE4664">
        <w:t xml:space="preserve"> </w:t>
      </w:r>
      <w:r w:rsidRPr="000441A3">
        <w:t>04.04.2019 №526 «Об официальном Интернет-сайте города Барнаула</w:t>
      </w:r>
      <w:r>
        <w:t xml:space="preserve">» </w:t>
      </w:r>
      <w:r w:rsidR="00FE73BF">
        <w:br/>
      </w:r>
      <w:r w:rsidRPr="00423435">
        <w:t>(в</w:t>
      </w:r>
      <w:r w:rsidR="00DE4664">
        <w:t xml:space="preserve"> </w:t>
      </w:r>
      <w:r>
        <w:t>редакции постановления от 16.02</w:t>
      </w:r>
      <w:r w:rsidRPr="000441A3">
        <w:t>.202</w:t>
      </w:r>
      <w:r>
        <w:t>4 №2</w:t>
      </w:r>
      <w:r w:rsidRPr="000441A3">
        <w:t>5</w:t>
      </w:r>
      <w:r>
        <w:t>4</w:t>
      </w:r>
      <w:r w:rsidRPr="000441A3">
        <w:t xml:space="preserve">) следующие </w:t>
      </w:r>
      <w:r w:rsidR="00777FE5" w:rsidRPr="000441A3">
        <w:t>изменения</w:t>
      </w:r>
      <w:r w:rsidR="00DE4664">
        <w:t xml:space="preserve"> </w:t>
      </w:r>
      <w:r w:rsidR="00FE73BF">
        <w:br/>
      </w:r>
      <w:r w:rsidR="00777FE5">
        <w:t xml:space="preserve">и </w:t>
      </w:r>
      <w:r w:rsidRPr="000441A3">
        <w:t>дополнения:</w:t>
      </w:r>
    </w:p>
    <w:p w:rsidR="000441A3" w:rsidRDefault="00C63727" w:rsidP="005E5C4B">
      <w:pPr>
        <w:widowControl w:val="0"/>
        <w:ind w:firstLine="709"/>
        <w:contextualSpacing/>
        <w:jc w:val="both"/>
        <w:outlineLvl w:val="2"/>
      </w:pPr>
      <w:r>
        <w:t>1.1. </w:t>
      </w:r>
      <w:r w:rsidR="000441A3" w:rsidRPr="000441A3">
        <w:t xml:space="preserve">В приложении </w:t>
      </w:r>
      <w:r w:rsidR="000441A3">
        <w:t>3</w:t>
      </w:r>
      <w:r w:rsidR="000441A3" w:rsidRPr="000441A3">
        <w:t xml:space="preserve"> к постановлению:</w:t>
      </w:r>
    </w:p>
    <w:p w:rsidR="000441A3" w:rsidRDefault="006D5161" w:rsidP="006D5161">
      <w:pPr>
        <w:widowControl w:val="0"/>
        <w:ind w:firstLine="709"/>
        <w:contextualSpacing/>
        <w:jc w:val="both"/>
        <w:outlineLvl w:val="3"/>
      </w:pPr>
      <w:r w:rsidRPr="00423BB3">
        <w:t>1.1.1. </w:t>
      </w:r>
      <w:r w:rsidR="004D2209" w:rsidRPr="00423BB3">
        <w:t>Абзац 3 п</w:t>
      </w:r>
      <w:r w:rsidR="000441A3" w:rsidRPr="00423BB3">
        <w:t>ункт</w:t>
      </w:r>
      <w:r w:rsidR="004D2209" w:rsidRPr="00423BB3">
        <w:t>а</w:t>
      </w:r>
      <w:r w:rsidR="000441A3" w:rsidRPr="00423BB3">
        <w:t xml:space="preserve"> 4.8</w:t>
      </w:r>
      <w:r w:rsidR="00DE4664">
        <w:t xml:space="preserve"> </w:t>
      </w:r>
      <w:r w:rsidR="00A7251F" w:rsidRPr="00423BB3">
        <w:t>раздела</w:t>
      </w:r>
      <w:r w:rsidRPr="00423BB3">
        <w:t xml:space="preserve"> 4 «Порядок и сроки размещения </w:t>
      </w:r>
      <w:r w:rsidR="00DE4664">
        <w:br/>
      </w:r>
      <w:r w:rsidRPr="00423BB3">
        <w:t>на сайте информации, ее изменения и удаления»</w:t>
      </w:r>
      <w:r w:rsidR="00423BB3">
        <w:t xml:space="preserve"> </w:t>
      </w:r>
      <w:r w:rsidR="004D2209" w:rsidRPr="004D2209">
        <w:t>изложить в следующей редакции:</w:t>
      </w:r>
    </w:p>
    <w:p w:rsidR="004D2209" w:rsidRDefault="004D2209" w:rsidP="0091710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</w:rPr>
      </w:pPr>
      <w:r>
        <w:t>«</w:t>
      </w:r>
      <w:r>
        <w:rPr>
          <w:rFonts w:eastAsiaTheme="minorHAnsi"/>
        </w:rPr>
        <w:t xml:space="preserve">Комитет информационной политики (комитет информатизации) формирует для субъекта информационного наполнения, наделенного правом разделенного доступа, новые логин и пароль для получения разделенного доступа в течение пяти рабочих дней со дня получения письменного уведомления о назначении на должность модератора (публикатора) </w:t>
      </w:r>
      <w:r w:rsidR="0080080E" w:rsidRPr="00166D83">
        <w:rPr>
          <w:rFonts w:eastAsiaTheme="minorHAnsi"/>
          <w:color w:val="000000" w:themeColor="text1"/>
        </w:rPr>
        <w:t>и</w:t>
      </w:r>
      <w:r w:rsidRPr="00166D83">
        <w:rPr>
          <w:rFonts w:eastAsiaTheme="minorHAnsi"/>
          <w:color w:val="000000" w:themeColor="text1"/>
        </w:rPr>
        <w:t xml:space="preserve"> </w:t>
      </w:r>
      <w:r w:rsidR="002471CF" w:rsidRPr="00166D83">
        <w:rPr>
          <w:rFonts w:eastAsiaTheme="minorHAnsi"/>
          <w:color w:val="000000" w:themeColor="text1"/>
        </w:rPr>
        <w:t>(или)</w:t>
      </w:r>
      <w:r w:rsidR="002471CF">
        <w:rPr>
          <w:rFonts w:eastAsiaTheme="minorHAnsi"/>
          <w:color w:val="C00000"/>
        </w:rPr>
        <w:t xml:space="preserve"> </w:t>
      </w:r>
      <w:r>
        <w:rPr>
          <w:rFonts w:eastAsiaTheme="minorHAnsi"/>
        </w:rPr>
        <w:t xml:space="preserve">включения в должностные (трудовые) обязанности муниципального служащего обязанностей модератора (публикатора). Комитет информационной политики (комитет информатизации) также обеспечивает прекращение действия пароля и логина, которые были сформированы для муниципального служащего, исполнявшего обязанности модератора (публикатора), </w:t>
      </w:r>
      <w:r w:rsidR="00777FE5">
        <w:rPr>
          <w:rFonts w:eastAsiaTheme="minorHAnsi"/>
        </w:rPr>
        <w:t xml:space="preserve">в течение пяти рабочих дней </w:t>
      </w:r>
      <w:r w:rsidR="00DE4664">
        <w:rPr>
          <w:rFonts w:eastAsiaTheme="minorHAnsi"/>
        </w:rPr>
        <w:br/>
      </w:r>
      <w:r w:rsidR="00777FE5">
        <w:rPr>
          <w:rFonts w:eastAsiaTheme="minorHAnsi"/>
        </w:rPr>
        <w:lastRenderedPageBreak/>
        <w:t xml:space="preserve">со дня получения письменного </w:t>
      </w:r>
      <w:r>
        <w:rPr>
          <w:rFonts w:eastAsiaTheme="minorHAnsi"/>
        </w:rPr>
        <w:t xml:space="preserve">уведомления об изменениях, связанных </w:t>
      </w:r>
      <w:r w:rsidR="00DE4664">
        <w:rPr>
          <w:rFonts w:eastAsiaTheme="minorHAnsi"/>
        </w:rPr>
        <w:br/>
      </w:r>
      <w:r>
        <w:rPr>
          <w:rFonts w:eastAsiaTheme="minorHAnsi"/>
        </w:rPr>
        <w:t>с обеспечением выполнения соответствующих обязанностей</w:t>
      </w:r>
      <w:r w:rsidR="00CA2D82">
        <w:rPr>
          <w:rFonts w:eastAsiaTheme="minorHAnsi"/>
        </w:rPr>
        <w:t>.</w:t>
      </w:r>
      <w:r>
        <w:rPr>
          <w:rFonts w:eastAsiaTheme="minorHAnsi"/>
        </w:rPr>
        <w:t xml:space="preserve">»; </w:t>
      </w:r>
    </w:p>
    <w:p w:rsidR="00E03CD4" w:rsidRDefault="00C63727" w:rsidP="006D5161">
      <w:pPr>
        <w:autoSpaceDE w:val="0"/>
        <w:autoSpaceDN w:val="0"/>
        <w:adjustRightInd w:val="0"/>
        <w:ind w:firstLine="539"/>
        <w:contextualSpacing/>
        <w:jc w:val="both"/>
        <w:outlineLvl w:val="3"/>
        <w:rPr>
          <w:rFonts w:eastAsiaTheme="minorHAnsi"/>
        </w:rPr>
      </w:pPr>
      <w:r>
        <w:rPr>
          <w:rFonts w:eastAsiaTheme="minorHAnsi"/>
        </w:rPr>
        <w:t>1.</w:t>
      </w:r>
      <w:r w:rsidR="006D5161">
        <w:rPr>
          <w:rFonts w:eastAsiaTheme="minorHAnsi"/>
        </w:rPr>
        <w:t>1.</w:t>
      </w:r>
      <w:r>
        <w:rPr>
          <w:rFonts w:eastAsiaTheme="minorHAnsi"/>
        </w:rPr>
        <w:t>2. </w:t>
      </w:r>
      <w:r w:rsidR="00E03CD4">
        <w:rPr>
          <w:rFonts w:eastAsiaTheme="minorHAnsi"/>
        </w:rPr>
        <w:t>В п</w:t>
      </w:r>
      <w:r w:rsidR="00E03CD4" w:rsidRPr="00E03CD4">
        <w:rPr>
          <w:rFonts w:eastAsiaTheme="minorHAnsi"/>
        </w:rPr>
        <w:t>риложени</w:t>
      </w:r>
      <w:r w:rsidR="00E03CD4">
        <w:rPr>
          <w:rFonts w:eastAsiaTheme="minorHAnsi"/>
        </w:rPr>
        <w:t xml:space="preserve">и </w:t>
      </w:r>
      <w:r w:rsidR="00E03CD4" w:rsidRPr="00E03CD4">
        <w:rPr>
          <w:rFonts w:eastAsiaTheme="minorHAnsi"/>
        </w:rPr>
        <w:t>к Регламенту</w:t>
      </w:r>
      <w:r w:rsidR="00423BB3">
        <w:rPr>
          <w:rFonts w:eastAsiaTheme="minorHAnsi"/>
        </w:rPr>
        <w:t xml:space="preserve"> </w:t>
      </w:r>
      <w:r w:rsidR="00E03CD4" w:rsidRPr="00E03CD4">
        <w:rPr>
          <w:rFonts w:eastAsiaTheme="minorHAnsi"/>
        </w:rPr>
        <w:t>информационного наполнения</w:t>
      </w:r>
      <w:r w:rsidR="00423BB3">
        <w:rPr>
          <w:rFonts w:eastAsiaTheme="minorHAnsi"/>
        </w:rPr>
        <w:t xml:space="preserve"> </w:t>
      </w:r>
      <w:r w:rsidR="00E03CD4" w:rsidRPr="00E03CD4">
        <w:rPr>
          <w:rFonts w:eastAsiaTheme="minorHAnsi"/>
        </w:rPr>
        <w:t>официального Интернет-сайта</w:t>
      </w:r>
      <w:r w:rsidR="00DE4664">
        <w:rPr>
          <w:rFonts w:eastAsiaTheme="minorHAnsi"/>
        </w:rPr>
        <w:t xml:space="preserve"> </w:t>
      </w:r>
      <w:r w:rsidR="00E03CD4" w:rsidRPr="00E03CD4">
        <w:rPr>
          <w:rFonts w:eastAsiaTheme="minorHAnsi"/>
        </w:rPr>
        <w:t>города Барнаула</w:t>
      </w:r>
      <w:r w:rsidR="00E03CD4">
        <w:rPr>
          <w:rFonts w:eastAsiaTheme="minorHAnsi"/>
        </w:rPr>
        <w:t>:</w:t>
      </w:r>
    </w:p>
    <w:p w:rsidR="00523FF5" w:rsidRDefault="00523FF5" w:rsidP="006D5161">
      <w:pPr>
        <w:autoSpaceDE w:val="0"/>
        <w:autoSpaceDN w:val="0"/>
        <w:adjustRightInd w:val="0"/>
        <w:ind w:firstLine="539"/>
        <w:contextualSpacing/>
        <w:jc w:val="both"/>
        <w:outlineLvl w:val="4"/>
        <w:rPr>
          <w:spacing w:val="-2"/>
          <w:lang w:eastAsia="ru-RU"/>
        </w:rPr>
      </w:pPr>
      <w:r>
        <w:rPr>
          <w:spacing w:val="-2"/>
          <w:lang w:eastAsia="ru-RU"/>
        </w:rPr>
        <w:t>1.</w:t>
      </w:r>
      <w:r w:rsidR="006D5161">
        <w:rPr>
          <w:spacing w:val="-2"/>
          <w:lang w:eastAsia="ru-RU"/>
        </w:rPr>
        <w:t>1.</w:t>
      </w:r>
      <w:r>
        <w:rPr>
          <w:spacing w:val="-2"/>
          <w:lang w:eastAsia="ru-RU"/>
        </w:rPr>
        <w:t>2.1.</w:t>
      </w:r>
      <w:r w:rsidR="00C63727">
        <w:rPr>
          <w:spacing w:val="-2"/>
          <w:lang w:eastAsia="ru-RU"/>
        </w:rPr>
        <w:t> </w:t>
      </w:r>
      <w:r>
        <w:rPr>
          <w:spacing w:val="-2"/>
          <w:lang w:eastAsia="ru-RU"/>
        </w:rPr>
        <w:t>Пункт 13 и</w:t>
      </w:r>
      <w:r w:rsidR="00777FE5">
        <w:rPr>
          <w:spacing w:val="-2"/>
          <w:lang w:eastAsia="ru-RU"/>
        </w:rPr>
        <w:t>зложить в следующей редакции</w:t>
      </w:r>
      <w:r w:rsidR="000662A4">
        <w:rPr>
          <w:spacing w:val="-2"/>
          <w:lang w:eastAsia="ru-RU"/>
        </w:rPr>
        <w:t>:</w:t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047"/>
        <w:gridCol w:w="2552"/>
        <w:gridCol w:w="2693"/>
      </w:tblGrid>
      <w:tr w:rsidR="000662A4" w:rsidTr="00D05BE4">
        <w:tc>
          <w:tcPr>
            <w:tcW w:w="776" w:type="dxa"/>
            <w:shd w:val="clear" w:color="auto" w:fill="auto"/>
          </w:tcPr>
          <w:p w:rsidR="000662A4" w:rsidRPr="00583F83" w:rsidRDefault="000662A4" w:rsidP="00F47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583F83">
              <w:rPr>
                <w:rFonts w:ascii="Times New Roman CYR" w:eastAsia="Times New Roman" w:hAnsi="Times New Roman CYR" w:cs="Times New Roman CYR"/>
                <w:lang w:eastAsia="ru-RU"/>
              </w:rPr>
              <w:t>№</w:t>
            </w:r>
          </w:p>
          <w:p w:rsidR="000662A4" w:rsidRPr="00583F83" w:rsidRDefault="000662A4" w:rsidP="00F47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583F83">
              <w:rPr>
                <w:rFonts w:ascii="Times New Roman CYR" w:eastAsia="Times New Roman" w:hAnsi="Times New Roman CYR" w:cs="Times New Roman CYR"/>
                <w:lang w:eastAsia="ru-RU"/>
              </w:rPr>
              <w:t>п/п</w:t>
            </w:r>
          </w:p>
        </w:tc>
        <w:tc>
          <w:tcPr>
            <w:tcW w:w="3047" w:type="dxa"/>
            <w:shd w:val="clear" w:color="auto" w:fill="auto"/>
          </w:tcPr>
          <w:p w:rsidR="000662A4" w:rsidRPr="00583F83" w:rsidRDefault="000662A4" w:rsidP="00F47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583F83">
              <w:rPr>
                <w:rFonts w:ascii="Times New Roman CYR" w:eastAsia="Times New Roman" w:hAnsi="Times New Roman CYR" w:cs="Times New Roman CYR"/>
                <w:lang w:eastAsia="ru-RU"/>
              </w:rPr>
              <w:t xml:space="preserve">Информация </w:t>
            </w:r>
            <w:r w:rsidR="007F3A01">
              <w:rPr>
                <w:rFonts w:ascii="Times New Roman CYR" w:eastAsia="Times New Roman" w:hAnsi="Times New Roman CYR" w:cs="Times New Roman CYR"/>
                <w:lang w:eastAsia="ru-RU"/>
              </w:rPr>
              <w:br/>
            </w:r>
            <w:r w:rsidRPr="00583F83">
              <w:rPr>
                <w:rFonts w:ascii="Times New Roman CYR" w:eastAsia="Times New Roman" w:hAnsi="Times New Roman CYR" w:cs="Times New Roman CYR"/>
                <w:lang w:eastAsia="ru-RU"/>
              </w:rPr>
              <w:t xml:space="preserve">о деятельности </w:t>
            </w:r>
            <w:r w:rsidR="007F3A01">
              <w:rPr>
                <w:rFonts w:ascii="Times New Roman CYR" w:eastAsia="Times New Roman" w:hAnsi="Times New Roman CYR" w:cs="Times New Roman CYR"/>
                <w:lang w:eastAsia="ru-RU"/>
              </w:rPr>
              <w:br/>
            </w:r>
            <w:r w:rsidRPr="00583F83">
              <w:rPr>
                <w:rFonts w:ascii="Times New Roman CYR" w:eastAsia="Times New Roman" w:hAnsi="Times New Roman CYR" w:cs="Times New Roman CYR"/>
                <w:lang w:eastAsia="ru-RU"/>
              </w:rPr>
              <w:t>органов местного самоуправления города Барнаула и органов администрации города Барнаула, размещаемая на сайте</w:t>
            </w:r>
          </w:p>
        </w:tc>
        <w:tc>
          <w:tcPr>
            <w:tcW w:w="2552" w:type="dxa"/>
            <w:shd w:val="clear" w:color="auto" w:fill="auto"/>
          </w:tcPr>
          <w:p w:rsidR="000662A4" w:rsidRPr="00583F83" w:rsidRDefault="000662A4" w:rsidP="00F47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583F83">
              <w:rPr>
                <w:rFonts w:ascii="Times New Roman CYR" w:eastAsia="Times New Roman" w:hAnsi="Times New Roman CYR" w:cs="Times New Roman CYR"/>
                <w:lang w:eastAsia="ru-RU"/>
              </w:rPr>
              <w:t>Периодичность размещения (обновления) информации</w:t>
            </w:r>
          </w:p>
        </w:tc>
        <w:tc>
          <w:tcPr>
            <w:tcW w:w="2693" w:type="dxa"/>
            <w:shd w:val="clear" w:color="auto" w:fill="auto"/>
          </w:tcPr>
          <w:p w:rsidR="000662A4" w:rsidRPr="00583F83" w:rsidRDefault="000662A4" w:rsidP="00F47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583F83">
              <w:rPr>
                <w:rFonts w:ascii="Times New Roman CYR" w:eastAsia="Times New Roman" w:hAnsi="Times New Roman CYR" w:cs="Times New Roman CYR"/>
                <w:lang w:eastAsia="ru-RU"/>
              </w:rPr>
              <w:t xml:space="preserve">Наименования органов, ответственных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br/>
            </w:r>
            <w:r w:rsidRPr="00583F83">
              <w:rPr>
                <w:rFonts w:ascii="Times New Roman CYR" w:eastAsia="Times New Roman" w:hAnsi="Times New Roman CYR" w:cs="Times New Roman CYR"/>
                <w:lang w:eastAsia="ru-RU"/>
              </w:rPr>
              <w:t>за подготовку и предоставление информации для размещения</w:t>
            </w:r>
          </w:p>
        </w:tc>
      </w:tr>
    </w:tbl>
    <w:p w:rsidR="000662A4" w:rsidRPr="00972491" w:rsidRDefault="000662A4" w:rsidP="000662A4">
      <w:pPr>
        <w:rPr>
          <w:sz w:val="2"/>
          <w:szCs w:val="2"/>
        </w:rPr>
      </w:pP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047"/>
        <w:gridCol w:w="2552"/>
        <w:gridCol w:w="2693"/>
      </w:tblGrid>
      <w:tr w:rsidR="000662A4" w:rsidTr="00D05BE4">
        <w:trPr>
          <w:tblHeader/>
        </w:trPr>
        <w:tc>
          <w:tcPr>
            <w:tcW w:w="776" w:type="dxa"/>
            <w:shd w:val="clear" w:color="auto" w:fill="auto"/>
          </w:tcPr>
          <w:p w:rsidR="000662A4" w:rsidRPr="00583F83" w:rsidRDefault="000662A4" w:rsidP="00F47044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  <w:sz w:val="28"/>
              </w:rPr>
            </w:pPr>
            <w:r w:rsidRPr="00583F83">
              <w:rPr>
                <w:rFonts w:ascii="Times New Roman" w:hAnsi="Times New Roman"/>
                <w:b w:val="0"/>
                <w:color w:val="auto"/>
                <w:sz w:val="28"/>
              </w:rPr>
              <w:t>1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0662A4" w:rsidRPr="00583F83" w:rsidRDefault="000662A4" w:rsidP="00F47044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  <w:sz w:val="28"/>
              </w:rPr>
            </w:pPr>
            <w:r w:rsidRPr="00583F83">
              <w:rPr>
                <w:rFonts w:ascii="Times New Roman" w:hAnsi="Times New Roman"/>
                <w:b w:val="0"/>
                <w:color w:val="auto"/>
                <w:sz w:val="28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62A4" w:rsidRPr="00583F83" w:rsidRDefault="000662A4" w:rsidP="00F47044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  <w:sz w:val="28"/>
              </w:rPr>
            </w:pPr>
            <w:r w:rsidRPr="00583F83">
              <w:rPr>
                <w:rFonts w:ascii="Times New Roman" w:hAnsi="Times New Roman"/>
                <w:b w:val="0"/>
                <w:color w:val="auto"/>
                <w:sz w:val="28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662A4" w:rsidRPr="00583F83" w:rsidRDefault="000662A4" w:rsidP="00F47044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  <w:sz w:val="28"/>
              </w:rPr>
            </w:pPr>
            <w:r w:rsidRPr="00583F83">
              <w:rPr>
                <w:rFonts w:ascii="Times New Roman" w:hAnsi="Times New Roman"/>
                <w:b w:val="0"/>
                <w:color w:val="auto"/>
                <w:sz w:val="28"/>
              </w:rPr>
              <w:t>4</w:t>
            </w:r>
          </w:p>
        </w:tc>
      </w:tr>
      <w:tr w:rsidR="000662A4" w:rsidRPr="002020B3" w:rsidTr="004B03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450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4" w:rsidRPr="002020B3" w:rsidRDefault="000662A4" w:rsidP="008E15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2020B3">
              <w:rPr>
                <w:rFonts w:eastAsiaTheme="minorHAnsi"/>
              </w:rPr>
              <w:t>13.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4" w:rsidRPr="002020B3" w:rsidRDefault="000662A4" w:rsidP="00B8029F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2020B3">
              <w:rPr>
                <w:rFonts w:eastAsiaTheme="minorHAnsi"/>
              </w:rPr>
              <w:t>Информация об органах государственной власти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4" w:rsidRPr="002020B3" w:rsidRDefault="008E1592" w:rsidP="004B03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</w:rPr>
            </w:pPr>
            <w:r w:rsidRPr="002020B3">
              <w:rPr>
                <w:rFonts w:eastAsiaTheme="minorHAnsi"/>
                <w:color w:val="000000" w:themeColor="text1"/>
              </w:rPr>
              <w:t>Поддерживается в </w:t>
            </w:r>
            <w:r w:rsidR="000662A4" w:rsidRPr="002020B3">
              <w:rPr>
                <w:rFonts w:eastAsiaTheme="minorHAnsi"/>
                <w:color w:val="000000" w:themeColor="text1"/>
              </w:rPr>
              <w:t>акту</w:t>
            </w:r>
            <w:r w:rsidRPr="002020B3">
              <w:rPr>
                <w:rFonts w:eastAsiaTheme="minorHAnsi"/>
                <w:color w:val="000000" w:themeColor="text1"/>
              </w:rPr>
              <w:t>альном состоянии, обновляется в </w:t>
            </w:r>
            <w:r w:rsidR="000662A4" w:rsidRPr="002020B3">
              <w:rPr>
                <w:rFonts w:eastAsiaTheme="minorHAnsi"/>
                <w:color w:val="000000" w:themeColor="text1"/>
              </w:rPr>
              <w:t xml:space="preserve">течение </w:t>
            </w:r>
            <w:r w:rsidR="00FF7D7A" w:rsidRPr="002020B3">
              <w:rPr>
                <w:rFonts w:eastAsiaTheme="minorHAnsi"/>
                <w:color w:val="000000" w:themeColor="text1"/>
              </w:rPr>
              <w:t>пяти</w:t>
            </w:r>
            <w:r w:rsidRPr="002020B3">
              <w:rPr>
                <w:rFonts w:eastAsiaTheme="minorHAnsi"/>
                <w:color w:val="000000" w:themeColor="text1"/>
              </w:rPr>
              <w:t xml:space="preserve"> рабочих дней со </w:t>
            </w:r>
            <w:r w:rsidR="000662A4" w:rsidRPr="002020B3">
              <w:rPr>
                <w:rFonts w:eastAsiaTheme="minorHAnsi"/>
                <w:color w:val="000000" w:themeColor="text1"/>
              </w:rPr>
              <w:t xml:space="preserve">дня </w:t>
            </w:r>
            <w:r w:rsidR="004B039F" w:rsidRPr="00166D83">
              <w:rPr>
                <w:rFonts w:eastAsiaTheme="minorHAnsi"/>
                <w:color w:val="000000" w:themeColor="text1"/>
              </w:rPr>
              <w:t>размещения (изменения</w:t>
            </w:r>
            <w:r w:rsidR="002020B3" w:rsidRPr="00166D83">
              <w:rPr>
                <w:rFonts w:eastAsiaTheme="minorHAnsi"/>
                <w:color w:val="000000" w:themeColor="text1"/>
              </w:rPr>
              <w:t>, удаления</w:t>
            </w:r>
            <w:r w:rsidR="004B039F" w:rsidRPr="00166D83">
              <w:rPr>
                <w:rFonts w:eastAsiaTheme="minorHAnsi"/>
                <w:color w:val="000000" w:themeColor="text1"/>
              </w:rPr>
              <w:t>)</w:t>
            </w:r>
            <w:r w:rsidR="002471CF" w:rsidRPr="002020B3">
              <w:rPr>
                <w:rFonts w:eastAsiaTheme="minorHAnsi"/>
                <w:color w:val="000000" w:themeColor="text1"/>
              </w:rPr>
              <w:t xml:space="preserve"> информации на </w:t>
            </w:r>
            <w:r w:rsidR="00275154" w:rsidRPr="002020B3">
              <w:rPr>
                <w:rFonts w:eastAsiaTheme="minorHAnsi"/>
                <w:color w:val="000000" w:themeColor="text1"/>
              </w:rPr>
              <w:t>официальных Интернет-страницах соответствующих органов государственной власти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A4" w:rsidRPr="002020B3" w:rsidRDefault="000662A4" w:rsidP="00247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2020B3">
              <w:rPr>
                <w:rFonts w:eastAsiaTheme="minorHAnsi"/>
              </w:rPr>
              <w:t>Комитет по кадрам и муниципальной службе администрации города Барнаула</w:t>
            </w:r>
          </w:p>
        </w:tc>
      </w:tr>
    </w:tbl>
    <w:p w:rsidR="00FF7D7A" w:rsidRDefault="00E03CD4" w:rsidP="006D5161">
      <w:pPr>
        <w:autoSpaceDE w:val="0"/>
        <w:autoSpaceDN w:val="0"/>
        <w:adjustRightInd w:val="0"/>
        <w:ind w:firstLine="539"/>
        <w:contextualSpacing/>
        <w:jc w:val="both"/>
        <w:outlineLvl w:val="4"/>
        <w:rPr>
          <w:rFonts w:eastAsiaTheme="minorHAnsi"/>
        </w:rPr>
      </w:pPr>
      <w:r>
        <w:rPr>
          <w:rFonts w:eastAsiaTheme="minorHAnsi"/>
        </w:rPr>
        <w:t>1.</w:t>
      </w:r>
      <w:r w:rsidR="006D5161">
        <w:rPr>
          <w:rFonts w:eastAsiaTheme="minorHAnsi"/>
        </w:rPr>
        <w:t>1.</w:t>
      </w:r>
      <w:r>
        <w:rPr>
          <w:rFonts w:eastAsiaTheme="minorHAnsi"/>
        </w:rPr>
        <w:t>2.</w:t>
      </w:r>
      <w:r w:rsidR="00523FF5">
        <w:rPr>
          <w:rFonts w:eastAsiaTheme="minorHAnsi"/>
        </w:rPr>
        <w:t>2</w:t>
      </w:r>
      <w:r w:rsidR="00C63727">
        <w:rPr>
          <w:rFonts w:eastAsiaTheme="minorHAnsi"/>
        </w:rPr>
        <w:t>. </w:t>
      </w:r>
      <w:r w:rsidRPr="00E03CD4">
        <w:rPr>
          <w:rFonts w:eastAsiaTheme="minorHAnsi"/>
        </w:rPr>
        <w:t>Дополнить пункт</w:t>
      </w:r>
      <w:r>
        <w:rPr>
          <w:rFonts w:eastAsiaTheme="minorHAnsi"/>
        </w:rPr>
        <w:t>а</w:t>
      </w:r>
      <w:r w:rsidRPr="00E03CD4">
        <w:rPr>
          <w:rFonts w:eastAsiaTheme="minorHAnsi"/>
        </w:rPr>
        <w:t>м</w:t>
      </w:r>
      <w:r>
        <w:rPr>
          <w:rFonts w:eastAsiaTheme="minorHAnsi"/>
        </w:rPr>
        <w:t>и</w:t>
      </w:r>
      <w:r w:rsidR="00DE4664">
        <w:rPr>
          <w:rFonts w:eastAsiaTheme="minorHAnsi"/>
        </w:rPr>
        <w:t xml:space="preserve"> </w:t>
      </w:r>
      <w:r>
        <w:rPr>
          <w:rFonts w:eastAsiaTheme="minorHAnsi"/>
        </w:rPr>
        <w:t>14</w:t>
      </w:r>
      <w:r w:rsidR="00DE4664">
        <w:rPr>
          <w:rFonts w:eastAsiaTheme="minorHAnsi"/>
        </w:rPr>
        <w:t xml:space="preserve"> </w:t>
      </w:r>
      <w:r w:rsidR="00FF7D7A">
        <w:rPr>
          <w:rFonts w:eastAsiaTheme="minorHAnsi"/>
        </w:rPr>
        <w:t>–</w:t>
      </w:r>
      <w:r w:rsidR="00DE4664">
        <w:rPr>
          <w:rFonts w:eastAsiaTheme="minorHAnsi"/>
        </w:rPr>
        <w:t xml:space="preserve"> </w:t>
      </w:r>
      <w:r w:rsidR="00FF7D7A">
        <w:rPr>
          <w:rFonts w:eastAsiaTheme="minorHAnsi"/>
        </w:rPr>
        <w:t>1</w:t>
      </w:r>
      <w:r w:rsidR="00523FF5">
        <w:rPr>
          <w:rFonts w:eastAsiaTheme="minorHAnsi"/>
        </w:rPr>
        <w:t>6</w:t>
      </w:r>
      <w:r w:rsidRPr="00E03CD4">
        <w:rPr>
          <w:rFonts w:eastAsiaTheme="minorHAnsi"/>
        </w:rPr>
        <w:t xml:space="preserve"> следующего содержания:</w:t>
      </w:r>
    </w:p>
    <w:p w:rsidR="00CB55BD" w:rsidRPr="00972491" w:rsidRDefault="00CB55BD" w:rsidP="00CB55BD">
      <w:pPr>
        <w:rPr>
          <w:sz w:val="2"/>
          <w:szCs w:val="2"/>
        </w:rPr>
      </w:pP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018"/>
        <w:gridCol w:w="2581"/>
        <w:gridCol w:w="2693"/>
      </w:tblGrid>
      <w:tr w:rsidR="00CB55BD" w:rsidTr="00B8029F">
        <w:trPr>
          <w:tblHeader/>
        </w:trPr>
        <w:tc>
          <w:tcPr>
            <w:tcW w:w="776" w:type="dxa"/>
            <w:shd w:val="clear" w:color="auto" w:fill="auto"/>
          </w:tcPr>
          <w:p w:rsidR="00CB55BD" w:rsidRPr="00583F83" w:rsidRDefault="00CB55BD" w:rsidP="00F47044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  <w:sz w:val="28"/>
              </w:rPr>
            </w:pPr>
            <w:r w:rsidRPr="00583F83">
              <w:rPr>
                <w:rFonts w:ascii="Times New Roman" w:hAnsi="Times New Roman"/>
                <w:b w:val="0"/>
                <w:color w:val="auto"/>
                <w:sz w:val="28"/>
              </w:rPr>
              <w:t>1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CB55BD" w:rsidRPr="00583F83" w:rsidRDefault="00CB55BD" w:rsidP="00F47044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  <w:sz w:val="28"/>
              </w:rPr>
            </w:pPr>
            <w:r w:rsidRPr="00583F83">
              <w:rPr>
                <w:rFonts w:ascii="Times New Roman" w:hAnsi="Times New Roman"/>
                <w:b w:val="0"/>
                <w:color w:val="auto"/>
                <w:sz w:val="28"/>
              </w:rPr>
              <w:t>2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CB55BD" w:rsidRPr="00583F83" w:rsidRDefault="00CB55BD" w:rsidP="00F47044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  <w:sz w:val="28"/>
              </w:rPr>
            </w:pPr>
            <w:r w:rsidRPr="00583F83">
              <w:rPr>
                <w:rFonts w:ascii="Times New Roman" w:hAnsi="Times New Roman"/>
                <w:b w:val="0"/>
                <w:color w:val="auto"/>
                <w:sz w:val="28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B55BD" w:rsidRPr="00583F83" w:rsidRDefault="00CB55BD" w:rsidP="00F47044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  <w:sz w:val="28"/>
              </w:rPr>
            </w:pPr>
            <w:r w:rsidRPr="00583F83">
              <w:rPr>
                <w:rFonts w:ascii="Times New Roman" w:hAnsi="Times New Roman"/>
                <w:b w:val="0"/>
                <w:color w:val="auto"/>
                <w:sz w:val="28"/>
              </w:rPr>
              <w:t>4</w:t>
            </w:r>
          </w:p>
        </w:tc>
      </w:tr>
      <w:tr w:rsidR="00523FF5" w:rsidRPr="002020B3" w:rsidTr="00B802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F5" w:rsidRPr="002020B3" w:rsidRDefault="00523FF5" w:rsidP="00CB55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2020B3">
              <w:rPr>
                <w:rFonts w:eastAsiaTheme="minorHAnsi"/>
              </w:rPr>
              <w:t>14.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F5" w:rsidRPr="002020B3" w:rsidRDefault="008E1592" w:rsidP="007F3A01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2020B3">
              <w:rPr>
                <w:rFonts w:eastAsiaTheme="minorHAnsi"/>
              </w:rPr>
              <w:t>Специальные и</w:t>
            </w:r>
            <w:r w:rsidR="00523FF5" w:rsidRPr="002020B3">
              <w:rPr>
                <w:rFonts w:eastAsiaTheme="minorHAnsi"/>
              </w:rPr>
              <w:t>нформацион</w:t>
            </w:r>
            <w:bookmarkStart w:id="0" w:name="_GoBack"/>
            <w:bookmarkEnd w:id="0"/>
            <w:r w:rsidR="00523FF5" w:rsidRPr="002020B3">
              <w:rPr>
                <w:rFonts w:eastAsiaTheme="minorHAnsi"/>
              </w:rPr>
              <w:t xml:space="preserve">ные проекты по </w:t>
            </w:r>
            <w:r w:rsidRPr="002020B3">
              <w:rPr>
                <w:rFonts w:eastAsiaTheme="minorHAnsi"/>
              </w:rPr>
              <w:t xml:space="preserve">актуальным вопросам </w:t>
            </w:r>
            <w:r w:rsidR="00A416A3" w:rsidRPr="002020B3">
              <w:rPr>
                <w:rFonts w:eastAsiaTheme="minorHAnsi"/>
              </w:rPr>
              <w:t>компетенции города Барнаула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F5" w:rsidRPr="002020B3" w:rsidRDefault="008E1592" w:rsidP="00DE46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2020B3">
              <w:rPr>
                <w:rFonts w:eastAsiaTheme="minorHAnsi"/>
              </w:rPr>
              <w:t>Поддерживаются в </w:t>
            </w:r>
            <w:r w:rsidR="00523FF5" w:rsidRPr="002020B3">
              <w:rPr>
                <w:rFonts w:eastAsiaTheme="minorHAnsi"/>
              </w:rPr>
              <w:t xml:space="preserve">актуальном состоянии, </w:t>
            </w:r>
            <w:r w:rsidR="00A416A3" w:rsidRPr="002020B3">
              <w:rPr>
                <w:rFonts w:eastAsiaTheme="minorHAnsi"/>
              </w:rPr>
              <w:t>обновляются не реже одного раза в 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F5" w:rsidRPr="002020B3" w:rsidRDefault="00523FF5" w:rsidP="00CB55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2020B3">
              <w:rPr>
                <w:rFonts w:eastAsiaTheme="minorHAnsi"/>
              </w:rPr>
              <w:t>Комитет информационной политики администрации города Барнаула, соответствующие органы администрации города,</w:t>
            </w:r>
            <w:r w:rsidR="00CB55BD" w:rsidRPr="002020B3">
              <w:rPr>
                <w:rFonts w:eastAsiaTheme="minorHAnsi"/>
              </w:rPr>
              <w:t xml:space="preserve"> соответствующие </w:t>
            </w:r>
            <w:r w:rsidRPr="002020B3">
              <w:rPr>
                <w:rFonts w:eastAsiaTheme="minorHAnsi"/>
              </w:rPr>
              <w:lastRenderedPageBreak/>
              <w:t>органы местного самоуправления</w:t>
            </w:r>
          </w:p>
        </w:tc>
      </w:tr>
      <w:tr w:rsidR="00254C44" w:rsidRPr="00E03CD4" w:rsidTr="00B802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44" w:rsidRPr="00E03CD4" w:rsidRDefault="00523FF5" w:rsidP="00CB55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15.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44" w:rsidRPr="001342F4" w:rsidRDefault="00254C44" w:rsidP="007F3A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</w:rPr>
            </w:pPr>
            <w:r w:rsidRPr="001342F4">
              <w:rPr>
                <w:rFonts w:eastAsiaTheme="minorHAnsi"/>
                <w:color w:val="000000" w:themeColor="text1"/>
              </w:rPr>
              <w:t>О</w:t>
            </w:r>
            <w:r w:rsidR="007E2B26" w:rsidRPr="001342F4">
              <w:rPr>
                <w:rFonts w:eastAsiaTheme="minorHAnsi"/>
                <w:color w:val="000000" w:themeColor="text1"/>
              </w:rPr>
              <w:t>нлайн-</w:t>
            </w:r>
            <w:r w:rsidRPr="001342F4">
              <w:rPr>
                <w:rFonts w:eastAsiaTheme="minorHAnsi"/>
                <w:color w:val="000000" w:themeColor="text1"/>
              </w:rPr>
              <w:t>трансляци</w:t>
            </w:r>
            <w:r w:rsidR="00CB55BD" w:rsidRPr="001342F4">
              <w:rPr>
                <w:rFonts w:eastAsiaTheme="minorHAnsi"/>
                <w:color w:val="000000" w:themeColor="text1"/>
              </w:rPr>
              <w:t>я</w:t>
            </w:r>
            <w:r w:rsidRPr="001342F4">
              <w:rPr>
                <w:rFonts w:eastAsiaTheme="minorHAnsi"/>
                <w:color w:val="000000" w:themeColor="text1"/>
              </w:rPr>
              <w:t xml:space="preserve"> хода</w:t>
            </w:r>
            <w:r w:rsidR="00423BB3" w:rsidRPr="001342F4">
              <w:rPr>
                <w:rFonts w:eastAsiaTheme="minorHAnsi"/>
                <w:color w:val="000000" w:themeColor="text1"/>
              </w:rPr>
              <w:t xml:space="preserve"> </w:t>
            </w:r>
            <w:r w:rsidR="00C63727" w:rsidRPr="001342F4">
              <w:rPr>
                <w:rFonts w:eastAsiaTheme="minorHAnsi"/>
                <w:color w:val="000000" w:themeColor="text1"/>
              </w:rPr>
              <w:t xml:space="preserve">строительных работ, осуществляемых за счет </w:t>
            </w:r>
            <w:r w:rsidR="00275154" w:rsidRPr="001342F4">
              <w:rPr>
                <w:rFonts w:eastAsiaTheme="minorHAnsi"/>
                <w:color w:val="000000" w:themeColor="text1"/>
              </w:rPr>
              <w:t xml:space="preserve">субсидий </w:t>
            </w:r>
            <w:r w:rsidR="004B039F" w:rsidRPr="001342F4">
              <w:rPr>
                <w:rFonts w:eastAsiaTheme="minorHAnsi"/>
                <w:color w:val="000000" w:themeColor="text1"/>
              </w:rPr>
              <w:br/>
            </w:r>
            <w:r w:rsidR="004B039F" w:rsidRPr="00166D83">
              <w:rPr>
                <w:rFonts w:eastAsiaTheme="minorHAnsi"/>
                <w:color w:val="000000" w:themeColor="text1"/>
              </w:rPr>
              <w:t>из федерального и (или) краевого бюджета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44" w:rsidRPr="00166D83" w:rsidRDefault="00166D83" w:rsidP="00CB55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166D83">
              <w:rPr>
                <w:rFonts w:eastAsiaTheme="minorHAnsi"/>
              </w:rPr>
              <w:t xml:space="preserve">Обеспечение функционирования установленных </w:t>
            </w:r>
            <w:r w:rsidRPr="00166D83">
              <w:rPr>
                <w:rFonts w:eastAsiaTheme="minorHAnsi"/>
              </w:rPr>
              <w:br/>
              <w:t xml:space="preserve">веб-камер в режиме 24 часа 7 дней в неделю на объектах, строительство которых осуществляется за счет субсидий </w:t>
            </w:r>
            <w:r w:rsidRPr="00166D83">
              <w:rPr>
                <w:rFonts w:eastAsiaTheme="minorHAnsi"/>
              </w:rPr>
              <w:br/>
              <w:t>из федерального и (или) краевого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DA" w:rsidRDefault="006575DA" w:rsidP="00DE46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6575DA">
              <w:rPr>
                <w:rFonts w:eastAsiaTheme="minorHAnsi"/>
              </w:rPr>
              <w:t>Управление единого заказчика в сфере капитального строительства</w:t>
            </w:r>
            <w:r w:rsidR="00CB55BD">
              <w:rPr>
                <w:rFonts w:eastAsiaTheme="minorHAnsi"/>
              </w:rPr>
              <w:t xml:space="preserve"> города Барнаула</w:t>
            </w:r>
            <w:r>
              <w:rPr>
                <w:rFonts w:eastAsiaTheme="minorHAnsi"/>
              </w:rPr>
              <w:t>,</w:t>
            </w:r>
            <w:r w:rsidR="00DE4664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комитет информационной политики администрации города Барнаула, комитет информатизации администрации города Барнаула</w:t>
            </w:r>
          </w:p>
        </w:tc>
      </w:tr>
      <w:tr w:rsidR="00523FF5" w:rsidRPr="00E03CD4" w:rsidTr="00B802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F5" w:rsidRDefault="00523FF5" w:rsidP="00CB55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16.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F5" w:rsidRDefault="00523FF5" w:rsidP="007F3A01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Иная информация, представляющая общественный интерес либо подлежащая доведению до сведения граждан в соответствии с нормативными правовыми актами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F5" w:rsidRDefault="00A4520B" w:rsidP="00A725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В соответствии с </w:t>
            </w:r>
            <w:r w:rsidR="00523FF5">
              <w:rPr>
                <w:rFonts w:eastAsiaTheme="minorHAnsi"/>
              </w:rPr>
              <w:t>нормативными правовыми актами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F5" w:rsidRDefault="00CB55BD" w:rsidP="00CB55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Соответствующие о</w:t>
            </w:r>
            <w:r w:rsidR="00523FF5">
              <w:rPr>
                <w:rFonts w:eastAsiaTheme="minorHAnsi"/>
              </w:rPr>
              <w:t xml:space="preserve">рганы администрации города, </w:t>
            </w:r>
            <w:r>
              <w:rPr>
                <w:rFonts w:eastAsiaTheme="minorHAnsi"/>
              </w:rPr>
              <w:t xml:space="preserve">соответствующие </w:t>
            </w:r>
            <w:r w:rsidR="00523FF5">
              <w:rPr>
                <w:rFonts w:eastAsiaTheme="minorHAnsi"/>
              </w:rPr>
              <w:t xml:space="preserve">органы местного самоуправления </w:t>
            </w:r>
          </w:p>
        </w:tc>
      </w:tr>
    </w:tbl>
    <w:p w:rsidR="004D2209" w:rsidRPr="001B0175" w:rsidRDefault="004D2209" w:rsidP="00917100">
      <w:pPr>
        <w:widowControl w:val="0"/>
        <w:ind w:firstLine="709"/>
        <w:contextualSpacing/>
        <w:jc w:val="both"/>
        <w:outlineLvl w:val="2"/>
        <w:rPr>
          <w:rFonts w:eastAsiaTheme="minorHAnsi"/>
          <w:color w:val="000000" w:themeColor="text1"/>
        </w:rPr>
      </w:pPr>
      <w:r w:rsidRPr="001B0175">
        <w:t>1</w:t>
      </w:r>
      <w:r w:rsidRPr="001B0175">
        <w:rPr>
          <w:color w:val="000000" w:themeColor="text1"/>
        </w:rPr>
        <w:t>.</w:t>
      </w:r>
      <w:r w:rsidR="006C612F" w:rsidRPr="001B0175">
        <w:rPr>
          <w:color w:val="000000" w:themeColor="text1"/>
        </w:rPr>
        <w:t>2. </w:t>
      </w:r>
      <w:r w:rsidRPr="001B0175">
        <w:rPr>
          <w:color w:val="000000" w:themeColor="text1"/>
        </w:rPr>
        <w:t>В приложении 4 к постановлению:</w:t>
      </w:r>
    </w:p>
    <w:p w:rsidR="001A79DA" w:rsidRPr="00210DB8" w:rsidRDefault="004D2209" w:rsidP="001A79DA">
      <w:pPr>
        <w:widowControl w:val="0"/>
        <w:ind w:firstLine="709"/>
        <w:contextualSpacing/>
        <w:jc w:val="both"/>
        <w:outlineLvl w:val="3"/>
        <w:rPr>
          <w:color w:val="000000" w:themeColor="text1"/>
          <w:spacing w:val="-2"/>
          <w:lang w:eastAsia="ru-RU"/>
        </w:rPr>
      </w:pPr>
      <w:r w:rsidRPr="00166D83">
        <w:rPr>
          <w:color w:val="000000" w:themeColor="text1"/>
          <w:spacing w:val="-2"/>
          <w:lang w:eastAsia="ru-RU"/>
        </w:rPr>
        <w:t>1.</w:t>
      </w:r>
      <w:r w:rsidR="006C612F" w:rsidRPr="00166D83">
        <w:rPr>
          <w:color w:val="000000" w:themeColor="text1"/>
          <w:spacing w:val="-2"/>
          <w:lang w:eastAsia="ru-RU"/>
        </w:rPr>
        <w:t>2</w:t>
      </w:r>
      <w:r w:rsidR="00AA0497" w:rsidRPr="00166D83">
        <w:rPr>
          <w:color w:val="000000" w:themeColor="text1"/>
          <w:spacing w:val="-2"/>
          <w:lang w:eastAsia="ru-RU"/>
        </w:rPr>
        <w:t>.1. </w:t>
      </w:r>
      <w:r w:rsidR="001A79DA" w:rsidRPr="00166D83">
        <w:rPr>
          <w:color w:val="000000" w:themeColor="text1"/>
          <w:spacing w:val="-2"/>
          <w:lang w:eastAsia="ru-RU"/>
        </w:rPr>
        <w:t xml:space="preserve">Пункт 1.4 </w:t>
      </w:r>
      <w:r w:rsidR="001B0175" w:rsidRPr="00166D83">
        <w:rPr>
          <w:color w:val="000000" w:themeColor="text1"/>
          <w:spacing w:val="-2"/>
          <w:lang w:eastAsia="ru-RU"/>
        </w:rPr>
        <w:t xml:space="preserve">раздела 1 «Общие положения» </w:t>
      </w:r>
      <w:r w:rsidR="001A79DA" w:rsidRPr="00166D83">
        <w:rPr>
          <w:color w:val="000000" w:themeColor="text1"/>
          <w:spacing w:val="-2"/>
          <w:lang w:eastAsia="ru-RU"/>
        </w:rPr>
        <w:t>дополнить абзацем 7 следующего содержания:</w:t>
      </w:r>
    </w:p>
    <w:p w:rsidR="001A79DA" w:rsidRDefault="001A79DA" w:rsidP="001A79DA">
      <w:pPr>
        <w:widowControl w:val="0"/>
        <w:ind w:firstLine="709"/>
        <w:contextualSpacing/>
        <w:jc w:val="both"/>
        <w:rPr>
          <w:spacing w:val="-2"/>
          <w:lang w:eastAsia="ru-RU"/>
        </w:rPr>
      </w:pPr>
      <w:r w:rsidRPr="00210DB8">
        <w:rPr>
          <w:color w:val="000000" w:themeColor="text1"/>
          <w:spacing w:val="-2"/>
          <w:lang w:eastAsia="ru-RU"/>
        </w:rPr>
        <w:t>«приказ Минэконо</w:t>
      </w:r>
      <w:r>
        <w:rPr>
          <w:spacing w:val="-2"/>
          <w:lang w:eastAsia="ru-RU"/>
        </w:rPr>
        <w:t xml:space="preserve">мразвития России от 23.04.2024 №247 </w:t>
      </w:r>
      <w:r>
        <w:rPr>
          <w:spacing w:val="-2"/>
          <w:lang w:eastAsia="ru-RU"/>
        </w:rPr>
        <w:br/>
        <w:t xml:space="preserve">«Об утверждении методических указаний по отнесению информации </w:t>
      </w:r>
      <w:r>
        <w:rPr>
          <w:spacing w:val="-2"/>
          <w:lang w:eastAsia="ru-RU"/>
        </w:rPr>
        <w:br/>
      </w:r>
      <w:r w:rsidRPr="00423435">
        <w:rPr>
          <w:spacing w:val="-2"/>
          <w:lang w:eastAsia="ru-RU"/>
        </w:rPr>
        <w:t>к</w:t>
      </w:r>
      <w:r>
        <w:rPr>
          <w:spacing w:val="-2"/>
          <w:lang w:eastAsia="ru-RU"/>
        </w:rPr>
        <w:t xml:space="preserve"> общедоступной информации, размещаемой государственными органами </w:t>
      </w:r>
      <w:r>
        <w:rPr>
          <w:spacing w:val="-2"/>
          <w:lang w:eastAsia="ru-RU"/>
        </w:rPr>
        <w:br/>
      </w:r>
      <w:r w:rsidRPr="00423435">
        <w:rPr>
          <w:spacing w:val="-2"/>
          <w:lang w:eastAsia="ru-RU"/>
        </w:rPr>
        <w:t>и</w:t>
      </w:r>
      <w:r>
        <w:rPr>
          <w:spacing w:val="-2"/>
          <w:lang w:eastAsia="ru-RU"/>
        </w:rPr>
        <w:t xml:space="preserve"> органами местного самоуправления на их официальных сайтах </w:t>
      </w:r>
      <w:r>
        <w:rPr>
          <w:spacing w:val="-2"/>
          <w:lang w:eastAsia="ru-RU"/>
        </w:rPr>
        <w:br/>
      </w:r>
      <w:r w:rsidRPr="00423435">
        <w:rPr>
          <w:spacing w:val="-2"/>
          <w:lang w:eastAsia="ru-RU"/>
        </w:rPr>
        <w:t>в</w:t>
      </w:r>
      <w:r>
        <w:rPr>
          <w:spacing w:val="-2"/>
          <w:lang w:eastAsia="ru-RU"/>
        </w:rPr>
        <w:t xml:space="preserve"> информационно-телекоммуникационной сети «Интернет» в форме открытых данных»;»;</w:t>
      </w:r>
    </w:p>
    <w:p w:rsidR="00510EE6" w:rsidRDefault="00510EE6" w:rsidP="00614EBC">
      <w:pPr>
        <w:widowControl w:val="0"/>
        <w:ind w:firstLine="709"/>
        <w:contextualSpacing/>
        <w:jc w:val="both"/>
        <w:outlineLvl w:val="3"/>
      </w:pPr>
      <w:r w:rsidRPr="00423BB3">
        <w:rPr>
          <w:spacing w:val="-2"/>
          <w:lang w:eastAsia="ru-RU"/>
        </w:rPr>
        <w:t>1.</w:t>
      </w:r>
      <w:r w:rsidR="006C612F" w:rsidRPr="00423BB3">
        <w:rPr>
          <w:spacing w:val="-2"/>
          <w:lang w:eastAsia="ru-RU"/>
        </w:rPr>
        <w:t>2</w:t>
      </w:r>
      <w:r w:rsidRPr="00423BB3">
        <w:rPr>
          <w:spacing w:val="-2"/>
          <w:lang w:eastAsia="ru-RU"/>
        </w:rPr>
        <w:t>.2.</w:t>
      </w:r>
      <w:r w:rsidR="00614EBC" w:rsidRPr="00423BB3">
        <w:rPr>
          <w:spacing w:val="-2"/>
          <w:lang w:eastAsia="ru-RU"/>
        </w:rPr>
        <w:t> </w:t>
      </w:r>
      <w:r w:rsidRPr="00423BB3">
        <w:rPr>
          <w:spacing w:val="-2"/>
          <w:lang w:eastAsia="ru-RU"/>
        </w:rPr>
        <w:t xml:space="preserve">Абзац 2 </w:t>
      </w:r>
      <w:r w:rsidRPr="00423BB3">
        <w:t>пункта 2.1</w:t>
      </w:r>
      <w:r w:rsidR="00614EBC" w:rsidRPr="00423BB3">
        <w:rPr>
          <w:spacing w:val="-2"/>
          <w:lang w:eastAsia="ru-RU"/>
        </w:rPr>
        <w:t xml:space="preserve"> раздела 2 «Формирование </w:t>
      </w:r>
      <w:proofErr w:type="gramStart"/>
      <w:r w:rsidR="00614EBC" w:rsidRPr="00423BB3">
        <w:rPr>
          <w:spacing w:val="-2"/>
          <w:lang w:eastAsia="ru-RU"/>
        </w:rPr>
        <w:t>наборов</w:t>
      </w:r>
      <w:proofErr w:type="gramEnd"/>
      <w:r w:rsidR="00614EBC" w:rsidRPr="00423BB3">
        <w:rPr>
          <w:spacing w:val="-2"/>
          <w:lang w:eastAsia="ru-RU"/>
        </w:rPr>
        <w:t xml:space="preserve"> открытых данных»</w:t>
      </w:r>
      <w:r w:rsidR="00423BB3">
        <w:rPr>
          <w:spacing w:val="-2"/>
          <w:lang w:eastAsia="ru-RU"/>
        </w:rPr>
        <w:t xml:space="preserve"> </w:t>
      </w:r>
      <w:r w:rsidRPr="004D2209">
        <w:t>изложить в следующей редакции:</w:t>
      </w:r>
    </w:p>
    <w:p w:rsidR="00AB6608" w:rsidRDefault="00510EE6" w:rsidP="00917100">
      <w:pPr>
        <w:widowControl w:val="0"/>
        <w:ind w:firstLine="709"/>
        <w:contextualSpacing/>
        <w:jc w:val="both"/>
        <w:rPr>
          <w:spacing w:val="-2"/>
          <w:lang w:eastAsia="ru-RU"/>
        </w:rPr>
      </w:pPr>
      <w:r>
        <w:t>«</w:t>
      </w:r>
      <w:r w:rsidR="00AB6608" w:rsidRPr="00AB6608">
        <w:t xml:space="preserve">Отнесение информации о деятельности ОМСУ к общедоступной информации, размещаемой в форме открытых данных, осуществляется </w:t>
      </w:r>
      <w:r w:rsidR="00FE73BF">
        <w:br/>
      </w:r>
      <w:r w:rsidR="00AB6608" w:rsidRPr="00423435">
        <w:t>в</w:t>
      </w:r>
      <w:r w:rsidR="00FA66B5">
        <w:t xml:space="preserve"> </w:t>
      </w:r>
      <w:r w:rsidR="00AB6608" w:rsidRPr="00AB6608">
        <w:t xml:space="preserve">соответствии с Правилами отнесения информации к общедоступной информации, размещаемой государственными органами и органами местного самоуправления на их официальных сайтах в информационно-телекоммуникационной сети </w:t>
      </w:r>
      <w:r w:rsidR="002B2581">
        <w:t>«</w:t>
      </w:r>
      <w:r w:rsidR="00AB6608" w:rsidRPr="00AB6608">
        <w:t>Интернет</w:t>
      </w:r>
      <w:r w:rsidR="002B2581">
        <w:t>»</w:t>
      </w:r>
      <w:r w:rsidR="00AB6608" w:rsidRPr="00AB6608">
        <w:t xml:space="preserve"> в форме открытых данных, утвержденными постановлением Правительства Российской Федерации </w:t>
      </w:r>
      <w:r w:rsidR="00FE73BF">
        <w:br/>
      </w:r>
      <w:r w:rsidR="00AB6608" w:rsidRPr="00423435">
        <w:lastRenderedPageBreak/>
        <w:t>от</w:t>
      </w:r>
      <w:r w:rsidR="00FA66B5">
        <w:t xml:space="preserve"> </w:t>
      </w:r>
      <w:r w:rsidR="00AB6608" w:rsidRPr="00AB6608">
        <w:t xml:space="preserve">10.07.2013 </w:t>
      </w:r>
      <w:r w:rsidR="002B2581">
        <w:t>№</w:t>
      </w:r>
      <w:r w:rsidR="00AB6608" w:rsidRPr="00AB6608">
        <w:t xml:space="preserve">583 </w:t>
      </w:r>
      <w:r w:rsidR="002B2581">
        <w:t>«</w:t>
      </w:r>
      <w:r w:rsidR="00AB6608" w:rsidRPr="00AB6608">
        <w:t xml:space="preserve">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информационно-телекоммуникационной сети </w:t>
      </w:r>
      <w:r w:rsidR="002B2581">
        <w:t>«</w:t>
      </w:r>
      <w:r w:rsidR="00AB6608" w:rsidRPr="00AB6608">
        <w:t>Инт</w:t>
      </w:r>
      <w:r w:rsidR="00AB6608">
        <w:t>ернет</w:t>
      </w:r>
      <w:r w:rsidR="002B2581">
        <w:t>»</w:t>
      </w:r>
      <w:r w:rsidR="00AB6608">
        <w:t xml:space="preserve"> в форме открытых данных</w:t>
      </w:r>
      <w:r w:rsidR="002B2581">
        <w:t>»</w:t>
      </w:r>
      <w:r w:rsidR="00614EBC" w:rsidRPr="00423BB3">
        <w:t>,</w:t>
      </w:r>
      <w:r w:rsidR="00A4520B">
        <w:t xml:space="preserve"> </w:t>
      </w:r>
      <w:r w:rsidR="00FA66B5">
        <w:br/>
      </w:r>
      <w:r w:rsidR="00A4520B">
        <w:t>и в </w:t>
      </w:r>
      <w:r w:rsidR="00AB6608">
        <w:t xml:space="preserve">соответствии с </w:t>
      </w:r>
      <w:r w:rsidR="002B2581">
        <w:rPr>
          <w:spacing w:val="-2"/>
          <w:lang w:eastAsia="ru-RU"/>
        </w:rPr>
        <w:t>методическими</w:t>
      </w:r>
      <w:r w:rsidR="002B2581">
        <w:t xml:space="preserve"> у</w:t>
      </w:r>
      <w:r w:rsidR="00AB6608">
        <w:t xml:space="preserve">казаниями, утвержденными </w:t>
      </w:r>
      <w:r w:rsidR="002B2581">
        <w:t>пр</w:t>
      </w:r>
      <w:r w:rsidR="00AB6608">
        <w:rPr>
          <w:spacing w:val="-2"/>
          <w:lang w:eastAsia="ru-RU"/>
        </w:rPr>
        <w:t>иказом Минэкономразвития Р</w:t>
      </w:r>
      <w:r w:rsidR="002B2581">
        <w:rPr>
          <w:spacing w:val="-2"/>
          <w:lang w:eastAsia="ru-RU"/>
        </w:rPr>
        <w:t>оссии</w:t>
      </w:r>
      <w:r w:rsidR="00FA66B5">
        <w:rPr>
          <w:spacing w:val="-2"/>
          <w:lang w:eastAsia="ru-RU"/>
        </w:rPr>
        <w:t xml:space="preserve"> </w:t>
      </w:r>
      <w:r w:rsidR="00AB6608" w:rsidRPr="00423435">
        <w:rPr>
          <w:spacing w:val="-2"/>
          <w:lang w:eastAsia="ru-RU"/>
        </w:rPr>
        <w:t xml:space="preserve">от </w:t>
      </w:r>
      <w:r w:rsidR="00AB6608">
        <w:rPr>
          <w:spacing w:val="-2"/>
          <w:lang w:eastAsia="ru-RU"/>
        </w:rPr>
        <w:t xml:space="preserve">23.04.2024 №247 «Об утверждении методических указаний по отнесению информации к общедоступной информации, размещаемой государственными органами и органами местного самоуправления на их официальных сайтах </w:t>
      </w:r>
      <w:r w:rsidR="00AB6608" w:rsidRPr="00423435">
        <w:rPr>
          <w:spacing w:val="-2"/>
          <w:lang w:eastAsia="ru-RU"/>
        </w:rPr>
        <w:t>в</w:t>
      </w:r>
      <w:r w:rsidR="00AB6608">
        <w:rPr>
          <w:spacing w:val="-2"/>
          <w:lang w:eastAsia="ru-RU"/>
        </w:rPr>
        <w:t xml:space="preserve"> инф</w:t>
      </w:r>
      <w:r w:rsidR="002B2581">
        <w:rPr>
          <w:spacing w:val="-2"/>
          <w:lang w:eastAsia="ru-RU"/>
        </w:rPr>
        <w:t>о</w:t>
      </w:r>
      <w:r w:rsidR="00AB6608">
        <w:rPr>
          <w:spacing w:val="-2"/>
          <w:lang w:eastAsia="ru-RU"/>
        </w:rPr>
        <w:t>рмационно-телекоммуникационной сети «Интернет» в форме открытых данных»</w:t>
      </w:r>
      <w:r w:rsidR="001B0175">
        <w:rPr>
          <w:spacing w:val="-2"/>
          <w:lang w:eastAsia="ru-RU"/>
        </w:rPr>
        <w:t>.»</w:t>
      </w:r>
      <w:r w:rsidR="00AB6608">
        <w:rPr>
          <w:spacing w:val="-2"/>
          <w:lang w:eastAsia="ru-RU"/>
        </w:rPr>
        <w:t>;</w:t>
      </w:r>
    </w:p>
    <w:p w:rsidR="00DE062C" w:rsidRPr="00423BB3" w:rsidRDefault="00AB6608" w:rsidP="00614EBC">
      <w:pPr>
        <w:widowControl w:val="0"/>
        <w:ind w:firstLine="709"/>
        <w:contextualSpacing/>
        <w:jc w:val="both"/>
        <w:outlineLvl w:val="3"/>
        <w:rPr>
          <w:spacing w:val="-2"/>
          <w:lang w:eastAsia="ru-RU"/>
        </w:rPr>
      </w:pPr>
      <w:r w:rsidRPr="00423BB3">
        <w:rPr>
          <w:spacing w:val="-2"/>
          <w:lang w:eastAsia="ru-RU"/>
        </w:rPr>
        <w:t>1.</w:t>
      </w:r>
      <w:r w:rsidR="006C612F" w:rsidRPr="00423BB3">
        <w:rPr>
          <w:spacing w:val="-2"/>
          <w:lang w:eastAsia="ru-RU"/>
        </w:rPr>
        <w:t>2</w:t>
      </w:r>
      <w:r w:rsidR="00614EBC" w:rsidRPr="00423BB3">
        <w:rPr>
          <w:spacing w:val="-2"/>
          <w:lang w:eastAsia="ru-RU"/>
        </w:rPr>
        <w:t>.3. </w:t>
      </w:r>
      <w:r w:rsidR="00DE062C" w:rsidRPr="00423BB3">
        <w:rPr>
          <w:spacing w:val="-2"/>
          <w:lang w:eastAsia="ru-RU"/>
        </w:rPr>
        <w:t xml:space="preserve">В </w:t>
      </w:r>
      <w:r w:rsidRPr="00423BB3">
        <w:t>пункт</w:t>
      </w:r>
      <w:r w:rsidR="00DE062C" w:rsidRPr="00423BB3">
        <w:t>е</w:t>
      </w:r>
      <w:r w:rsidRPr="00423BB3">
        <w:t xml:space="preserve"> 3.10 </w:t>
      </w:r>
      <w:r w:rsidR="00614EBC" w:rsidRPr="00423BB3">
        <w:rPr>
          <w:spacing w:val="-2"/>
          <w:lang w:eastAsia="ru-RU"/>
        </w:rPr>
        <w:t>раздела 3 «Публикация и обновление открытых данных»</w:t>
      </w:r>
      <w:r w:rsidR="00DE062C" w:rsidRPr="00423BB3">
        <w:rPr>
          <w:spacing w:val="-2"/>
          <w:lang w:eastAsia="ru-RU"/>
        </w:rPr>
        <w:t>:</w:t>
      </w:r>
    </w:p>
    <w:p w:rsidR="00AB6608" w:rsidRPr="00423BB3" w:rsidRDefault="006C612F" w:rsidP="00DE062C">
      <w:pPr>
        <w:widowControl w:val="0"/>
        <w:ind w:firstLine="709"/>
        <w:contextualSpacing/>
        <w:jc w:val="both"/>
        <w:outlineLvl w:val="4"/>
      </w:pPr>
      <w:r w:rsidRPr="00423BB3">
        <w:rPr>
          <w:spacing w:val="-2"/>
          <w:lang w:eastAsia="ru-RU"/>
        </w:rPr>
        <w:t>1.2</w:t>
      </w:r>
      <w:r w:rsidR="00DE062C" w:rsidRPr="00423BB3">
        <w:rPr>
          <w:spacing w:val="-2"/>
          <w:lang w:eastAsia="ru-RU"/>
        </w:rPr>
        <w:t xml:space="preserve">.3.1. Абзац 2 </w:t>
      </w:r>
      <w:r w:rsidR="00AB6608" w:rsidRPr="00423BB3">
        <w:t>изложить в следующей редакции:</w:t>
      </w:r>
    </w:p>
    <w:p w:rsidR="00AB6608" w:rsidRPr="00423BB3" w:rsidRDefault="00AB6608" w:rsidP="00917100">
      <w:pPr>
        <w:widowControl w:val="0"/>
        <w:ind w:firstLine="709"/>
        <w:contextualSpacing/>
        <w:jc w:val="both"/>
      </w:pPr>
      <w:r w:rsidRPr="00423BB3">
        <w:t>«Граф</w:t>
      </w:r>
      <w:r w:rsidRPr="00423BB3">
        <w:rPr>
          <w:color w:val="000000" w:themeColor="text1"/>
        </w:rPr>
        <w:t xml:space="preserve">ик обновления </w:t>
      </w:r>
      <w:r w:rsidR="00A951F7" w:rsidRPr="00166D83">
        <w:rPr>
          <w:color w:val="000000" w:themeColor="text1"/>
        </w:rPr>
        <w:t>утверждается</w:t>
      </w:r>
      <w:r w:rsidRPr="00423BB3">
        <w:rPr>
          <w:color w:val="000000" w:themeColor="text1"/>
        </w:rPr>
        <w:t xml:space="preserve"> не реже одного раза в два года </w:t>
      </w:r>
      <w:r w:rsidR="00FE73BF" w:rsidRPr="00423BB3">
        <w:rPr>
          <w:color w:val="000000" w:themeColor="text1"/>
        </w:rPr>
        <w:br/>
      </w:r>
      <w:r w:rsidRPr="00423BB3">
        <w:rPr>
          <w:color w:val="000000" w:themeColor="text1"/>
        </w:rPr>
        <w:t>с учетом предложений публикаторов и должен содержать периодичность публикации (ежемесяч</w:t>
      </w:r>
      <w:r w:rsidR="00B91AEE" w:rsidRPr="00423BB3">
        <w:rPr>
          <w:color w:val="000000" w:themeColor="text1"/>
        </w:rPr>
        <w:t>но, ежеквартально или ежегодно).</w:t>
      </w:r>
      <w:r w:rsidRPr="00423BB3">
        <w:t>»;</w:t>
      </w:r>
    </w:p>
    <w:p w:rsidR="005255E4" w:rsidRPr="00423BB3" w:rsidRDefault="006C612F" w:rsidP="006D5161">
      <w:pPr>
        <w:widowControl w:val="0"/>
        <w:ind w:firstLine="709"/>
        <w:contextualSpacing/>
        <w:jc w:val="both"/>
        <w:outlineLvl w:val="4"/>
        <w:rPr>
          <w:spacing w:val="-2"/>
          <w:lang w:eastAsia="ru-RU"/>
        </w:rPr>
      </w:pPr>
      <w:r w:rsidRPr="00423BB3">
        <w:rPr>
          <w:spacing w:val="-2"/>
          <w:lang w:eastAsia="ru-RU"/>
        </w:rPr>
        <w:t>1.2</w:t>
      </w:r>
      <w:r w:rsidR="006D5161" w:rsidRPr="00423BB3">
        <w:rPr>
          <w:spacing w:val="-2"/>
          <w:lang w:eastAsia="ru-RU"/>
        </w:rPr>
        <w:t>.3.2</w:t>
      </w:r>
      <w:r w:rsidR="00DE062C" w:rsidRPr="00423BB3">
        <w:rPr>
          <w:spacing w:val="-2"/>
          <w:lang w:eastAsia="ru-RU"/>
        </w:rPr>
        <w:t>. Дополнить</w:t>
      </w:r>
      <w:r w:rsidR="005255E4" w:rsidRPr="00423BB3">
        <w:rPr>
          <w:rFonts w:eastAsiaTheme="minorHAnsi"/>
        </w:rPr>
        <w:t xml:space="preserve"> </w:t>
      </w:r>
      <w:r w:rsidR="005255E4" w:rsidRPr="00166D83">
        <w:rPr>
          <w:rFonts w:eastAsiaTheme="minorHAnsi"/>
        </w:rPr>
        <w:t>абзац</w:t>
      </w:r>
      <w:r w:rsidR="007F2C30" w:rsidRPr="00166D83">
        <w:rPr>
          <w:rFonts w:eastAsiaTheme="minorHAnsi"/>
        </w:rPr>
        <w:t>ами</w:t>
      </w:r>
      <w:r w:rsidR="005255E4" w:rsidRPr="00166D83">
        <w:rPr>
          <w:rFonts w:eastAsiaTheme="minorHAnsi"/>
        </w:rPr>
        <w:t xml:space="preserve"> 4</w:t>
      </w:r>
      <w:r w:rsidR="007F2C30" w:rsidRPr="00166D83">
        <w:rPr>
          <w:rFonts w:eastAsiaTheme="minorHAnsi"/>
        </w:rPr>
        <w:t>, 5</w:t>
      </w:r>
      <w:r w:rsidR="005255E4" w:rsidRPr="00423BB3">
        <w:rPr>
          <w:rFonts w:eastAsiaTheme="minorHAnsi"/>
        </w:rPr>
        <w:t xml:space="preserve"> следующего содержания:</w:t>
      </w:r>
    </w:p>
    <w:p w:rsidR="001B0175" w:rsidRPr="00A951F7" w:rsidRDefault="00CE675A" w:rsidP="00917100">
      <w:pPr>
        <w:widowControl w:val="0"/>
        <w:ind w:firstLine="709"/>
        <w:contextualSpacing/>
        <w:jc w:val="both"/>
        <w:rPr>
          <w:highlight w:val="green"/>
        </w:rPr>
      </w:pPr>
      <w:r w:rsidRPr="00423BB3">
        <w:rPr>
          <w:rFonts w:eastAsiaTheme="minorHAnsi"/>
        </w:rPr>
        <w:t>«</w:t>
      </w:r>
      <w:r w:rsidR="005255E4" w:rsidRPr="00423BB3">
        <w:rPr>
          <w:rFonts w:eastAsiaTheme="minorHAnsi"/>
        </w:rPr>
        <w:t xml:space="preserve">Владелец набора открытых данных </w:t>
      </w:r>
      <w:r w:rsidR="005255E4" w:rsidRPr="00423BB3">
        <w:t xml:space="preserve">должен ознакомить </w:t>
      </w:r>
      <w:r w:rsidR="005255E4" w:rsidRPr="00423BB3">
        <w:rPr>
          <w:color w:val="000000" w:themeColor="text1"/>
        </w:rPr>
        <w:t>публикаторов и специалистов по подготовке открытых данных наборов открытых данн</w:t>
      </w:r>
      <w:r w:rsidR="005255E4" w:rsidRPr="00423BB3">
        <w:t xml:space="preserve">ых под роспись с </w:t>
      </w:r>
      <w:r w:rsidRPr="00423BB3">
        <w:t>граф</w:t>
      </w:r>
      <w:r w:rsidRPr="00423BB3">
        <w:rPr>
          <w:color w:val="000000" w:themeColor="text1"/>
        </w:rPr>
        <w:t>иком обновления</w:t>
      </w:r>
      <w:r w:rsidR="00FA66B5">
        <w:t xml:space="preserve"> в течение 10 </w:t>
      </w:r>
      <w:r w:rsidRPr="00423BB3">
        <w:t xml:space="preserve">рабочих </w:t>
      </w:r>
      <w:r w:rsidR="005255E4" w:rsidRPr="00423BB3">
        <w:t xml:space="preserve">дней </w:t>
      </w:r>
      <w:r w:rsidRPr="00423BB3">
        <w:t>со дня его утверждения</w:t>
      </w:r>
      <w:r w:rsidR="00FA66B5">
        <w:t xml:space="preserve"> или назначения лиц на </w:t>
      </w:r>
      <w:r w:rsidR="00B91AEE" w:rsidRPr="00423BB3">
        <w:t>соответствующие должности</w:t>
      </w:r>
      <w:r w:rsidR="007F2C30" w:rsidRPr="00166D83">
        <w:t xml:space="preserve">. </w:t>
      </w:r>
    </w:p>
    <w:p w:rsidR="00DE062C" w:rsidRPr="00A951F7" w:rsidRDefault="007F2C30" w:rsidP="00917100">
      <w:pPr>
        <w:widowControl w:val="0"/>
        <w:ind w:firstLine="709"/>
        <w:contextualSpacing/>
        <w:jc w:val="both"/>
        <w:rPr>
          <w:color w:val="000000" w:themeColor="text1"/>
        </w:rPr>
      </w:pPr>
      <w:r w:rsidRPr="00166D83">
        <w:rPr>
          <w:color w:val="000000" w:themeColor="text1"/>
        </w:rPr>
        <w:t>В течение 10 рабочих дней со дня утверждения г</w:t>
      </w:r>
      <w:r w:rsidR="001B0175" w:rsidRPr="00166D83">
        <w:rPr>
          <w:color w:val="000000" w:themeColor="text1"/>
        </w:rPr>
        <w:t>рафик</w:t>
      </w:r>
      <w:r w:rsidRPr="00166D83">
        <w:rPr>
          <w:color w:val="000000" w:themeColor="text1"/>
        </w:rPr>
        <w:t>а</w:t>
      </w:r>
      <w:r w:rsidR="001B0175" w:rsidRPr="00166D83">
        <w:rPr>
          <w:color w:val="000000" w:themeColor="text1"/>
        </w:rPr>
        <w:t xml:space="preserve"> обновления</w:t>
      </w:r>
      <w:r w:rsidR="00A951F7" w:rsidRPr="00166D83">
        <w:rPr>
          <w:color w:val="000000" w:themeColor="text1"/>
        </w:rPr>
        <w:t xml:space="preserve"> </w:t>
      </w:r>
      <w:r w:rsidR="00A951F7" w:rsidRPr="00166D83">
        <w:rPr>
          <w:rFonts w:eastAsiaTheme="minorHAnsi"/>
          <w:color w:val="000000" w:themeColor="text1"/>
        </w:rPr>
        <w:t xml:space="preserve">владелец набора открытых данных </w:t>
      </w:r>
      <w:r w:rsidR="0080080E" w:rsidRPr="00166D83">
        <w:rPr>
          <w:color w:val="000000" w:themeColor="text1"/>
        </w:rPr>
        <w:t>направ</w:t>
      </w:r>
      <w:r w:rsidR="00A951F7" w:rsidRPr="00166D83">
        <w:rPr>
          <w:color w:val="000000" w:themeColor="text1"/>
        </w:rPr>
        <w:t>ляет копию утвержденного графика обновления</w:t>
      </w:r>
      <w:r w:rsidR="0080080E" w:rsidRPr="00166D83">
        <w:rPr>
          <w:color w:val="000000" w:themeColor="text1"/>
        </w:rPr>
        <w:t xml:space="preserve"> в комитет информатизации</w:t>
      </w:r>
      <w:r w:rsidR="00CE675A" w:rsidRPr="00166D83">
        <w:rPr>
          <w:color w:val="000000" w:themeColor="text1"/>
        </w:rPr>
        <w:t>.»;</w:t>
      </w:r>
    </w:p>
    <w:p w:rsidR="00641055" w:rsidRPr="00FE4B72" w:rsidRDefault="00BA2406" w:rsidP="00641055">
      <w:pPr>
        <w:widowControl w:val="0"/>
        <w:ind w:firstLine="709"/>
        <w:contextualSpacing/>
        <w:jc w:val="both"/>
        <w:outlineLvl w:val="3"/>
        <w:rPr>
          <w:rFonts w:eastAsia="Times New Roman"/>
          <w:spacing w:val="-2"/>
          <w:lang w:eastAsia="ru-RU"/>
        </w:rPr>
      </w:pPr>
      <w:r w:rsidRPr="00423BB3">
        <w:t>1.</w:t>
      </w:r>
      <w:r w:rsidR="006C612F" w:rsidRPr="00423BB3">
        <w:t>2.</w:t>
      </w:r>
      <w:r w:rsidR="00523FF5" w:rsidRPr="00423BB3">
        <w:t>4</w:t>
      </w:r>
      <w:r w:rsidR="00CE675A" w:rsidRPr="00423BB3">
        <w:t>. </w:t>
      </w:r>
      <w:r w:rsidR="00641055" w:rsidRPr="00423BB3">
        <w:rPr>
          <w:rFonts w:eastAsia="Times New Roman"/>
          <w:spacing w:val="-2"/>
          <w:lang w:eastAsia="ru-RU"/>
        </w:rPr>
        <w:t>Приложение к Регламенту работы с открытыми данными органов местного самоуправления города Барнаула изложить в новой редакции (приложение).</w:t>
      </w:r>
    </w:p>
    <w:p w:rsidR="000621D0" w:rsidRPr="004E4F96" w:rsidRDefault="001B5DEC" w:rsidP="000621D0">
      <w:pPr>
        <w:widowControl w:val="0"/>
        <w:ind w:firstLine="700"/>
        <w:jc w:val="both"/>
        <w:outlineLvl w:val="1"/>
        <w:rPr>
          <w:spacing w:val="-2"/>
        </w:rPr>
      </w:pPr>
      <w:r w:rsidRPr="004E4F96">
        <w:rPr>
          <w:spacing w:val="-2"/>
        </w:rPr>
        <w:t>2</w:t>
      </w:r>
      <w:r w:rsidR="000621D0" w:rsidRPr="004E4F96">
        <w:rPr>
          <w:spacing w:val="-2"/>
        </w:rPr>
        <w:t xml:space="preserve">. Комитету информационной политики (Андреева Е.С.) обеспечить опубликование </w:t>
      </w:r>
      <w:r w:rsidR="000621D0" w:rsidRPr="004E4F96">
        <w:rPr>
          <w:spacing w:val="-2"/>
          <w:lang w:eastAsia="ru-RU"/>
        </w:rPr>
        <w:t xml:space="preserve">постановления в газете «Вечерний Барнаул» и </w:t>
      </w:r>
      <w:r w:rsidR="000621D0" w:rsidRPr="004E4F96">
        <w:rPr>
          <w:spacing w:val="-2"/>
        </w:rPr>
        <w:t xml:space="preserve">официальном </w:t>
      </w:r>
      <w:r w:rsidR="00E9296C" w:rsidRPr="004E4F96">
        <w:rPr>
          <w:spacing w:val="-2"/>
        </w:rPr>
        <w:t>сетевом издании «Правовой портал администрации г.</w:t>
      </w:r>
      <w:r w:rsidR="000621D0" w:rsidRPr="004E4F96">
        <w:rPr>
          <w:spacing w:val="-2"/>
          <w:lang w:eastAsia="ru-RU"/>
        </w:rPr>
        <w:t>Барнаула</w:t>
      </w:r>
      <w:r w:rsidR="00E9296C" w:rsidRPr="004E4F96">
        <w:rPr>
          <w:spacing w:val="-2"/>
          <w:lang w:eastAsia="ru-RU"/>
        </w:rPr>
        <w:t>»</w:t>
      </w:r>
      <w:r w:rsidR="000621D0" w:rsidRPr="004E4F96">
        <w:rPr>
          <w:spacing w:val="-2"/>
        </w:rPr>
        <w:t>.</w:t>
      </w:r>
    </w:p>
    <w:p w:rsidR="000621D0" w:rsidRPr="004E4F96" w:rsidRDefault="001B5DEC" w:rsidP="000621D0">
      <w:pPr>
        <w:widowControl w:val="0"/>
        <w:ind w:firstLine="709"/>
        <w:jc w:val="both"/>
        <w:outlineLvl w:val="1"/>
        <w:rPr>
          <w:rFonts w:eastAsia="Times New Roman"/>
          <w:spacing w:val="-2"/>
          <w:lang w:eastAsia="ru-RU"/>
        </w:rPr>
      </w:pPr>
      <w:r w:rsidRPr="004E4F96">
        <w:rPr>
          <w:spacing w:val="-2"/>
        </w:rPr>
        <w:t>3</w:t>
      </w:r>
      <w:r w:rsidR="000621D0" w:rsidRPr="004E4F96">
        <w:rPr>
          <w:spacing w:val="-2"/>
        </w:rPr>
        <w:t>. </w:t>
      </w:r>
      <w:r w:rsidR="000621D0" w:rsidRPr="004E4F96">
        <w:rPr>
          <w:rFonts w:eastAsia="Times New Roman"/>
          <w:spacing w:val="-2"/>
          <w:lang w:eastAsia="ru-RU"/>
        </w:rPr>
        <w:t xml:space="preserve">Контроль за </w:t>
      </w:r>
      <w:r w:rsidR="007A358C" w:rsidRPr="004E4F96">
        <w:rPr>
          <w:rFonts w:eastAsia="Times New Roman"/>
          <w:spacing w:val="-2"/>
          <w:lang w:eastAsia="ru-RU"/>
        </w:rPr>
        <w:t xml:space="preserve">исполнением постановления возложить на заместителя главы администрации города, руководителя аппарата. </w:t>
      </w:r>
    </w:p>
    <w:p w:rsidR="000621D0" w:rsidRDefault="000621D0" w:rsidP="000621D0">
      <w:pPr>
        <w:widowControl w:val="0"/>
        <w:ind w:firstLine="709"/>
        <w:jc w:val="both"/>
        <w:outlineLvl w:val="1"/>
        <w:rPr>
          <w:spacing w:val="-2"/>
        </w:rPr>
      </w:pPr>
    </w:p>
    <w:p w:rsidR="002C33DB" w:rsidRPr="004E4F96" w:rsidRDefault="002C33DB" w:rsidP="000621D0">
      <w:pPr>
        <w:widowControl w:val="0"/>
        <w:ind w:firstLine="709"/>
        <w:jc w:val="both"/>
        <w:outlineLvl w:val="1"/>
        <w:rPr>
          <w:spacing w:val="-2"/>
        </w:rPr>
      </w:pPr>
    </w:p>
    <w:p w:rsidR="000621D0" w:rsidRPr="008A6738" w:rsidRDefault="000621D0" w:rsidP="000621D0">
      <w:pPr>
        <w:widowControl w:val="0"/>
      </w:pPr>
    </w:p>
    <w:p w:rsidR="000621D0" w:rsidRDefault="000621D0" w:rsidP="007D5F75">
      <w:pPr>
        <w:widowControl w:val="0"/>
        <w:tabs>
          <w:tab w:val="left" w:pos="7938"/>
        </w:tabs>
        <w:rPr>
          <w:rFonts w:eastAsia="Times New Roman"/>
          <w:bCs/>
          <w:color w:val="26282F"/>
          <w:lang w:eastAsia="ru-RU"/>
        </w:rPr>
      </w:pPr>
      <w:r w:rsidRPr="008A6738">
        <w:t>Глава города</w:t>
      </w:r>
      <w:r w:rsidR="00423BB3">
        <w:t xml:space="preserve">                                                                                        </w:t>
      </w:r>
      <w:r w:rsidRPr="008A6738">
        <w:t>В.Г.</w:t>
      </w:r>
      <w:r w:rsidR="003F2CCE">
        <w:t> </w:t>
      </w:r>
      <w:r w:rsidRPr="008A6738">
        <w:t>Франк</w:t>
      </w:r>
    </w:p>
    <w:sectPr w:rsidR="000621D0" w:rsidSect="00D05BE4">
      <w:headerReference w:type="default" r:id="rId8"/>
      <w:pgSz w:w="11906" w:h="16838"/>
      <w:pgMar w:top="567" w:right="851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B35" w:rsidRDefault="00260B35" w:rsidP="000621D0">
      <w:r>
        <w:separator/>
      </w:r>
    </w:p>
  </w:endnote>
  <w:endnote w:type="continuationSeparator" w:id="0">
    <w:p w:rsidR="00260B35" w:rsidRDefault="00260B35" w:rsidP="0006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B35" w:rsidRDefault="00260B35" w:rsidP="000621D0">
      <w:r>
        <w:separator/>
      </w:r>
    </w:p>
  </w:footnote>
  <w:footnote w:type="continuationSeparator" w:id="0">
    <w:p w:rsidR="00260B35" w:rsidRDefault="00260B35" w:rsidP="00062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239721"/>
      <w:docPartObj>
        <w:docPartGallery w:val="Page Numbers (Top of Page)"/>
        <w:docPartUnique/>
      </w:docPartObj>
    </w:sdtPr>
    <w:sdtEndPr/>
    <w:sdtContent>
      <w:p w:rsidR="000621D0" w:rsidRDefault="00AE369A" w:rsidP="00C909A1">
        <w:pPr>
          <w:pStyle w:val="a3"/>
          <w:jc w:val="right"/>
        </w:pPr>
        <w:r>
          <w:fldChar w:fldCharType="begin"/>
        </w:r>
        <w:r w:rsidR="000621D0">
          <w:instrText>PAGE   \* MERGEFORMAT</w:instrText>
        </w:r>
        <w:r>
          <w:fldChar w:fldCharType="separate"/>
        </w:r>
        <w:r w:rsidR="00B8029F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1D0"/>
    <w:rsid w:val="00035D4B"/>
    <w:rsid w:val="000436C4"/>
    <w:rsid w:val="000441A3"/>
    <w:rsid w:val="000621D0"/>
    <w:rsid w:val="000662A4"/>
    <w:rsid w:val="00070AE9"/>
    <w:rsid w:val="00073339"/>
    <w:rsid w:val="00077F8F"/>
    <w:rsid w:val="00086E07"/>
    <w:rsid w:val="000B4524"/>
    <w:rsid w:val="000D7BC3"/>
    <w:rsid w:val="00125722"/>
    <w:rsid w:val="001342F4"/>
    <w:rsid w:val="001368DA"/>
    <w:rsid w:val="00166D83"/>
    <w:rsid w:val="001A4E11"/>
    <w:rsid w:val="001A79DA"/>
    <w:rsid w:val="001B0175"/>
    <w:rsid w:val="001B5DEC"/>
    <w:rsid w:val="001C67A1"/>
    <w:rsid w:val="001D1A78"/>
    <w:rsid w:val="002020B3"/>
    <w:rsid w:val="00203A29"/>
    <w:rsid w:val="00210DB8"/>
    <w:rsid w:val="00217F58"/>
    <w:rsid w:val="00221EA8"/>
    <w:rsid w:val="002471CF"/>
    <w:rsid w:val="002502D8"/>
    <w:rsid w:val="00254C44"/>
    <w:rsid w:val="00260B35"/>
    <w:rsid w:val="00274CC2"/>
    <w:rsid w:val="00275154"/>
    <w:rsid w:val="00297797"/>
    <w:rsid w:val="002A6BC0"/>
    <w:rsid w:val="002B2581"/>
    <w:rsid w:val="002C33DB"/>
    <w:rsid w:val="002C668D"/>
    <w:rsid w:val="002D6E2A"/>
    <w:rsid w:val="002E2E74"/>
    <w:rsid w:val="00305A89"/>
    <w:rsid w:val="003A1A80"/>
    <w:rsid w:val="003B70D2"/>
    <w:rsid w:val="003C1BDA"/>
    <w:rsid w:val="003C6F11"/>
    <w:rsid w:val="003D37A6"/>
    <w:rsid w:val="003F2CCE"/>
    <w:rsid w:val="003F5853"/>
    <w:rsid w:val="00401759"/>
    <w:rsid w:val="00420ECD"/>
    <w:rsid w:val="00423435"/>
    <w:rsid w:val="00423BB3"/>
    <w:rsid w:val="00433711"/>
    <w:rsid w:val="00434063"/>
    <w:rsid w:val="00451424"/>
    <w:rsid w:val="0045469C"/>
    <w:rsid w:val="004549C2"/>
    <w:rsid w:val="004730A5"/>
    <w:rsid w:val="004839CD"/>
    <w:rsid w:val="004B039F"/>
    <w:rsid w:val="004D2209"/>
    <w:rsid w:val="004E053A"/>
    <w:rsid w:val="004E4C3D"/>
    <w:rsid w:val="004E4F96"/>
    <w:rsid w:val="004E5F10"/>
    <w:rsid w:val="005035D7"/>
    <w:rsid w:val="00510EE6"/>
    <w:rsid w:val="005227BA"/>
    <w:rsid w:val="00523FF5"/>
    <w:rsid w:val="005255E4"/>
    <w:rsid w:val="0053210E"/>
    <w:rsid w:val="005A2FF9"/>
    <w:rsid w:val="005A4A48"/>
    <w:rsid w:val="005A75F1"/>
    <w:rsid w:val="005B34D8"/>
    <w:rsid w:val="005C35DE"/>
    <w:rsid w:val="005C7278"/>
    <w:rsid w:val="005E5C4B"/>
    <w:rsid w:val="00604355"/>
    <w:rsid w:val="006045EB"/>
    <w:rsid w:val="00614EBC"/>
    <w:rsid w:val="00641055"/>
    <w:rsid w:val="006575DA"/>
    <w:rsid w:val="00672FEC"/>
    <w:rsid w:val="00682B5A"/>
    <w:rsid w:val="006C4D90"/>
    <w:rsid w:val="006C612F"/>
    <w:rsid w:val="006D5161"/>
    <w:rsid w:val="006F0B0A"/>
    <w:rsid w:val="006F412C"/>
    <w:rsid w:val="006F4B9C"/>
    <w:rsid w:val="007060E5"/>
    <w:rsid w:val="007344A6"/>
    <w:rsid w:val="00777FE5"/>
    <w:rsid w:val="007812FF"/>
    <w:rsid w:val="007A358C"/>
    <w:rsid w:val="007C5546"/>
    <w:rsid w:val="007C5838"/>
    <w:rsid w:val="007D48F1"/>
    <w:rsid w:val="007D53F7"/>
    <w:rsid w:val="007D5F75"/>
    <w:rsid w:val="007E2B26"/>
    <w:rsid w:val="007F2C30"/>
    <w:rsid w:val="007F3A01"/>
    <w:rsid w:val="007F6E0E"/>
    <w:rsid w:val="0080080E"/>
    <w:rsid w:val="0083092E"/>
    <w:rsid w:val="00842890"/>
    <w:rsid w:val="00843641"/>
    <w:rsid w:val="008533EE"/>
    <w:rsid w:val="00885269"/>
    <w:rsid w:val="00892DD0"/>
    <w:rsid w:val="008C503D"/>
    <w:rsid w:val="008E1592"/>
    <w:rsid w:val="008E40D9"/>
    <w:rsid w:val="00917100"/>
    <w:rsid w:val="00925F8B"/>
    <w:rsid w:val="0093585F"/>
    <w:rsid w:val="0096517D"/>
    <w:rsid w:val="00967A27"/>
    <w:rsid w:val="009727F1"/>
    <w:rsid w:val="009830AD"/>
    <w:rsid w:val="009B20DE"/>
    <w:rsid w:val="00A4030F"/>
    <w:rsid w:val="00A416A3"/>
    <w:rsid w:val="00A4520B"/>
    <w:rsid w:val="00A7251F"/>
    <w:rsid w:val="00A951F7"/>
    <w:rsid w:val="00AA0497"/>
    <w:rsid w:val="00AB6608"/>
    <w:rsid w:val="00AE369A"/>
    <w:rsid w:val="00AF298D"/>
    <w:rsid w:val="00B1183E"/>
    <w:rsid w:val="00B30F2E"/>
    <w:rsid w:val="00B56C3A"/>
    <w:rsid w:val="00B613DD"/>
    <w:rsid w:val="00B71219"/>
    <w:rsid w:val="00B8029F"/>
    <w:rsid w:val="00B91AEE"/>
    <w:rsid w:val="00BA2406"/>
    <w:rsid w:val="00BC08FC"/>
    <w:rsid w:val="00BC5225"/>
    <w:rsid w:val="00C4289A"/>
    <w:rsid w:val="00C47B07"/>
    <w:rsid w:val="00C63727"/>
    <w:rsid w:val="00C639B8"/>
    <w:rsid w:val="00C644F0"/>
    <w:rsid w:val="00C70D9F"/>
    <w:rsid w:val="00C84E85"/>
    <w:rsid w:val="00C909A1"/>
    <w:rsid w:val="00CA2D82"/>
    <w:rsid w:val="00CA7201"/>
    <w:rsid w:val="00CB55BD"/>
    <w:rsid w:val="00CC00C2"/>
    <w:rsid w:val="00CD143C"/>
    <w:rsid w:val="00CD66B3"/>
    <w:rsid w:val="00CE08DE"/>
    <w:rsid w:val="00CE1EEB"/>
    <w:rsid w:val="00CE675A"/>
    <w:rsid w:val="00CF4D27"/>
    <w:rsid w:val="00CF51CC"/>
    <w:rsid w:val="00D05BE4"/>
    <w:rsid w:val="00D07AD0"/>
    <w:rsid w:val="00D67940"/>
    <w:rsid w:val="00D72705"/>
    <w:rsid w:val="00DA420E"/>
    <w:rsid w:val="00DB2EFF"/>
    <w:rsid w:val="00DC00C8"/>
    <w:rsid w:val="00DC4ECE"/>
    <w:rsid w:val="00DD4AF5"/>
    <w:rsid w:val="00DE062C"/>
    <w:rsid w:val="00DE4664"/>
    <w:rsid w:val="00DF16A7"/>
    <w:rsid w:val="00E03BE5"/>
    <w:rsid w:val="00E03CD4"/>
    <w:rsid w:val="00E375EB"/>
    <w:rsid w:val="00E41323"/>
    <w:rsid w:val="00E52FD2"/>
    <w:rsid w:val="00E75D96"/>
    <w:rsid w:val="00E9296C"/>
    <w:rsid w:val="00EA2272"/>
    <w:rsid w:val="00EB38BB"/>
    <w:rsid w:val="00F36EAC"/>
    <w:rsid w:val="00F622A0"/>
    <w:rsid w:val="00F64EEF"/>
    <w:rsid w:val="00FA66B5"/>
    <w:rsid w:val="00FE01C7"/>
    <w:rsid w:val="00FE1254"/>
    <w:rsid w:val="00FE73BF"/>
    <w:rsid w:val="00FF25C1"/>
    <w:rsid w:val="00FF7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B9743-0F4E-4C19-BEA9-7DC10542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1D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0662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1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21D0"/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621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21D0"/>
    <w:rPr>
      <w:rFonts w:ascii="Segoe UI" w:eastAsia="Calibr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621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21D0"/>
    <w:rPr>
      <w:rFonts w:ascii="Times New Roman" w:eastAsia="Calibri" w:hAnsi="Times New Roman" w:cs="Times New Roman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CA720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F4B9C"/>
    <w:pPr>
      <w:ind w:left="720"/>
      <w:contextualSpacing/>
    </w:pPr>
  </w:style>
  <w:style w:type="paragraph" w:customStyle="1" w:styleId="ConsPlusNormal">
    <w:name w:val="ConsPlusNormal"/>
    <w:rsid w:val="005C35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b">
    <w:name w:val="Table Grid"/>
    <w:basedOn w:val="a1"/>
    <w:uiPriority w:val="39"/>
    <w:rsid w:val="00297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441A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662A4"/>
    <w:rPr>
      <w:rFonts w:ascii="Arial" w:eastAsia="Times New Roman" w:hAnsi="Arial" w:cs="Times New Roman"/>
      <w:b/>
      <w:bCs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2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15977-43C9-4594-83C4-BF514636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Константиновна  Борисова</dc:creator>
  <cp:keywords/>
  <dc:description/>
  <cp:lastModifiedBy>Кристина Г. Макаренко</cp:lastModifiedBy>
  <cp:revision>4</cp:revision>
  <cp:lastPrinted>2022-12-29T08:11:00Z</cp:lastPrinted>
  <dcterms:created xsi:type="dcterms:W3CDTF">2025-03-21T04:34:00Z</dcterms:created>
  <dcterms:modified xsi:type="dcterms:W3CDTF">2025-03-21T07:53:00Z</dcterms:modified>
</cp:coreProperties>
</file>