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44081" w:rsidRPr="00C47ED9" w:rsidRDefault="00D44081" w:rsidP="00D44081">
      <w:pPr>
        <w:spacing w:after="0" w:line="240" w:lineRule="auto"/>
        <w:jc w:val="center"/>
        <w:rPr>
          <w:rFonts w:ascii="Times New Roman" w:hAnsi="Times New Roman" w:cs="Times New Roman"/>
          <w:b/>
          <w:sz w:val="28"/>
          <w:szCs w:val="28"/>
        </w:rPr>
      </w:pPr>
      <w:r w:rsidRPr="00C47ED9">
        <w:rPr>
          <w:rFonts w:ascii="Times New Roman" w:hAnsi="Times New Roman" w:cs="Times New Roman"/>
          <w:b/>
          <w:sz w:val="28"/>
          <w:szCs w:val="28"/>
        </w:rPr>
        <w:t>ПОЯСНИТЕЛЬНАЯ ЗАПИСКА</w:t>
      </w:r>
    </w:p>
    <w:p w:rsidR="00D44081" w:rsidRDefault="00D44081" w:rsidP="0015580B">
      <w:pPr>
        <w:tabs>
          <w:tab w:val="left" w:pos="3578"/>
        </w:tabs>
        <w:spacing w:after="0" w:line="240" w:lineRule="auto"/>
        <w:jc w:val="center"/>
        <w:rPr>
          <w:rFonts w:ascii="Times New Roman" w:eastAsia="Calibri" w:hAnsi="Times New Roman" w:cs="Times New Roman"/>
          <w:b/>
          <w:sz w:val="28"/>
          <w:szCs w:val="28"/>
        </w:rPr>
      </w:pPr>
      <w:r>
        <w:rPr>
          <w:rFonts w:ascii="Times New Roman" w:eastAsia="Calibri" w:hAnsi="Times New Roman" w:cs="Times New Roman"/>
          <w:b/>
          <w:sz w:val="28"/>
          <w:szCs w:val="28"/>
        </w:rPr>
        <w:t xml:space="preserve">к проекту постановления </w:t>
      </w:r>
      <w:r w:rsidR="0056302D">
        <w:rPr>
          <w:rFonts w:ascii="Times New Roman" w:eastAsia="Calibri" w:hAnsi="Times New Roman" w:cs="Times New Roman"/>
          <w:b/>
          <w:sz w:val="28"/>
          <w:szCs w:val="28"/>
        </w:rPr>
        <w:t>администрации</w:t>
      </w:r>
      <w:r w:rsidRPr="00D44081">
        <w:rPr>
          <w:rFonts w:ascii="Times New Roman" w:eastAsia="Calibri" w:hAnsi="Times New Roman" w:cs="Times New Roman"/>
          <w:b/>
          <w:sz w:val="28"/>
          <w:szCs w:val="28"/>
        </w:rPr>
        <w:t xml:space="preserve"> города </w:t>
      </w:r>
    </w:p>
    <w:p w:rsidR="00D44081" w:rsidRPr="0056302D" w:rsidRDefault="00D44081" w:rsidP="0015580B">
      <w:pPr>
        <w:tabs>
          <w:tab w:val="left" w:pos="3578"/>
        </w:tabs>
        <w:spacing w:after="0" w:line="240" w:lineRule="auto"/>
        <w:jc w:val="center"/>
        <w:rPr>
          <w:rFonts w:ascii="Times New Roman" w:eastAsia="Calibri" w:hAnsi="Times New Roman" w:cs="Times New Roman"/>
          <w:b/>
          <w:sz w:val="28"/>
          <w:szCs w:val="28"/>
        </w:rPr>
      </w:pPr>
      <w:r w:rsidRPr="00D44081">
        <w:rPr>
          <w:rFonts w:ascii="Times New Roman" w:eastAsia="Calibri" w:hAnsi="Times New Roman" w:cs="Times New Roman"/>
          <w:b/>
          <w:sz w:val="28"/>
          <w:szCs w:val="28"/>
        </w:rPr>
        <w:t>«</w:t>
      </w:r>
      <w:r w:rsidRPr="00D44081">
        <w:rPr>
          <w:rFonts w:ascii="Times New Roman" w:eastAsia="Calibri" w:hAnsi="Times New Roman" w:cs="Times New Roman"/>
          <w:b/>
          <w:color w:val="000000"/>
          <w:sz w:val="28"/>
          <w:szCs w:val="28"/>
        </w:rPr>
        <w:t>О</w:t>
      </w:r>
      <w:r w:rsidR="00DA2E55">
        <w:rPr>
          <w:rFonts w:ascii="Times New Roman" w:eastAsia="Calibri" w:hAnsi="Times New Roman" w:cs="Times New Roman"/>
          <w:b/>
          <w:color w:val="000000"/>
          <w:sz w:val="28"/>
          <w:szCs w:val="28"/>
        </w:rPr>
        <w:t xml:space="preserve">б утверждении </w:t>
      </w:r>
      <w:r w:rsidR="0056302D">
        <w:rPr>
          <w:rFonts w:ascii="Times New Roman" w:eastAsia="Calibri" w:hAnsi="Times New Roman" w:cs="Times New Roman"/>
          <w:b/>
          <w:color w:val="000000"/>
          <w:sz w:val="28"/>
          <w:szCs w:val="28"/>
        </w:rPr>
        <w:t xml:space="preserve">положения о </w:t>
      </w:r>
      <w:r w:rsidR="0056302D" w:rsidRPr="0056302D">
        <w:rPr>
          <w:rFonts w:ascii="Times New Roman" w:hAnsi="Times New Roman" w:cs="Times New Roman"/>
          <w:b/>
          <w:sz w:val="28"/>
          <w:szCs w:val="28"/>
        </w:rPr>
        <w:t xml:space="preserve">премии имени Раисы Андреевны </w:t>
      </w:r>
      <w:proofErr w:type="spellStart"/>
      <w:r w:rsidR="0056302D" w:rsidRPr="0056302D">
        <w:rPr>
          <w:rFonts w:ascii="Times New Roman" w:hAnsi="Times New Roman" w:cs="Times New Roman"/>
          <w:b/>
          <w:sz w:val="28"/>
          <w:szCs w:val="28"/>
        </w:rPr>
        <w:t>Коркиной</w:t>
      </w:r>
      <w:proofErr w:type="spellEnd"/>
      <w:r w:rsidR="0056302D" w:rsidRPr="0056302D">
        <w:rPr>
          <w:rFonts w:ascii="Times New Roman" w:hAnsi="Times New Roman" w:cs="Times New Roman"/>
          <w:b/>
          <w:sz w:val="28"/>
          <w:szCs w:val="28"/>
        </w:rPr>
        <w:t xml:space="preserve"> победителям и призерам заключительного этапа всероссийской олимпиады школьников</w:t>
      </w:r>
      <w:r w:rsidRPr="0056302D">
        <w:rPr>
          <w:rFonts w:ascii="Times New Roman" w:eastAsia="Calibri" w:hAnsi="Times New Roman" w:cs="Times New Roman"/>
          <w:b/>
          <w:color w:val="000000"/>
          <w:sz w:val="28"/>
          <w:szCs w:val="28"/>
        </w:rPr>
        <w:t>»</w:t>
      </w:r>
    </w:p>
    <w:p w:rsidR="00D44081" w:rsidRDefault="00D44081" w:rsidP="0015580B">
      <w:pPr>
        <w:spacing w:after="0" w:line="240" w:lineRule="auto"/>
        <w:jc w:val="center"/>
      </w:pPr>
    </w:p>
    <w:p w:rsidR="0056302D" w:rsidRDefault="00905F02" w:rsidP="009B0A16">
      <w:pPr>
        <w:spacing w:after="0" w:line="240" w:lineRule="auto"/>
        <w:ind w:firstLine="708"/>
        <w:jc w:val="both"/>
        <w:rPr>
          <w:rFonts w:ascii="Times New Roman" w:eastAsia="Calibri" w:hAnsi="Times New Roman" w:cs="Times New Roman"/>
          <w:color w:val="000000"/>
          <w:sz w:val="28"/>
          <w:szCs w:val="28"/>
        </w:rPr>
      </w:pPr>
      <w:r w:rsidRPr="00D44081">
        <w:rPr>
          <w:rFonts w:ascii="Times New Roman" w:eastAsia="Calibri" w:hAnsi="Times New Roman" w:cs="Times New Roman"/>
          <w:sz w:val="28"/>
          <w:szCs w:val="28"/>
        </w:rPr>
        <w:t xml:space="preserve">Проект постановления </w:t>
      </w:r>
      <w:r w:rsidR="0056302D" w:rsidRPr="0056302D">
        <w:rPr>
          <w:rFonts w:ascii="Times New Roman" w:eastAsia="Calibri" w:hAnsi="Times New Roman" w:cs="Times New Roman"/>
          <w:sz w:val="28"/>
          <w:szCs w:val="28"/>
        </w:rPr>
        <w:t>администрации города «</w:t>
      </w:r>
      <w:r w:rsidR="0056302D" w:rsidRPr="0056302D">
        <w:rPr>
          <w:rFonts w:ascii="Times New Roman" w:eastAsia="Calibri" w:hAnsi="Times New Roman" w:cs="Times New Roman"/>
          <w:color w:val="000000"/>
          <w:sz w:val="28"/>
          <w:szCs w:val="28"/>
        </w:rPr>
        <w:t xml:space="preserve">Об утверждении положения о </w:t>
      </w:r>
      <w:r w:rsidR="0056302D" w:rsidRPr="0056302D">
        <w:rPr>
          <w:rFonts w:ascii="Times New Roman" w:hAnsi="Times New Roman" w:cs="Times New Roman"/>
          <w:sz w:val="28"/>
          <w:szCs w:val="28"/>
        </w:rPr>
        <w:t xml:space="preserve">премии имени Раисы Андреевны </w:t>
      </w:r>
      <w:proofErr w:type="spellStart"/>
      <w:r w:rsidR="0056302D" w:rsidRPr="0056302D">
        <w:rPr>
          <w:rFonts w:ascii="Times New Roman" w:hAnsi="Times New Roman" w:cs="Times New Roman"/>
          <w:sz w:val="28"/>
          <w:szCs w:val="28"/>
        </w:rPr>
        <w:t>Коркиной</w:t>
      </w:r>
      <w:proofErr w:type="spellEnd"/>
      <w:r w:rsidR="0056302D" w:rsidRPr="0056302D">
        <w:rPr>
          <w:rFonts w:ascii="Times New Roman" w:hAnsi="Times New Roman" w:cs="Times New Roman"/>
          <w:sz w:val="28"/>
          <w:szCs w:val="28"/>
        </w:rPr>
        <w:t xml:space="preserve"> победителям и призерам заключительного этапа всероссийской олимпиады школьников</w:t>
      </w:r>
      <w:r w:rsidR="0056302D" w:rsidRPr="0056302D">
        <w:rPr>
          <w:rFonts w:ascii="Times New Roman" w:eastAsia="Calibri" w:hAnsi="Times New Roman" w:cs="Times New Roman"/>
          <w:color w:val="000000"/>
          <w:sz w:val="28"/>
          <w:szCs w:val="28"/>
        </w:rPr>
        <w:t>»</w:t>
      </w:r>
      <w:r w:rsidR="0032112A">
        <w:rPr>
          <w:rFonts w:ascii="Times New Roman" w:eastAsia="Calibri" w:hAnsi="Times New Roman" w:cs="Times New Roman"/>
          <w:color w:val="000000"/>
          <w:sz w:val="28"/>
          <w:szCs w:val="28"/>
        </w:rPr>
        <w:t xml:space="preserve"> (далее – проект) подготовлен в соответствии </w:t>
      </w:r>
      <w:r w:rsidR="009B0A16" w:rsidRPr="009B0A16">
        <w:rPr>
          <w:rFonts w:ascii="Times New Roman" w:eastAsia="Calibri" w:hAnsi="Times New Roman" w:cs="Times New Roman"/>
          <w:color w:val="000000"/>
          <w:sz w:val="28"/>
          <w:szCs w:val="28"/>
        </w:rPr>
        <w:t>с феде</w:t>
      </w:r>
      <w:r w:rsidR="009B0A16">
        <w:rPr>
          <w:rFonts w:ascii="Times New Roman" w:eastAsia="Calibri" w:hAnsi="Times New Roman" w:cs="Times New Roman"/>
          <w:color w:val="000000"/>
          <w:sz w:val="28"/>
          <w:szCs w:val="28"/>
        </w:rPr>
        <w:t xml:space="preserve">ральными законами от 06.10.2003 </w:t>
      </w:r>
      <w:r w:rsidR="009B0A16" w:rsidRPr="009B0A16">
        <w:rPr>
          <w:rFonts w:ascii="Times New Roman" w:eastAsia="Calibri" w:hAnsi="Times New Roman" w:cs="Times New Roman"/>
          <w:color w:val="000000"/>
          <w:sz w:val="28"/>
          <w:szCs w:val="28"/>
        </w:rPr>
        <w:t>№131-ФЗ «Об общих принципах организации местного самоуправления в Российской Федерации», от 29.12.2012 №273-ФЗ «Об образовании</w:t>
      </w:r>
      <w:r w:rsidR="009B0A16">
        <w:rPr>
          <w:rFonts w:ascii="Times New Roman" w:eastAsia="Calibri" w:hAnsi="Times New Roman" w:cs="Times New Roman"/>
          <w:color w:val="000000"/>
          <w:sz w:val="28"/>
          <w:szCs w:val="28"/>
        </w:rPr>
        <w:t xml:space="preserve"> </w:t>
      </w:r>
      <w:r w:rsidR="009B0A16" w:rsidRPr="009B0A16">
        <w:rPr>
          <w:rFonts w:ascii="Times New Roman" w:eastAsia="Calibri" w:hAnsi="Times New Roman" w:cs="Times New Roman"/>
          <w:color w:val="000000"/>
          <w:sz w:val="28"/>
          <w:szCs w:val="28"/>
        </w:rPr>
        <w:t>в Российской Федерации», в целях поощрения учащихся муниципальных общеобразовательных организаций, ставших победителями или призерами заключительного этапа всероссийской олимпиады школьников, администрация города Барнаула</w:t>
      </w:r>
      <w:r w:rsidR="009B0A16">
        <w:rPr>
          <w:rFonts w:ascii="Times New Roman" w:eastAsia="Calibri" w:hAnsi="Times New Roman" w:cs="Times New Roman"/>
          <w:color w:val="000000"/>
          <w:sz w:val="28"/>
          <w:szCs w:val="28"/>
        </w:rPr>
        <w:t>.</w:t>
      </w:r>
    </w:p>
    <w:p w:rsidR="009B0A16" w:rsidRDefault="009B0A16" w:rsidP="009B0A16">
      <w:pPr>
        <w:spacing w:after="0" w:line="240" w:lineRule="auto"/>
        <w:ind w:firstLine="708"/>
        <w:jc w:val="both"/>
        <w:rPr>
          <w:rFonts w:ascii="Times New Roman" w:eastAsia="Calibri" w:hAnsi="Times New Roman" w:cs="Times New Roman"/>
          <w:sz w:val="28"/>
          <w:szCs w:val="28"/>
        </w:rPr>
      </w:pPr>
      <w:r w:rsidRPr="009B0A16">
        <w:rPr>
          <w:rFonts w:ascii="Times New Roman" w:eastAsia="Calibri" w:hAnsi="Times New Roman" w:cs="Times New Roman"/>
          <w:sz w:val="28"/>
          <w:szCs w:val="28"/>
        </w:rPr>
        <w:t>В</w:t>
      </w:r>
      <w:r>
        <w:rPr>
          <w:rFonts w:ascii="Times New Roman" w:eastAsia="Calibri" w:hAnsi="Times New Roman" w:cs="Times New Roman"/>
          <w:sz w:val="28"/>
          <w:szCs w:val="28"/>
        </w:rPr>
        <w:t xml:space="preserve"> настоящее время средства для реализации мероприятия</w:t>
      </w:r>
      <w:r w:rsidR="005D36BA">
        <w:rPr>
          <w:rFonts w:ascii="Times New Roman" w:eastAsia="Calibri" w:hAnsi="Times New Roman" w:cs="Times New Roman"/>
          <w:sz w:val="28"/>
          <w:szCs w:val="28"/>
        </w:rPr>
        <w:t xml:space="preserve"> </w:t>
      </w:r>
      <w:r w:rsidR="005D36BA" w:rsidRPr="009B0A16">
        <w:rPr>
          <w:rFonts w:ascii="Times New Roman" w:eastAsia="Calibri" w:hAnsi="Times New Roman"/>
          <w:sz w:val="28"/>
        </w:rPr>
        <w:t>«Муниципальная премия победителям, призерам заключительного этапа всероссийской олимпиады школьников»</w:t>
      </w:r>
      <w:r w:rsidR="005D36BA">
        <w:rPr>
          <w:rFonts w:ascii="Times New Roman" w:eastAsia="Calibri" w:hAnsi="Times New Roman"/>
          <w:sz w:val="28"/>
        </w:rPr>
        <w:t xml:space="preserve"> </w:t>
      </w:r>
      <w:r>
        <w:rPr>
          <w:rFonts w:ascii="Times New Roman" w:eastAsia="Calibri" w:hAnsi="Times New Roman" w:cs="Times New Roman"/>
          <w:sz w:val="28"/>
          <w:szCs w:val="28"/>
        </w:rPr>
        <w:t xml:space="preserve">в бюджете города не предусмотрены. </w:t>
      </w:r>
      <w:r w:rsidR="005D36BA">
        <w:rPr>
          <w:rFonts w:ascii="Times New Roman" w:eastAsia="Calibri" w:hAnsi="Times New Roman" w:cs="Times New Roman"/>
          <w:sz w:val="28"/>
          <w:szCs w:val="28"/>
        </w:rPr>
        <w:t>Сформировано п</w:t>
      </w:r>
      <w:r>
        <w:rPr>
          <w:rFonts w:ascii="Times New Roman" w:eastAsia="Calibri" w:hAnsi="Times New Roman" w:cs="Times New Roman"/>
          <w:sz w:val="28"/>
          <w:szCs w:val="28"/>
        </w:rPr>
        <w:t xml:space="preserve">редложение по </w:t>
      </w:r>
      <w:r w:rsidR="005D36BA">
        <w:rPr>
          <w:rFonts w:ascii="Times New Roman" w:eastAsia="Calibri" w:hAnsi="Times New Roman" w:cs="Times New Roman"/>
          <w:sz w:val="28"/>
          <w:szCs w:val="28"/>
        </w:rPr>
        <w:t>реализации м</w:t>
      </w:r>
      <w:r w:rsidRPr="009B0A16">
        <w:rPr>
          <w:rFonts w:ascii="Times New Roman" w:eastAsia="Calibri" w:hAnsi="Times New Roman" w:cs="Times New Roman"/>
          <w:sz w:val="28"/>
          <w:szCs w:val="28"/>
        </w:rPr>
        <w:t>ероприяти</w:t>
      </w:r>
      <w:r w:rsidR="005D36BA">
        <w:rPr>
          <w:rFonts w:ascii="Times New Roman" w:eastAsia="Calibri" w:hAnsi="Times New Roman" w:cs="Times New Roman"/>
          <w:sz w:val="28"/>
          <w:szCs w:val="28"/>
        </w:rPr>
        <w:t>я</w:t>
      </w:r>
      <w:r>
        <w:rPr>
          <w:rFonts w:ascii="Times New Roman" w:eastAsia="Calibri" w:hAnsi="Times New Roman" w:cs="Times New Roman"/>
          <w:sz w:val="28"/>
          <w:szCs w:val="28"/>
        </w:rPr>
        <w:t xml:space="preserve"> </w:t>
      </w:r>
      <w:r w:rsidRPr="009B0A16">
        <w:rPr>
          <w:rFonts w:ascii="Times New Roman" w:eastAsia="Calibri" w:hAnsi="Times New Roman"/>
          <w:sz w:val="28"/>
        </w:rPr>
        <w:t>«Муниципальная премия победителям, призерам заключительного этапа всероссийской олимпиады школьников»</w:t>
      </w:r>
      <w:r w:rsidR="005D36BA">
        <w:rPr>
          <w:rFonts w:ascii="Times New Roman" w:eastAsia="Calibri" w:hAnsi="Times New Roman"/>
          <w:sz w:val="28"/>
        </w:rPr>
        <w:t xml:space="preserve"> для включения в </w:t>
      </w:r>
      <w:r w:rsidR="005D36BA">
        <w:rPr>
          <w:rFonts w:ascii="Times New Roman" w:eastAsia="Calibri" w:hAnsi="Times New Roman" w:cs="Times New Roman"/>
          <w:sz w:val="28"/>
          <w:szCs w:val="28"/>
        </w:rPr>
        <w:t>муниципальную</w:t>
      </w:r>
      <w:r w:rsidRPr="009B0A16">
        <w:rPr>
          <w:rFonts w:ascii="Times New Roman" w:eastAsia="Calibri" w:hAnsi="Times New Roman" w:cs="Times New Roman"/>
          <w:sz w:val="28"/>
          <w:szCs w:val="28"/>
        </w:rPr>
        <w:t xml:space="preserve"> программ</w:t>
      </w:r>
      <w:r w:rsidR="005D36BA">
        <w:rPr>
          <w:rFonts w:ascii="Times New Roman" w:eastAsia="Calibri" w:hAnsi="Times New Roman" w:cs="Times New Roman"/>
          <w:sz w:val="28"/>
          <w:szCs w:val="28"/>
        </w:rPr>
        <w:t>у</w:t>
      </w:r>
      <w:r w:rsidRPr="009B0A16">
        <w:rPr>
          <w:rFonts w:ascii="Times New Roman" w:eastAsia="Calibri" w:hAnsi="Times New Roman" w:cs="Times New Roman"/>
          <w:sz w:val="28"/>
          <w:szCs w:val="28"/>
        </w:rPr>
        <w:t xml:space="preserve"> «Развитие образования и молодежной политики города Барнаула», утверждённой постановлением администрации города от 25.12.2020 №2050</w:t>
      </w:r>
      <w:r w:rsidR="005D36BA">
        <w:rPr>
          <w:rFonts w:ascii="Times New Roman" w:eastAsia="Calibri" w:hAnsi="Times New Roman" w:cs="Times New Roman"/>
          <w:sz w:val="28"/>
          <w:szCs w:val="28"/>
        </w:rPr>
        <w:t xml:space="preserve">. </w:t>
      </w:r>
    </w:p>
    <w:p w:rsidR="005D36BA" w:rsidRPr="0056302D" w:rsidRDefault="005D36BA" w:rsidP="007F3DC5">
      <w:pPr>
        <w:spacing w:after="0" w:line="240" w:lineRule="auto"/>
        <w:ind w:firstLine="709"/>
        <w:jc w:val="both"/>
        <w:rPr>
          <w:rFonts w:ascii="Times New Roman" w:eastAsia="Calibri" w:hAnsi="Times New Roman" w:cs="Times New Roman"/>
          <w:sz w:val="28"/>
          <w:szCs w:val="28"/>
        </w:rPr>
      </w:pPr>
      <w:r>
        <w:rPr>
          <w:rFonts w:ascii="Times New Roman" w:hAnsi="Times New Roman"/>
          <w:color w:val="000000"/>
          <w:sz w:val="28"/>
        </w:rPr>
        <w:t>Финансовые средства расходуются на выплату премии победителям</w:t>
      </w:r>
      <w:r>
        <w:rPr>
          <w:rFonts w:ascii="Times New Roman" w:hAnsi="Times New Roman"/>
          <w:color w:val="000000"/>
          <w:sz w:val="28"/>
        </w:rPr>
        <w:t xml:space="preserve"> </w:t>
      </w:r>
      <w:r w:rsidR="007F3DC5">
        <w:rPr>
          <w:rFonts w:ascii="Times New Roman" w:hAnsi="Times New Roman"/>
          <w:color w:val="000000"/>
          <w:sz w:val="28"/>
        </w:rPr>
        <w:t xml:space="preserve">                  </w:t>
      </w:r>
      <w:r>
        <w:rPr>
          <w:rFonts w:ascii="Times New Roman" w:hAnsi="Times New Roman"/>
          <w:color w:val="000000"/>
          <w:sz w:val="28"/>
        </w:rPr>
        <w:t xml:space="preserve">и </w:t>
      </w:r>
      <w:r>
        <w:rPr>
          <w:rFonts w:ascii="Times New Roman" w:hAnsi="Times New Roman"/>
          <w:color w:val="000000"/>
          <w:sz w:val="28"/>
        </w:rPr>
        <w:t xml:space="preserve">призерам заключительного этапа </w:t>
      </w:r>
      <w:r w:rsidRPr="005D36BA">
        <w:rPr>
          <w:rFonts w:ascii="Times New Roman" w:hAnsi="Times New Roman"/>
          <w:color w:val="000000"/>
          <w:sz w:val="28"/>
        </w:rPr>
        <w:t>всероссийской олимпиады школьников</w:t>
      </w:r>
      <w:r w:rsidR="007F3DC5">
        <w:rPr>
          <w:rFonts w:ascii="Times New Roman" w:hAnsi="Times New Roman"/>
          <w:color w:val="000000"/>
          <w:sz w:val="28"/>
        </w:rPr>
        <w:t xml:space="preserve">                   </w:t>
      </w:r>
      <w:proofErr w:type="gramStart"/>
      <w:r w:rsidR="007F3DC5">
        <w:rPr>
          <w:rFonts w:ascii="Times New Roman" w:hAnsi="Times New Roman"/>
          <w:color w:val="000000"/>
          <w:sz w:val="28"/>
        </w:rPr>
        <w:t xml:space="preserve">   (</w:t>
      </w:r>
      <w:proofErr w:type="gramEnd"/>
      <w:r w:rsidR="007F3DC5">
        <w:rPr>
          <w:rFonts w:ascii="Times New Roman" w:hAnsi="Times New Roman"/>
          <w:color w:val="000000"/>
          <w:sz w:val="28"/>
        </w:rPr>
        <w:t xml:space="preserve">далее – </w:t>
      </w:r>
      <w:proofErr w:type="spellStart"/>
      <w:r w:rsidR="007F3DC5">
        <w:rPr>
          <w:rFonts w:ascii="Times New Roman" w:hAnsi="Times New Roman"/>
          <w:color w:val="000000"/>
          <w:sz w:val="28"/>
        </w:rPr>
        <w:t>ВсОШ</w:t>
      </w:r>
      <w:proofErr w:type="spellEnd"/>
      <w:r w:rsidR="007F3DC5">
        <w:rPr>
          <w:rFonts w:ascii="Times New Roman" w:hAnsi="Times New Roman"/>
          <w:color w:val="000000"/>
          <w:sz w:val="28"/>
        </w:rPr>
        <w:t>)</w:t>
      </w:r>
      <w:r>
        <w:rPr>
          <w:rFonts w:ascii="Times New Roman" w:hAnsi="Times New Roman"/>
          <w:color w:val="000000"/>
          <w:sz w:val="28"/>
        </w:rPr>
        <w:t>. Планируемый объем затрат на год составляет – 459,8 тыс.</w:t>
      </w:r>
      <w:r w:rsidR="007F3DC5">
        <w:rPr>
          <w:rFonts w:ascii="Times New Roman" w:hAnsi="Times New Roman"/>
          <w:color w:val="000000"/>
          <w:sz w:val="28"/>
        </w:rPr>
        <w:t xml:space="preserve"> </w:t>
      </w:r>
      <w:r>
        <w:rPr>
          <w:rFonts w:ascii="Times New Roman" w:hAnsi="Times New Roman"/>
          <w:color w:val="000000"/>
          <w:sz w:val="28"/>
        </w:rPr>
        <w:t>рублей.</w:t>
      </w:r>
    </w:p>
    <w:p w:rsidR="0056302D" w:rsidRPr="0056302D" w:rsidRDefault="0056302D" w:rsidP="007F3DC5">
      <w:pPr>
        <w:tabs>
          <w:tab w:val="left" w:pos="3578"/>
        </w:tabs>
        <w:spacing w:after="0" w:line="240" w:lineRule="auto"/>
        <w:ind w:right="-1" w:firstLine="709"/>
        <w:jc w:val="both"/>
        <w:rPr>
          <w:rFonts w:ascii="Times New Roman" w:eastAsia="Calibri" w:hAnsi="Times New Roman" w:cs="Times New Roman"/>
          <w:sz w:val="28"/>
          <w:szCs w:val="28"/>
        </w:rPr>
      </w:pPr>
      <w:r w:rsidRPr="0056302D">
        <w:rPr>
          <w:rFonts w:ascii="Times New Roman" w:eastAsia="Calibri" w:hAnsi="Times New Roman" w:cs="Times New Roman"/>
          <w:sz w:val="28"/>
          <w:szCs w:val="28"/>
        </w:rPr>
        <w:t xml:space="preserve">Введение премии связано с необходимостью повышения престижа муниципальной системы образования, поддержки перспективных учащихся для укрепления кадрового потенциала города, поощрения победителей, призеров, участников заключительного этапа </w:t>
      </w:r>
      <w:proofErr w:type="spellStart"/>
      <w:r w:rsidRPr="0056302D">
        <w:rPr>
          <w:rFonts w:ascii="Times New Roman" w:eastAsia="Calibri" w:hAnsi="Times New Roman" w:cs="Times New Roman"/>
          <w:sz w:val="28"/>
          <w:szCs w:val="28"/>
        </w:rPr>
        <w:t>ВсОШ</w:t>
      </w:r>
      <w:proofErr w:type="spellEnd"/>
      <w:r w:rsidRPr="0056302D">
        <w:rPr>
          <w:rFonts w:ascii="Times New Roman" w:eastAsia="Calibri" w:hAnsi="Times New Roman" w:cs="Times New Roman"/>
          <w:sz w:val="28"/>
          <w:szCs w:val="28"/>
        </w:rPr>
        <w:t xml:space="preserve"> в виде специальных премий на городском уровне. </w:t>
      </w:r>
      <w:proofErr w:type="spellStart"/>
      <w:r w:rsidRPr="0056302D">
        <w:rPr>
          <w:rFonts w:ascii="Times New Roman" w:eastAsia="Calibri" w:hAnsi="Times New Roman" w:cs="Times New Roman"/>
          <w:sz w:val="28"/>
          <w:szCs w:val="28"/>
        </w:rPr>
        <w:t>ВсОШ</w:t>
      </w:r>
      <w:proofErr w:type="spellEnd"/>
      <w:r w:rsidRPr="0056302D">
        <w:rPr>
          <w:rFonts w:ascii="Times New Roman" w:eastAsia="Calibri" w:hAnsi="Times New Roman" w:cs="Times New Roman"/>
          <w:sz w:val="28"/>
          <w:szCs w:val="28"/>
        </w:rPr>
        <w:t xml:space="preserve"> – самое крупное интеллектуальное соревнование в России, закрепленное Федеральным законом «Об образовании в Российской Федерации» (ст.77), в котором ежегодно принимают участие около 7 млн. школьников. Победители и призеры заключительного этапа имеют право поступления в вузы (по профилю предмета) без вступительных испытаний. Кроме того, победители </w:t>
      </w:r>
      <w:proofErr w:type="spellStart"/>
      <w:r w:rsidRPr="0056302D">
        <w:rPr>
          <w:rFonts w:ascii="Times New Roman" w:eastAsia="Calibri" w:hAnsi="Times New Roman" w:cs="Times New Roman"/>
          <w:sz w:val="28"/>
          <w:szCs w:val="28"/>
        </w:rPr>
        <w:t>ВсОШ</w:t>
      </w:r>
      <w:proofErr w:type="spellEnd"/>
      <w:r w:rsidRPr="0056302D">
        <w:rPr>
          <w:rFonts w:ascii="Times New Roman" w:eastAsia="Calibri" w:hAnsi="Times New Roman" w:cs="Times New Roman"/>
          <w:sz w:val="28"/>
          <w:szCs w:val="28"/>
        </w:rPr>
        <w:t xml:space="preserve"> приглашаются в команды для выступления в международных предметных олимпиадах.</w:t>
      </w:r>
    </w:p>
    <w:p w:rsidR="0056302D" w:rsidRPr="0056302D" w:rsidRDefault="0056302D" w:rsidP="0056302D">
      <w:pPr>
        <w:tabs>
          <w:tab w:val="left" w:pos="3578"/>
        </w:tabs>
        <w:spacing w:after="0" w:line="240" w:lineRule="auto"/>
        <w:ind w:right="-1" w:firstLine="709"/>
        <w:jc w:val="both"/>
        <w:rPr>
          <w:rFonts w:ascii="Times New Roman" w:eastAsia="Calibri" w:hAnsi="Times New Roman" w:cs="Times New Roman"/>
          <w:sz w:val="28"/>
          <w:szCs w:val="28"/>
        </w:rPr>
      </w:pPr>
      <w:r w:rsidRPr="0056302D">
        <w:rPr>
          <w:rFonts w:ascii="Times New Roman" w:eastAsia="Calibri" w:hAnsi="Times New Roman" w:cs="Times New Roman"/>
          <w:sz w:val="28"/>
          <w:szCs w:val="28"/>
        </w:rPr>
        <w:t xml:space="preserve">Во многих регионах Российской Федерации имеются стипендии за победы и участие на </w:t>
      </w:r>
      <w:proofErr w:type="spellStart"/>
      <w:r w:rsidRPr="0056302D">
        <w:rPr>
          <w:rFonts w:ascii="Times New Roman" w:eastAsia="Calibri" w:hAnsi="Times New Roman" w:cs="Times New Roman"/>
          <w:sz w:val="28"/>
          <w:szCs w:val="28"/>
        </w:rPr>
        <w:t>ВсОШ</w:t>
      </w:r>
      <w:proofErr w:type="spellEnd"/>
      <w:r w:rsidRPr="0056302D">
        <w:rPr>
          <w:rFonts w:ascii="Times New Roman" w:eastAsia="Calibri" w:hAnsi="Times New Roman" w:cs="Times New Roman"/>
          <w:sz w:val="28"/>
          <w:szCs w:val="28"/>
        </w:rPr>
        <w:t xml:space="preserve">. </w:t>
      </w:r>
    </w:p>
    <w:p w:rsidR="0056302D" w:rsidRPr="0056302D" w:rsidRDefault="0056302D" w:rsidP="0056302D">
      <w:pPr>
        <w:tabs>
          <w:tab w:val="left" w:pos="3578"/>
        </w:tabs>
        <w:spacing w:after="0" w:line="240" w:lineRule="auto"/>
        <w:ind w:right="-1" w:firstLine="709"/>
        <w:jc w:val="both"/>
        <w:rPr>
          <w:rFonts w:ascii="Times New Roman" w:eastAsia="Calibri" w:hAnsi="Times New Roman" w:cs="Times New Roman"/>
          <w:sz w:val="28"/>
          <w:szCs w:val="28"/>
        </w:rPr>
      </w:pPr>
      <w:r w:rsidRPr="0056302D">
        <w:rPr>
          <w:rFonts w:ascii="Times New Roman" w:eastAsia="Calibri" w:hAnsi="Times New Roman" w:cs="Times New Roman"/>
          <w:sz w:val="28"/>
          <w:szCs w:val="28"/>
        </w:rPr>
        <w:t xml:space="preserve">В городе Барнауле повышается уровень результативного участия во </w:t>
      </w:r>
      <w:proofErr w:type="spellStart"/>
      <w:r w:rsidRPr="0056302D">
        <w:rPr>
          <w:rFonts w:ascii="Times New Roman" w:eastAsia="Calibri" w:hAnsi="Times New Roman" w:cs="Times New Roman"/>
          <w:sz w:val="28"/>
          <w:szCs w:val="28"/>
        </w:rPr>
        <w:t>ВсОШ</w:t>
      </w:r>
      <w:proofErr w:type="spellEnd"/>
      <w:r w:rsidRPr="0056302D">
        <w:rPr>
          <w:rFonts w:ascii="Times New Roman" w:eastAsia="Calibri" w:hAnsi="Times New Roman" w:cs="Times New Roman"/>
          <w:sz w:val="28"/>
          <w:szCs w:val="28"/>
        </w:rPr>
        <w:t xml:space="preserve">. Количество участников заключительного этапа </w:t>
      </w:r>
      <w:proofErr w:type="spellStart"/>
      <w:r w:rsidRPr="0056302D">
        <w:rPr>
          <w:rFonts w:ascii="Times New Roman" w:eastAsia="Calibri" w:hAnsi="Times New Roman" w:cs="Times New Roman"/>
          <w:sz w:val="28"/>
          <w:szCs w:val="28"/>
        </w:rPr>
        <w:t>ВсОШ</w:t>
      </w:r>
      <w:proofErr w:type="spellEnd"/>
      <w:r w:rsidRPr="0056302D">
        <w:rPr>
          <w:rFonts w:ascii="Times New Roman" w:eastAsia="Calibri" w:hAnsi="Times New Roman" w:cs="Times New Roman"/>
          <w:sz w:val="28"/>
          <w:szCs w:val="28"/>
        </w:rPr>
        <w:t xml:space="preserve"> от общеобразовательных организаций города Барнаула в 2023/2024 учебном году- 24 человека (в 2022/2023 учебном году - 19 чел., в 2021/2022 учебном году - 17 чел.). По итогам заключительного этапа </w:t>
      </w:r>
      <w:proofErr w:type="spellStart"/>
      <w:r w:rsidRPr="0056302D">
        <w:rPr>
          <w:rFonts w:ascii="Times New Roman" w:eastAsia="Calibri" w:hAnsi="Times New Roman" w:cs="Times New Roman"/>
          <w:sz w:val="28"/>
          <w:szCs w:val="28"/>
        </w:rPr>
        <w:t>ВсОШ</w:t>
      </w:r>
      <w:proofErr w:type="spellEnd"/>
      <w:r w:rsidRPr="0056302D">
        <w:rPr>
          <w:rFonts w:ascii="Times New Roman" w:eastAsia="Calibri" w:hAnsi="Times New Roman" w:cs="Times New Roman"/>
          <w:sz w:val="28"/>
          <w:szCs w:val="28"/>
        </w:rPr>
        <w:t xml:space="preserve"> 2023/2024 учебного года призерами объявлены 1</w:t>
      </w:r>
      <w:r>
        <w:rPr>
          <w:rFonts w:ascii="Times New Roman" w:eastAsia="Calibri" w:hAnsi="Times New Roman" w:cs="Times New Roman"/>
          <w:sz w:val="28"/>
          <w:szCs w:val="28"/>
        </w:rPr>
        <w:t>1</w:t>
      </w:r>
      <w:r w:rsidRPr="0056302D">
        <w:rPr>
          <w:rFonts w:ascii="Times New Roman" w:eastAsia="Calibri" w:hAnsi="Times New Roman" w:cs="Times New Roman"/>
          <w:sz w:val="28"/>
          <w:szCs w:val="28"/>
        </w:rPr>
        <w:t xml:space="preserve"> человек. Количество победителей и призеров финала </w:t>
      </w:r>
      <w:proofErr w:type="spellStart"/>
      <w:r w:rsidRPr="0056302D">
        <w:rPr>
          <w:rFonts w:ascii="Times New Roman" w:eastAsia="Calibri" w:hAnsi="Times New Roman" w:cs="Times New Roman"/>
          <w:sz w:val="28"/>
          <w:szCs w:val="28"/>
        </w:rPr>
        <w:t>ВсОШ</w:t>
      </w:r>
      <w:proofErr w:type="spellEnd"/>
      <w:r w:rsidRPr="0056302D">
        <w:rPr>
          <w:rFonts w:ascii="Times New Roman" w:eastAsia="Calibri" w:hAnsi="Times New Roman" w:cs="Times New Roman"/>
          <w:sz w:val="28"/>
          <w:szCs w:val="28"/>
        </w:rPr>
        <w:t xml:space="preserve"> в 2021/2022 и 2022/2023 учебных годах было по 6 чел. ежегодно. </w:t>
      </w:r>
    </w:p>
    <w:p w:rsidR="00905F02" w:rsidRDefault="0056302D" w:rsidP="0056302D">
      <w:pPr>
        <w:tabs>
          <w:tab w:val="left" w:pos="3578"/>
        </w:tabs>
        <w:spacing w:after="0" w:line="240" w:lineRule="auto"/>
        <w:ind w:right="-1" w:firstLine="709"/>
        <w:jc w:val="both"/>
        <w:rPr>
          <w:rFonts w:ascii="Times New Roman" w:eastAsia="Calibri" w:hAnsi="Times New Roman" w:cs="Times New Roman"/>
          <w:sz w:val="28"/>
          <w:szCs w:val="28"/>
        </w:rPr>
      </w:pPr>
      <w:r w:rsidRPr="0056302D">
        <w:rPr>
          <w:rFonts w:ascii="Times New Roman" w:eastAsia="Calibri" w:hAnsi="Times New Roman" w:cs="Times New Roman"/>
          <w:sz w:val="28"/>
          <w:szCs w:val="28"/>
        </w:rPr>
        <w:t>Результаты барнаульских школьников подтверждают эффективность муниципальной системы выявления и поддержки талантливых детей. Для поощрения и поддержки интеллектуально-одаренных учащихся, закрепления способных детей в городе Барнауле, необходимо ввести систему поощрения участников</w:t>
      </w:r>
      <w:r w:rsidR="0032112A">
        <w:rPr>
          <w:rFonts w:ascii="Times New Roman" w:eastAsia="Calibri" w:hAnsi="Times New Roman" w:cs="Times New Roman"/>
          <w:sz w:val="28"/>
          <w:szCs w:val="28"/>
        </w:rPr>
        <w:t xml:space="preserve">, победителей и призеров </w:t>
      </w:r>
      <w:proofErr w:type="spellStart"/>
      <w:r w:rsidR="0032112A">
        <w:rPr>
          <w:rFonts w:ascii="Times New Roman" w:eastAsia="Calibri" w:hAnsi="Times New Roman" w:cs="Times New Roman"/>
          <w:sz w:val="28"/>
          <w:szCs w:val="28"/>
        </w:rPr>
        <w:t>ВсОШ</w:t>
      </w:r>
      <w:proofErr w:type="spellEnd"/>
      <w:r w:rsidR="0032112A">
        <w:rPr>
          <w:rFonts w:ascii="Times New Roman" w:eastAsia="Calibri" w:hAnsi="Times New Roman" w:cs="Times New Roman"/>
          <w:sz w:val="28"/>
          <w:szCs w:val="28"/>
        </w:rPr>
        <w:t xml:space="preserve">. </w:t>
      </w:r>
    </w:p>
    <w:p w:rsidR="0032112A" w:rsidRDefault="005D36BA" w:rsidP="0056302D">
      <w:pPr>
        <w:tabs>
          <w:tab w:val="left" w:pos="3578"/>
        </w:tabs>
        <w:spacing w:after="0" w:line="240" w:lineRule="auto"/>
        <w:ind w:right="-1"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Муниципальн</w:t>
      </w:r>
      <w:r w:rsidR="008B1EC1">
        <w:rPr>
          <w:rFonts w:ascii="Times New Roman" w:eastAsia="Calibri" w:hAnsi="Times New Roman" w:cs="Times New Roman"/>
          <w:sz w:val="28"/>
          <w:szCs w:val="28"/>
        </w:rPr>
        <w:t>ой</w:t>
      </w:r>
      <w:r>
        <w:rPr>
          <w:rFonts w:ascii="Times New Roman" w:eastAsia="Calibri" w:hAnsi="Times New Roman" w:cs="Times New Roman"/>
          <w:sz w:val="28"/>
          <w:szCs w:val="28"/>
        </w:rPr>
        <w:t xml:space="preserve"> преми</w:t>
      </w:r>
      <w:r w:rsidR="008B1EC1">
        <w:rPr>
          <w:rFonts w:ascii="Times New Roman" w:eastAsia="Calibri" w:hAnsi="Times New Roman" w:cs="Times New Roman"/>
          <w:sz w:val="28"/>
          <w:szCs w:val="28"/>
        </w:rPr>
        <w:t>и</w:t>
      </w:r>
      <w:r>
        <w:rPr>
          <w:rFonts w:ascii="Times New Roman" w:eastAsia="Calibri" w:hAnsi="Times New Roman" w:cs="Times New Roman"/>
          <w:sz w:val="28"/>
          <w:szCs w:val="28"/>
        </w:rPr>
        <w:t xml:space="preserve"> будет присвоено имя </w:t>
      </w:r>
      <w:r w:rsidR="0032112A" w:rsidRPr="0032112A">
        <w:rPr>
          <w:rFonts w:ascii="Times New Roman" w:eastAsia="Calibri" w:hAnsi="Times New Roman" w:cs="Times New Roman"/>
          <w:sz w:val="28"/>
          <w:szCs w:val="28"/>
        </w:rPr>
        <w:t xml:space="preserve">Раисы Андреевной </w:t>
      </w:r>
      <w:proofErr w:type="spellStart"/>
      <w:r w:rsidR="0032112A" w:rsidRPr="0032112A">
        <w:rPr>
          <w:rFonts w:ascii="Times New Roman" w:eastAsia="Calibri" w:hAnsi="Times New Roman" w:cs="Times New Roman"/>
          <w:sz w:val="28"/>
          <w:szCs w:val="28"/>
        </w:rPr>
        <w:t>Коркиной</w:t>
      </w:r>
      <w:proofErr w:type="spellEnd"/>
      <w:r>
        <w:rPr>
          <w:rFonts w:ascii="Times New Roman" w:eastAsia="Calibri" w:hAnsi="Times New Roman" w:cs="Times New Roman"/>
          <w:sz w:val="28"/>
          <w:szCs w:val="28"/>
        </w:rPr>
        <w:t xml:space="preserve">. </w:t>
      </w:r>
      <w:r w:rsidR="0032112A" w:rsidRPr="0032112A">
        <w:rPr>
          <w:rFonts w:ascii="Times New Roman" w:eastAsia="Calibri" w:hAnsi="Times New Roman" w:cs="Times New Roman"/>
          <w:sz w:val="28"/>
          <w:szCs w:val="28"/>
        </w:rPr>
        <w:t>Р.А. Коркина</w:t>
      </w:r>
      <w:r w:rsidR="008B1EC1">
        <w:rPr>
          <w:rFonts w:ascii="Times New Roman" w:eastAsia="Calibri" w:hAnsi="Times New Roman" w:cs="Times New Roman"/>
          <w:sz w:val="28"/>
          <w:szCs w:val="28"/>
        </w:rPr>
        <w:t xml:space="preserve"> - </w:t>
      </w:r>
      <w:bookmarkStart w:id="0" w:name="_GoBack"/>
      <w:bookmarkEnd w:id="0"/>
      <w:r w:rsidR="0032112A" w:rsidRPr="0032112A">
        <w:rPr>
          <w:rFonts w:ascii="Times New Roman" w:eastAsia="Calibri" w:hAnsi="Times New Roman" w:cs="Times New Roman"/>
          <w:sz w:val="28"/>
          <w:szCs w:val="28"/>
        </w:rPr>
        <w:t>Заслуженный учитель Российской Федерации, Народный учитель Российской Федерации, двукратный победитель конкурса лучших учителей общеобразовательных учреждений приоритетного национального проекта «Образование» прославила город Барнаул высокими результатами педагогической деятельности. За годы работы она подготовила более 250 победителей и призеров олимпиад различного уровня, включая международный; лучшие ученики получали право внеконкурсного поступления на химический факультет МГУ.</w:t>
      </w:r>
    </w:p>
    <w:p w:rsidR="00D44081" w:rsidRDefault="00D44081" w:rsidP="00D44081">
      <w:pPr>
        <w:tabs>
          <w:tab w:val="left" w:pos="3578"/>
        </w:tabs>
        <w:spacing w:after="0" w:line="240" w:lineRule="auto"/>
        <w:ind w:right="-1" w:firstLine="709"/>
        <w:jc w:val="both"/>
        <w:rPr>
          <w:rFonts w:ascii="Times New Roman" w:hAnsi="Times New Roman" w:cs="Times New Roman"/>
          <w:sz w:val="28"/>
          <w:szCs w:val="28"/>
        </w:rPr>
      </w:pPr>
    </w:p>
    <w:p w:rsidR="005D36BA" w:rsidRDefault="005D36BA" w:rsidP="00D44081">
      <w:pPr>
        <w:tabs>
          <w:tab w:val="left" w:pos="3578"/>
        </w:tabs>
        <w:spacing w:after="0" w:line="240" w:lineRule="auto"/>
        <w:ind w:right="-1" w:firstLine="709"/>
        <w:jc w:val="both"/>
        <w:rPr>
          <w:rFonts w:ascii="Times New Roman" w:hAnsi="Times New Roman" w:cs="Times New Roman"/>
          <w:sz w:val="28"/>
          <w:szCs w:val="28"/>
        </w:rPr>
      </w:pPr>
    </w:p>
    <w:p w:rsidR="000B1D57" w:rsidRDefault="0056302D" w:rsidP="00D44081">
      <w:pPr>
        <w:tabs>
          <w:tab w:val="left" w:pos="3578"/>
        </w:tabs>
        <w:spacing w:after="0" w:line="240" w:lineRule="auto"/>
        <w:ind w:right="-1"/>
        <w:jc w:val="both"/>
        <w:rPr>
          <w:rFonts w:ascii="Times New Roman" w:hAnsi="Times New Roman" w:cs="Times New Roman"/>
          <w:sz w:val="28"/>
          <w:szCs w:val="28"/>
        </w:rPr>
      </w:pPr>
      <w:r>
        <w:rPr>
          <w:rFonts w:ascii="Times New Roman" w:hAnsi="Times New Roman" w:cs="Times New Roman"/>
          <w:sz w:val="28"/>
          <w:szCs w:val="28"/>
        </w:rPr>
        <w:t>П</w:t>
      </w:r>
      <w:r w:rsidR="00AE76F9">
        <w:rPr>
          <w:rFonts w:ascii="Times New Roman" w:hAnsi="Times New Roman" w:cs="Times New Roman"/>
          <w:sz w:val="28"/>
          <w:szCs w:val="28"/>
        </w:rPr>
        <w:t>р</w:t>
      </w:r>
      <w:r w:rsidR="00D44081">
        <w:rPr>
          <w:rFonts w:ascii="Times New Roman" w:hAnsi="Times New Roman" w:cs="Times New Roman"/>
          <w:sz w:val="28"/>
          <w:szCs w:val="28"/>
        </w:rPr>
        <w:t>ед</w:t>
      </w:r>
      <w:r w:rsidR="00931815">
        <w:rPr>
          <w:rFonts w:ascii="Times New Roman" w:hAnsi="Times New Roman" w:cs="Times New Roman"/>
          <w:sz w:val="28"/>
          <w:szCs w:val="28"/>
        </w:rPr>
        <w:t>сед</w:t>
      </w:r>
      <w:r w:rsidR="00D44081">
        <w:rPr>
          <w:rFonts w:ascii="Times New Roman" w:hAnsi="Times New Roman" w:cs="Times New Roman"/>
          <w:sz w:val="28"/>
          <w:szCs w:val="28"/>
        </w:rPr>
        <w:t>ател</w:t>
      </w:r>
      <w:r>
        <w:rPr>
          <w:rFonts w:ascii="Times New Roman" w:hAnsi="Times New Roman" w:cs="Times New Roman"/>
          <w:sz w:val="28"/>
          <w:szCs w:val="28"/>
        </w:rPr>
        <w:t>ь</w:t>
      </w:r>
    </w:p>
    <w:p w:rsidR="00D44081" w:rsidRDefault="00D44081" w:rsidP="00D44081">
      <w:pPr>
        <w:tabs>
          <w:tab w:val="left" w:pos="3578"/>
        </w:tabs>
        <w:spacing w:after="0" w:line="240" w:lineRule="auto"/>
        <w:ind w:right="-1"/>
        <w:jc w:val="both"/>
        <w:rPr>
          <w:rFonts w:ascii="Times New Roman" w:hAnsi="Times New Roman" w:cs="Times New Roman"/>
          <w:sz w:val="28"/>
          <w:szCs w:val="28"/>
        </w:rPr>
      </w:pPr>
      <w:r>
        <w:rPr>
          <w:rFonts w:ascii="Times New Roman" w:hAnsi="Times New Roman" w:cs="Times New Roman"/>
          <w:sz w:val="28"/>
          <w:szCs w:val="28"/>
        </w:rPr>
        <w:t>комитета по образованию</w:t>
      </w:r>
      <w:r w:rsidR="000B1D57">
        <w:rPr>
          <w:rFonts w:ascii="Times New Roman" w:hAnsi="Times New Roman" w:cs="Times New Roman"/>
          <w:sz w:val="28"/>
          <w:szCs w:val="28"/>
        </w:rPr>
        <w:t xml:space="preserve"> города Барнаула</w:t>
      </w:r>
      <w:r>
        <w:rPr>
          <w:rFonts w:ascii="Times New Roman" w:hAnsi="Times New Roman" w:cs="Times New Roman"/>
          <w:sz w:val="28"/>
          <w:szCs w:val="28"/>
        </w:rPr>
        <w:t xml:space="preserve"> </w:t>
      </w:r>
      <w:r w:rsidR="00003908">
        <w:rPr>
          <w:rFonts w:ascii="Times New Roman" w:hAnsi="Times New Roman" w:cs="Times New Roman"/>
          <w:sz w:val="28"/>
          <w:szCs w:val="28"/>
        </w:rPr>
        <w:t xml:space="preserve">          </w:t>
      </w:r>
      <w:r>
        <w:rPr>
          <w:rFonts w:ascii="Times New Roman" w:hAnsi="Times New Roman" w:cs="Times New Roman"/>
          <w:sz w:val="28"/>
          <w:szCs w:val="28"/>
        </w:rPr>
        <w:t xml:space="preserve">  </w:t>
      </w:r>
      <w:r w:rsidR="00BC102B">
        <w:rPr>
          <w:rFonts w:ascii="Times New Roman" w:hAnsi="Times New Roman" w:cs="Times New Roman"/>
          <w:sz w:val="28"/>
          <w:szCs w:val="28"/>
        </w:rPr>
        <w:t xml:space="preserve">                </w:t>
      </w:r>
      <w:r>
        <w:rPr>
          <w:rFonts w:ascii="Times New Roman" w:hAnsi="Times New Roman" w:cs="Times New Roman"/>
          <w:sz w:val="28"/>
          <w:szCs w:val="28"/>
        </w:rPr>
        <w:t xml:space="preserve"> </w:t>
      </w:r>
      <w:r w:rsidR="00D233DA">
        <w:rPr>
          <w:rFonts w:ascii="Times New Roman" w:hAnsi="Times New Roman" w:cs="Times New Roman"/>
          <w:sz w:val="28"/>
          <w:szCs w:val="28"/>
        </w:rPr>
        <w:t xml:space="preserve">        </w:t>
      </w:r>
      <w:r>
        <w:rPr>
          <w:rFonts w:ascii="Times New Roman" w:hAnsi="Times New Roman" w:cs="Times New Roman"/>
          <w:sz w:val="28"/>
          <w:szCs w:val="28"/>
        </w:rPr>
        <w:t xml:space="preserve">   </w:t>
      </w:r>
      <w:r w:rsidR="0056302D">
        <w:rPr>
          <w:rFonts w:ascii="Times New Roman" w:hAnsi="Times New Roman" w:cs="Times New Roman"/>
          <w:sz w:val="28"/>
          <w:szCs w:val="28"/>
        </w:rPr>
        <w:t xml:space="preserve"> </w:t>
      </w:r>
      <w:r w:rsidR="000B1D57">
        <w:rPr>
          <w:rFonts w:ascii="Times New Roman" w:hAnsi="Times New Roman" w:cs="Times New Roman"/>
          <w:sz w:val="28"/>
          <w:szCs w:val="28"/>
        </w:rPr>
        <w:t xml:space="preserve"> </w:t>
      </w:r>
      <w:r w:rsidR="0056302D">
        <w:rPr>
          <w:rFonts w:ascii="Times New Roman" w:hAnsi="Times New Roman" w:cs="Times New Roman"/>
          <w:sz w:val="28"/>
          <w:szCs w:val="28"/>
        </w:rPr>
        <w:t xml:space="preserve">А.Г. </w:t>
      </w:r>
      <w:proofErr w:type="spellStart"/>
      <w:r w:rsidR="0056302D">
        <w:rPr>
          <w:rFonts w:ascii="Times New Roman" w:hAnsi="Times New Roman" w:cs="Times New Roman"/>
          <w:sz w:val="28"/>
          <w:szCs w:val="28"/>
        </w:rPr>
        <w:t>Муль</w:t>
      </w:r>
      <w:proofErr w:type="spellEnd"/>
      <w:r>
        <w:rPr>
          <w:rFonts w:ascii="Times New Roman" w:hAnsi="Times New Roman" w:cs="Times New Roman"/>
          <w:sz w:val="28"/>
          <w:szCs w:val="28"/>
        </w:rPr>
        <w:t xml:space="preserve">                                     </w:t>
      </w:r>
      <w:r w:rsidR="00100AEB">
        <w:rPr>
          <w:rFonts w:ascii="Times New Roman" w:hAnsi="Times New Roman" w:cs="Times New Roman"/>
          <w:sz w:val="28"/>
          <w:szCs w:val="28"/>
        </w:rPr>
        <w:t xml:space="preserve">          </w:t>
      </w:r>
      <w:r>
        <w:rPr>
          <w:rFonts w:ascii="Times New Roman" w:hAnsi="Times New Roman" w:cs="Times New Roman"/>
          <w:sz w:val="28"/>
          <w:szCs w:val="28"/>
        </w:rPr>
        <w:t xml:space="preserve"> </w:t>
      </w:r>
      <w:r w:rsidR="0015580B">
        <w:rPr>
          <w:rFonts w:ascii="Times New Roman" w:hAnsi="Times New Roman" w:cs="Times New Roman"/>
          <w:sz w:val="28"/>
          <w:szCs w:val="28"/>
        </w:rPr>
        <w:t xml:space="preserve">     </w:t>
      </w:r>
      <w:r>
        <w:rPr>
          <w:rFonts w:ascii="Times New Roman" w:hAnsi="Times New Roman" w:cs="Times New Roman"/>
          <w:sz w:val="28"/>
          <w:szCs w:val="28"/>
        </w:rPr>
        <w:t xml:space="preserve">     </w:t>
      </w:r>
    </w:p>
    <w:p w:rsidR="00D44081" w:rsidRDefault="00D44081" w:rsidP="00D44081">
      <w:pPr>
        <w:tabs>
          <w:tab w:val="left" w:pos="3578"/>
        </w:tabs>
        <w:spacing w:after="0" w:line="240" w:lineRule="auto"/>
        <w:ind w:right="-1" w:firstLine="709"/>
        <w:jc w:val="both"/>
        <w:rPr>
          <w:rFonts w:ascii="Times New Roman" w:hAnsi="Times New Roman" w:cs="Times New Roman"/>
          <w:sz w:val="28"/>
          <w:szCs w:val="28"/>
        </w:rPr>
      </w:pPr>
    </w:p>
    <w:p w:rsidR="00D44081" w:rsidRDefault="00D44081" w:rsidP="00D44081">
      <w:pPr>
        <w:tabs>
          <w:tab w:val="left" w:pos="3578"/>
        </w:tabs>
        <w:spacing w:after="0" w:line="240" w:lineRule="auto"/>
        <w:ind w:right="-1" w:firstLine="709"/>
        <w:jc w:val="both"/>
        <w:rPr>
          <w:rFonts w:ascii="Times New Roman" w:hAnsi="Times New Roman" w:cs="Times New Roman"/>
          <w:sz w:val="28"/>
          <w:szCs w:val="28"/>
        </w:rPr>
      </w:pPr>
    </w:p>
    <w:p w:rsidR="00D44081" w:rsidRDefault="00D44081" w:rsidP="00D44081">
      <w:pPr>
        <w:tabs>
          <w:tab w:val="left" w:pos="3578"/>
        </w:tabs>
        <w:spacing w:after="0" w:line="240" w:lineRule="auto"/>
        <w:ind w:right="-1" w:firstLine="709"/>
        <w:jc w:val="both"/>
        <w:rPr>
          <w:rFonts w:ascii="Times New Roman" w:hAnsi="Times New Roman" w:cs="Times New Roman"/>
          <w:sz w:val="28"/>
          <w:szCs w:val="28"/>
        </w:rPr>
      </w:pPr>
    </w:p>
    <w:p w:rsidR="00D44081" w:rsidRDefault="00D44081" w:rsidP="00D44081">
      <w:pPr>
        <w:tabs>
          <w:tab w:val="left" w:pos="3578"/>
        </w:tabs>
        <w:spacing w:after="0" w:line="240" w:lineRule="auto"/>
        <w:ind w:right="-1" w:firstLine="709"/>
        <w:jc w:val="both"/>
        <w:rPr>
          <w:rFonts w:ascii="Times New Roman" w:hAnsi="Times New Roman" w:cs="Times New Roman"/>
          <w:sz w:val="28"/>
          <w:szCs w:val="28"/>
        </w:rPr>
      </w:pPr>
    </w:p>
    <w:p w:rsidR="00D44081" w:rsidRDefault="00D44081" w:rsidP="00D44081">
      <w:pPr>
        <w:tabs>
          <w:tab w:val="left" w:pos="3578"/>
        </w:tabs>
        <w:spacing w:after="0" w:line="240" w:lineRule="auto"/>
        <w:ind w:right="-1" w:firstLine="709"/>
        <w:jc w:val="both"/>
        <w:rPr>
          <w:rFonts w:ascii="Times New Roman" w:hAnsi="Times New Roman" w:cs="Times New Roman"/>
          <w:sz w:val="28"/>
          <w:szCs w:val="28"/>
        </w:rPr>
      </w:pPr>
    </w:p>
    <w:p w:rsidR="00D44081" w:rsidRDefault="00D44081" w:rsidP="00D44081">
      <w:pPr>
        <w:tabs>
          <w:tab w:val="left" w:pos="3578"/>
        </w:tabs>
        <w:spacing w:after="0" w:line="240" w:lineRule="auto"/>
        <w:ind w:right="-1" w:firstLine="709"/>
        <w:jc w:val="both"/>
        <w:rPr>
          <w:rFonts w:ascii="Times New Roman" w:hAnsi="Times New Roman" w:cs="Times New Roman"/>
          <w:sz w:val="28"/>
          <w:szCs w:val="28"/>
        </w:rPr>
      </w:pPr>
    </w:p>
    <w:p w:rsidR="0015580B" w:rsidRDefault="0015580B" w:rsidP="00D44081">
      <w:pPr>
        <w:tabs>
          <w:tab w:val="left" w:pos="3578"/>
        </w:tabs>
        <w:spacing w:after="0" w:line="240" w:lineRule="auto"/>
        <w:ind w:right="-1" w:firstLine="709"/>
        <w:jc w:val="both"/>
        <w:rPr>
          <w:rFonts w:ascii="Times New Roman" w:hAnsi="Times New Roman" w:cs="Times New Roman"/>
          <w:sz w:val="28"/>
          <w:szCs w:val="28"/>
        </w:rPr>
      </w:pPr>
    </w:p>
    <w:p w:rsidR="0015580B" w:rsidRDefault="0015580B" w:rsidP="00D44081">
      <w:pPr>
        <w:tabs>
          <w:tab w:val="left" w:pos="3578"/>
        </w:tabs>
        <w:spacing w:after="0" w:line="240" w:lineRule="auto"/>
        <w:ind w:right="-1" w:firstLine="709"/>
        <w:jc w:val="both"/>
        <w:rPr>
          <w:rFonts w:ascii="Times New Roman" w:hAnsi="Times New Roman" w:cs="Times New Roman"/>
          <w:sz w:val="28"/>
          <w:szCs w:val="28"/>
        </w:rPr>
      </w:pPr>
    </w:p>
    <w:p w:rsidR="0015580B" w:rsidRDefault="0015580B" w:rsidP="00D44081">
      <w:pPr>
        <w:tabs>
          <w:tab w:val="left" w:pos="3578"/>
        </w:tabs>
        <w:spacing w:after="0" w:line="240" w:lineRule="auto"/>
        <w:ind w:right="-1" w:firstLine="709"/>
        <w:jc w:val="both"/>
        <w:rPr>
          <w:rFonts w:ascii="Times New Roman" w:hAnsi="Times New Roman" w:cs="Times New Roman"/>
          <w:sz w:val="28"/>
          <w:szCs w:val="28"/>
        </w:rPr>
      </w:pPr>
    </w:p>
    <w:p w:rsidR="00D44081" w:rsidRDefault="00D44081" w:rsidP="00D44081">
      <w:pPr>
        <w:tabs>
          <w:tab w:val="left" w:pos="3578"/>
        </w:tabs>
        <w:spacing w:after="0" w:line="240" w:lineRule="auto"/>
        <w:ind w:right="-1" w:firstLine="709"/>
        <w:jc w:val="both"/>
        <w:rPr>
          <w:rFonts w:ascii="Times New Roman" w:hAnsi="Times New Roman" w:cs="Times New Roman"/>
          <w:sz w:val="28"/>
          <w:szCs w:val="28"/>
        </w:rPr>
      </w:pPr>
    </w:p>
    <w:p w:rsidR="004D07DA" w:rsidRDefault="004D07DA" w:rsidP="00D44081">
      <w:pPr>
        <w:tabs>
          <w:tab w:val="left" w:pos="3578"/>
        </w:tabs>
        <w:spacing w:after="0" w:line="240" w:lineRule="auto"/>
        <w:ind w:right="-1" w:firstLine="709"/>
        <w:jc w:val="both"/>
        <w:rPr>
          <w:rFonts w:ascii="Times New Roman" w:hAnsi="Times New Roman" w:cs="Times New Roman"/>
          <w:sz w:val="28"/>
          <w:szCs w:val="28"/>
        </w:rPr>
      </w:pPr>
    </w:p>
    <w:p w:rsidR="006477DA" w:rsidRDefault="006477DA" w:rsidP="00D44081">
      <w:pPr>
        <w:tabs>
          <w:tab w:val="left" w:pos="3578"/>
        </w:tabs>
        <w:spacing w:after="0" w:line="240" w:lineRule="auto"/>
        <w:ind w:right="-1" w:firstLine="709"/>
        <w:jc w:val="both"/>
        <w:rPr>
          <w:rFonts w:ascii="Times New Roman" w:hAnsi="Times New Roman" w:cs="Times New Roman"/>
          <w:sz w:val="28"/>
          <w:szCs w:val="28"/>
        </w:rPr>
      </w:pPr>
    </w:p>
    <w:p w:rsidR="006477DA" w:rsidRDefault="006477DA" w:rsidP="00D44081">
      <w:pPr>
        <w:tabs>
          <w:tab w:val="left" w:pos="3578"/>
        </w:tabs>
        <w:spacing w:after="0" w:line="240" w:lineRule="auto"/>
        <w:ind w:right="-1" w:firstLine="709"/>
        <w:jc w:val="both"/>
        <w:rPr>
          <w:rFonts w:ascii="Times New Roman" w:hAnsi="Times New Roman" w:cs="Times New Roman"/>
          <w:sz w:val="28"/>
          <w:szCs w:val="28"/>
        </w:rPr>
      </w:pPr>
    </w:p>
    <w:p w:rsidR="00BC102B" w:rsidRDefault="00BC102B" w:rsidP="00D44081">
      <w:pPr>
        <w:tabs>
          <w:tab w:val="left" w:pos="3578"/>
        </w:tabs>
        <w:spacing w:after="0" w:line="240" w:lineRule="auto"/>
        <w:ind w:right="-1" w:firstLine="709"/>
        <w:jc w:val="both"/>
        <w:rPr>
          <w:rFonts w:ascii="Times New Roman" w:hAnsi="Times New Roman" w:cs="Times New Roman"/>
          <w:sz w:val="28"/>
          <w:szCs w:val="28"/>
        </w:rPr>
      </w:pPr>
    </w:p>
    <w:p w:rsidR="005D36BA" w:rsidRDefault="005D36BA" w:rsidP="00D44081">
      <w:pPr>
        <w:tabs>
          <w:tab w:val="left" w:pos="3578"/>
        </w:tabs>
        <w:spacing w:after="0" w:line="240" w:lineRule="auto"/>
        <w:ind w:right="-1" w:firstLine="709"/>
        <w:jc w:val="both"/>
        <w:rPr>
          <w:rFonts w:ascii="Times New Roman" w:hAnsi="Times New Roman" w:cs="Times New Roman"/>
          <w:sz w:val="28"/>
          <w:szCs w:val="28"/>
        </w:rPr>
      </w:pPr>
    </w:p>
    <w:p w:rsidR="005D36BA" w:rsidRDefault="005D36BA" w:rsidP="00D44081">
      <w:pPr>
        <w:tabs>
          <w:tab w:val="left" w:pos="3578"/>
        </w:tabs>
        <w:spacing w:after="0" w:line="240" w:lineRule="auto"/>
        <w:ind w:right="-1" w:firstLine="709"/>
        <w:jc w:val="both"/>
        <w:rPr>
          <w:rFonts w:ascii="Times New Roman" w:hAnsi="Times New Roman" w:cs="Times New Roman"/>
          <w:sz w:val="28"/>
          <w:szCs w:val="28"/>
        </w:rPr>
      </w:pPr>
    </w:p>
    <w:p w:rsidR="005D36BA" w:rsidRDefault="005D36BA" w:rsidP="00D44081">
      <w:pPr>
        <w:tabs>
          <w:tab w:val="left" w:pos="3578"/>
        </w:tabs>
        <w:spacing w:after="0" w:line="240" w:lineRule="auto"/>
        <w:ind w:right="-1" w:firstLine="709"/>
        <w:jc w:val="both"/>
        <w:rPr>
          <w:rFonts w:ascii="Times New Roman" w:hAnsi="Times New Roman" w:cs="Times New Roman"/>
          <w:sz w:val="28"/>
          <w:szCs w:val="28"/>
        </w:rPr>
      </w:pPr>
    </w:p>
    <w:p w:rsidR="005D36BA" w:rsidRDefault="005D36BA" w:rsidP="00D44081">
      <w:pPr>
        <w:tabs>
          <w:tab w:val="left" w:pos="3578"/>
        </w:tabs>
        <w:spacing w:after="0" w:line="240" w:lineRule="auto"/>
        <w:ind w:right="-1" w:firstLine="709"/>
        <w:jc w:val="both"/>
        <w:rPr>
          <w:rFonts w:ascii="Times New Roman" w:hAnsi="Times New Roman" w:cs="Times New Roman"/>
          <w:sz w:val="28"/>
          <w:szCs w:val="28"/>
        </w:rPr>
      </w:pPr>
    </w:p>
    <w:p w:rsidR="005D36BA" w:rsidRDefault="005D36BA" w:rsidP="00D44081">
      <w:pPr>
        <w:tabs>
          <w:tab w:val="left" w:pos="3578"/>
        </w:tabs>
        <w:spacing w:after="0" w:line="240" w:lineRule="auto"/>
        <w:ind w:right="-1" w:firstLine="709"/>
        <w:jc w:val="both"/>
        <w:rPr>
          <w:rFonts w:ascii="Times New Roman" w:hAnsi="Times New Roman" w:cs="Times New Roman"/>
          <w:sz w:val="28"/>
          <w:szCs w:val="28"/>
        </w:rPr>
      </w:pPr>
    </w:p>
    <w:p w:rsidR="005D36BA" w:rsidRDefault="005D36BA" w:rsidP="00D44081">
      <w:pPr>
        <w:tabs>
          <w:tab w:val="left" w:pos="3578"/>
        </w:tabs>
        <w:spacing w:after="0" w:line="240" w:lineRule="auto"/>
        <w:ind w:right="-1" w:firstLine="709"/>
        <w:jc w:val="both"/>
        <w:rPr>
          <w:rFonts w:ascii="Times New Roman" w:hAnsi="Times New Roman" w:cs="Times New Roman"/>
          <w:sz w:val="28"/>
          <w:szCs w:val="28"/>
        </w:rPr>
      </w:pPr>
    </w:p>
    <w:p w:rsidR="00D44081" w:rsidRDefault="0015580B" w:rsidP="00D44081">
      <w:pPr>
        <w:tabs>
          <w:tab w:val="left" w:pos="3578"/>
        </w:tabs>
        <w:spacing w:after="0" w:line="240" w:lineRule="auto"/>
        <w:ind w:right="-1"/>
        <w:jc w:val="both"/>
        <w:rPr>
          <w:rFonts w:ascii="Times New Roman" w:hAnsi="Times New Roman" w:cs="Times New Roman"/>
          <w:sz w:val="28"/>
          <w:szCs w:val="28"/>
        </w:rPr>
      </w:pPr>
      <w:r>
        <w:rPr>
          <w:rFonts w:ascii="Times New Roman" w:hAnsi="Times New Roman" w:cs="Times New Roman"/>
          <w:sz w:val="28"/>
          <w:szCs w:val="28"/>
        </w:rPr>
        <w:t>Маренкова</w:t>
      </w:r>
      <w:r w:rsidR="00BC102B">
        <w:rPr>
          <w:rFonts w:ascii="Times New Roman" w:hAnsi="Times New Roman" w:cs="Times New Roman"/>
          <w:sz w:val="28"/>
          <w:szCs w:val="28"/>
        </w:rPr>
        <w:t xml:space="preserve"> Полина Георгиевна</w:t>
      </w:r>
    </w:p>
    <w:p w:rsidR="0015580B" w:rsidRDefault="007A4F61" w:rsidP="00D44081">
      <w:pPr>
        <w:tabs>
          <w:tab w:val="left" w:pos="3578"/>
        </w:tabs>
        <w:spacing w:after="0" w:line="240" w:lineRule="auto"/>
        <w:ind w:right="-1"/>
        <w:jc w:val="both"/>
        <w:rPr>
          <w:rFonts w:ascii="Times New Roman" w:hAnsi="Times New Roman" w:cs="Times New Roman"/>
          <w:sz w:val="28"/>
          <w:szCs w:val="28"/>
        </w:rPr>
      </w:pPr>
      <w:r>
        <w:rPr>
          <w:rFonts w:ascii="Times New Roman" w:hAnsi="Times New Roman" w:cs="Times New Roman"/>
          <w:sz w:val="28"/>
          <w:szCs w:val="28"/>
        </w:rPr>
        <w:t>5690</w:t>
      </w:r>
      <w:r w:rsidR="0056302D">
        <w:rPr>
          <w:rFonts w:ascii="Times New Roman" w:hAnsi="Times New Roman" w:cs="Times New Roman"/>
          <w:sz w:val="28"/>
          <w:szCs w:val="28"/>
        </w:rPr>
        <w:t>24</w:t>
      </w:r>
    </w:p>
    <w:p w:rsidR="004645B4" w:rsidRPr="0056302D" w:rsidRDefault="0056302D" w:rsidP="00991B5B">
      <w:pPr>
        <w:tabs>
          <w:tab w:val="left" w:pos="3578"/>
        </w:tabs>
        <w:spacing w:after="0" w:line="240" w:lineRule="auto"/>
        <w:ind w:right="-1"/>
        <w:jc w:val="both"/>
      </w:pPr>
      <w:r>
        <w:rPr>
          <w:rFonts w:ascii="Times New Roman" w:hAnsi="Times New Roman" w:cs="Times New Roman"/>
          <w:sz w:val="28"/>
          <w:szCs w:val="28"/>
        </w:rPr>
        <w:t>01.08</w:t>
      </w:r>
      <w:r w:rsidR="0015580B">
        <w:rPr>
          <w:rFonts w:ascii="Times New Roman" w:hAnsi="Times New Roman" w:cs="Times New Roman"/>
          <w:sz w:val="28"/>
          <w:szCs w:val="28"/>
        </w:rPr>
        <w:t>.202</w:t>
      </w:r>
      <w:r w:rsidR="00196959">
        <w:rPr>
          <w:rFonts w:ascii="Times New Roman" w:hAnsi="Times New Roman" w:cs="Times New Roman"/>
          <w:sz w:val="28"/>
          <w:szCs w:val="28"/>
        </w:rPr>
        <w:t>4</w:t>
      </w:r>
    </w:p>
    <w:sectPr w:rsidR="004645B4" w:rsidRPr="0056302D" w:rsidSect="002B714E">
      <w:pgSz w:w="11906" w:h="16838"/>
      <w:pgMar w:top="1134" w:right="567" w:bottom="1134" w:left="1985"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4081"/>
    <w:rsid w:val="00003908"/>
    <w:rsid w:val="0006097B"/>
    <w:rsid w:val="0007599A"/>
    <w:rsid w:val="000B1D57"/>
    <w:rsid w:val="00100AEB"/>
    <w:rsid w:val="0015580B"/>
    <w:rsid w:val="00196959"/>
    <w:rsid w:val="00246B00"/>
    <w:rsid w:val="00261ABB"/>
    <w:rsid w:val="00297DAE"/>
    <w:rsid w:val="002B714E"/>
    <w:rsid w:val="0032112A"/>
    <w:rsid w:val="00403E60"/>
    <w:rsid w:val="00425D0C"/>
    <w:rsid w:val="004645B4"/>
    <w:rsid w:val="004C43F9"/>
    <w:rsid w:val="004D07DA"/>
    <w:rsid w:val="0056302D"/>
    <w:rsid w:val="005D36BA"/>
    <w:rsid w:val="006477DA"/>
    <w:rsid w:val="0067617A"/>
    <w:rsid w:val="006B45A5"/>
    <w:rsid w:val="006D7089"/>
    <w:rsid w:val="00702AC0"/>
    <w:rsid w:val="00763752"/>
    <w:rsid w:val="00796F5E"/>
    <w:rsid w:val="007A4F61"/>
    <w:rsid w:val="007F3DC5"/>
    <w:rsid w:val="00870287"/>
    <w:rsid w:val="008B1EC1"/>
    <w:rsid w:val="008C769E"/>
    <w:rsid w:val="00905F02"/>
    <w:rsid w:val="00931815"/>
    <w:rsid w:val="009667CB"/>
    <w:rsid w:val="00991B5B"/>
    <w:rsid w:val="009B0A16"/>
    <w:rsid w:val="00A101AA"/>
    <w:rsid w:val="00A34E7A"/>
    <w:rsid w:val="00AE76F9"/>
    <w:rsid w:val="00BC102B"/>
    <w:rsid w:val="00BC186B"/>
    <w:rsid w:val="00D233DA"/>
    <w:rsid w:val="00D44081"/>
    <w:rsid w:val="00DA2E55"/>
    <w:rsid w:val="00DE2AED"/>
    <w:rsid w:val="00E52B9D"/>
    <w:rsid w:val="00E5558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E4B6C5C-8672-4BF0-8F48-A82BD64587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4408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D44081"/>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styleId="a3">
    <w:name w:val="Balloon Text"/>
    <w:basedOn w:val="a"/>
    <w:link w:val="a4"/>
    <w:uiPriority w:val="99"/>
    <w:semiHidden/>
    <w:unhideWhenUsed/>
    <w:rsid w:val="0015580B"/>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15580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199</TotalTime>
  <Pages>2</Pages>
  <Words>599</Words>
  <Characters>3415</Characters>
  <Application>Microsoft Office Word</Application>
  <DocSecurity>0</DocSecurity>
  <Lines>28</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Шашова Татьяна Александровна</dc:creator>
  <cp:keywords/>
  <dc:description/>
  <cp:lastModifiedBy>Маренкова Полина Георгиевна</cp:lastModifiedBy>
  <cp:revision>23</cp:revision>
  <cp:lastPrinted>2024-07-31T02:07:00Z</cp:lastPrinted>
  <dcterms:created xsi:type="dcterms:W3CDTF">2022-06-20T06:39:00Z</dcterms:created>
  <dcterms:modified xsi:type="dcterms:W3CDTF">2024-07-31T02:08:00Z</dcterms:modified>
</cp:coreProperties>
</file>