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78E35" w14:textId="77777777" w:rsidR="00661D38" w:rsidRPr="006D220B" w:rsidRDefault="00661D38" w:rsidP="00661D38">
      <w:pPr>
        <w:shd w:val="clear" w:color="auto" w:fill="FFFFFF"/>
        <w:spacing w:after="0" w:line="240" w:lineRule="auto"/>
        <w:jc w:val="center"/>
        <w:rPr>
          <w:rFonts w:eastAsia="Times New Roman" w:cs="Times New Roman"/>
          <w:spacing w:val="-11"/>
          <w:szCs w:val="24"/>
          <w:lang w:eastAsia="ru-RU"/>
        </w:rPr>
      </w:pPr>
    </w:p>
    <w:p w14:paraId="1C775FAC" w14:textId="77777777" w:rsidR="00AD3460" w:rsidRPr="00AD3460" w:rsidRDefault="00AD3460" w:rsidP="00AD346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D3460">
        <w:rPr>
          <w:rFonts w:eastAsia="Times New Roman" w:cs="Times New Roman"/>
          <w:sz w:val="24"/>
          <w:szCs w:val="24"/>
          <w:lang w:eastAsia="ru-RU"/>
        </w:rPr>
        <w:t>АДМИНИСТРАЦИЯ ГОРОДА БАРНАУЛА</w:t>
      </w:r>
    </w:p>
    <w:p w14:paraId="2A9E09D9" w14:textId="77777777" w:rsidR="00AD3460" w:rsidRPr="00AD3460" w:rsidRDefault="00AD3460" w:rsidP="00AD3460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AD3460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ПОСТАНОВЛЕНИЕ</w:t>
      </w:r>
    </w:p>
    <w:p w14:paraId="0BECA4CC" w14:textId="77777777" w:rsidR="00661D38" w:rsidRPr="006D220B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32"/>
          <w:szCs w:val="24"/>
          <w:lang w:eastAsia="ru-RU"/>
        </w:rPr>
      </w:pPr>
    </w:p>
    <w:p w14:paraId="107AED38" w14:textId="77777777" w:rsidR="00661D38" w:rsidRPr="006D220B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32"/>
          <w:szCs w:val="24"/>
          <w:lang w:eastAsia="ru-RU"/>
        </w:rPr>
      </w:pPr>
    </w:p>
    <w:p w14:paraId="56EB3F48" w14:textId="77777777" w:rsidR="00661D38" w:rsidRPr="00955D93" w:rsidRDefault="00661D38" w:rsidP="00661D38">
      <w:pPr>
        <w:spacing w:after="0" w:line="240" w:lineRule="auto"/>
        <w:rPr>
          <w:rFonts w:eastAsia="Times New Roman" w:cs="Times New Roman"/>
          <w:lang w:eastAsia="ru-RU"/>
        </w:rPr>
      </w:pPr>
      <w:r w:rsidRPr="00955D93">
        <w:rPr>
          <w:rFonts w:eastAsia="Times New Roman" w:cs="Times New Roman"/>
          <w:lang w:eastAsia="ru-RU"/>
        </w:rPr>
        <w:t>От __________________</w:t>
      </w:r>
      <w:r w:rsidRPr="00955D93">
        <w:rPr>
          <w:rFonts w:eastAsia="Times New Roman" w:cs="Times New Roman"/>
          <w:lang w:eastAsia="ru-RU"/>
        </w:rPr>
        <w:tab/>
      </w:r>
      <w:r w:rsidRPr="00955D93">
        <w:rPr>
          <w:rFonts w:eastAsia="Times New Roman" w:cs="Times New Roman"/>
          <w:lang w:eastAsia="ru-RU"/>
        </w:rPr>
        <w:tab/>
      </w:r>
      <w:r w:rsidR="00955D93">
        <w:rPr>
          <w:rFonts w:eastAsia="Times New Roman" w:cs="Times New Roman"/>
          <w:lang w:eastAsia="ru-RU"/>
        </w:rPr>
        <w:t xml:space="preserve">          </w:t>
      </w:r>
      <w:r w:rsidRPr="00955D93">
        <w:rPr>
          <w:rFonts w:eastAsia="Times New Roman" w:cs="Times New Roman"/>
          <w:lang w:eastAsia="ru-RU"/>
        </w:rPr>
        <w:tab/>
      </w:r>
      <w:r w:rsidRPr="00955D93">
        <w:rPr>
          <w:rFonts w:eastAsia="Times New Roman" w:cs="Times New Roman"/>
          <w:lang w:eastAsia="ru-RU"/>
        </w:rPr>
        <w:tab/>
        <w:t xml:space="preserve">             </w:t>
      </w:r>
      <w:r w:rsidR="00955D93">
        <w:rPr>
          <w:rFonts w:eastAsia="Times New Roman" w:cs="Times New Roman"/>
          <w:lang w:eastAsia="ru-RU"/>
        </w:rPr>
        <w:t xml:space="preserve">   </w:t>
      </w:r>
      <w:r w:rsidRPr="00955D93">
        <w:rPr>
          <w:rFonts w:eastAsia="Times New Roman" w:cs="Times New Roman"/>
          <w:lang w:eastAsia="ru-RU"/>
        </w:rPr>
        <w:t>№______________</w:t>
      </w:r>
    </w:p>
    <w:p w14:paraId="19E78101" w14:textId="77777777" w:rsidR="00661D38" w:rsidRPr="00C84CD6" w:rsidRDefault="00661D38" w:rsidP="00661D38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614CC0A7" w14:textId="77777777" w:rsidR="00661D38" w:rsidRPr="00C84CD6" w:rsidRDefault="00661D38" w:rsidP="00661D38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Style w:val="a9"/>
        <w:tblW w:w="0" w:type="auto"/>
        <w:tblInd w:w="-142" w:type="dxa"/>
        <w:tblLook w:val="04A0" w:firstRow="1" w:lastRow="0" w:firstColumn="1" w:lastColumn="0" w:noHBand="0" w:noVBand="1"/>
      </w:tblPr>
      <w:tblGrid>
        <w:gridCol w:w="4111"/>
      </w:tblGrid>
      <w:tr w:rsidR="00C612CD" w:rsidRPr="00E01EF5" w14:paraId="697E065B" w14:textId="77777777" w:rsidTr="001422D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887B6D6" w14:textId="77777777" w:rsidR="00C612CD" w:rsidRPr="00E01EF5" w:rsidRDefault="00BD1870" w:rsidP="00425D83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01EF5">
              <w:t>О</w:t>
            </w:r>
            <w:r w:rsidR="00425D83" w:rsidRPr="00E01EF5">
              <w:t>б утверждении П</w:t>
            </w:r>
            <w:r w:rsidR="001E0DD8" w:rsidRPr="00E01EF5">
              <w:t xml:space="preserve">орядка подачи уведомления о проведении земляных работ </w:t>
            </w:r>
            <w:r w:rsidR="00425D83" w:rsidRPr="00E01EF5">
              <w:t>организациями, осуществляющими</w:t>
            </w:r>
            <w:r w:rsidR="001E0DD8" w:rsidRPr="00E01EF5">
              <w:t xml:space="preserve"> работы по </w:t>
            </w:r>
            <w:proofErr w:type="spellStart"/>
            <w:r w:rsidR="005B2AFA" w:rsidRPr="00E01EF5">
              <w:t>до</w:t>
            </w:r>
            <w:r w:rsidR="001E0DD8" w:rsidRPr="00E01EF5">
              <w:t>газификации</w:t>
            </w:r>
            <w:proofErr w:type="spellEnd"/>
            <w:r w:rsidR="001E0DD8" w:rsidRPr="00E01EF5">
              <w:t xml:space="preserve"> на территории городского округа – города Барнаула Алтайского края</w:t>
            </w:r>
            <w:r w:rsidRPr="00E01EF5">
              <w:t xml:space="preserve"> </w:t>
            </w:r>
          </w:p>
        </w:tc>
      </w:tr>
    </w:tbl>
    <w:p w14:paraId="22C6D05D" w14:textId="77777777" w:rsidR="00661D38" w:rsidRPr="00E01EF5" w:rsidRDefault="00661D38" w:rsidP="00661D3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14:paraId="40344A90" w14:textId="77777777" w:rsidR="00C84CD6" w:rsidRPr="00E01EF5" w:rsidRDefault="00C84CD6" w:rsidP="00661D3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14:paraId="311D5ACB" w14:textId="77777777" w:rsidR="001E0DD8" w:rsidRPr="00E01EF5" w:rsidRDefault="001E0DD8" w:rsidP="001E0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955D93">
        <w:rPr>
          <w:rFonts w:cs="Times New Roman"/>
        </w:rPr>
        <w:t xml:space="preserve">Руководствуясь Федеральным </w:t>
      </w:r>
      <w:hyperlink r:id="rId6" w:history="1">
        <w:r w:rsidRPr="00955D93">
          <w:rPr>
            <w:rFonts w:cs="Times New Roman"/>
          </w:rPr>
          <w:t>законом</w:t>
        </w:r>
      </w:hyperlink>
      <w:r w:rsidRPr="00955D93">
        <w:rPr>
          <w:rFonts w:cs="Times New Roman"/>
        </w:rPr>
        <w:t xml:space="preserve"> от 06.10.2003 №131-ФЗ                       «Об общих принципах организации местного самоуправления в Российской Федерации», </w:t>
      </w:r>
      <w:r w:rsidR="00090582" w:rsidRPr="00955D93">
        <w:t>п</w:t>
      </w:r>
      <w:r w:rsidR="007442B5" w:rsidRPr="00955D93">
        <w:t>остановлением Правительства Российской Федерации от 13.09.2021 №1547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</w:t>
      </w:r>
      <w:r w:rsidRPr="00955D93">
        <w:rPr>
          <w:rFonts w:cs="Times New Roman"/>
        </w:rPr>
        <w:t>,</w:t>
      </w:r>
      <w:r w:rsidR="00AA247A" w:rsidRPr="00955D93">
        <w:rPr>
          <w:rFonts w:cs="Times New Roman"/>
        </w:rPr>
        <w:t xml:space="preserve"> </w:t>
      </w:r>
      <w:hyperlink r:id="rId7" w:history="1">
        <w:r w:rsidR="00AA247A" w:rsidRPr="00955D93">
          <w:rPr>
            <w:rFonts w:cs="Times New Roman"/>
          </w:rPr>
          <w:t>Уставом</w:t>
        </w:r>
      </w:hyperlink>
      <w:r w:rsidR="00AA247A" w:rsidRPr="00955D93">
        <w:rPr>
          <w:rFonts w:cs="Times New Roman"/>
        </w:rPr>
        <w:t xml:space="preserve"> городского округа – города Барнаула Алтайского края,</w:t>
      </w:r>
      <w:r w:rsidRPr="00955D93">
        <w:rPr>
          <w:rFonts w:cs="Times New Roman"/>
        </w:rPr>
        <w:t xml:space="preserve"> администрация города Барнаула </w:t>
      </w:r>
      <w:r w:rsidRPr="00955D93">
        <w:rPr>
          <w:rFonts w:cs="Times New Roman"/>
          <w:spacing w:val="20"/>
        </w:rPr>
        <w:t>постановляет</w:t>
      </w:r>
      <w:r w:rsidRPr="00955D93">
        <w:rPr>
          <w:rFonts w:cs="Times New Roman"/>
        </w:rPr>
        <w:t>:</w:t>
      </w:r>
    </w:p>
    <w:p w14:paraId="4E30E77A" w14:textId="77777777" w:rsidR="001E0DD8" w:rsidRPr="00E01EF5" w:rsidRDefault="001E0DD8" w:rsidP="001E0DD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01EF5">
        <w:rPr>
          <w:rFonts w:cs="Times New Roman"/>
        </w:rPr>
        <w:t xml:space="preserve">1. Утвердить </w:t>
      </w:r>
      <w:r w:rsidRPr="00E01EF5">
        <w:t>Порядок подачи</w:t>
      </w:r>
      <w:r w:rsidR="001B41F7" w:rsidRPr="00E01EF5">
        <w:t xml:space="preserve"> </w:t>
      </w:r>
      <w:r w:rsidRPr="00E01EF5">
        <w:t xml:space="preserve">уведомления о проведении земляных работ </w:t>
      </w:r>
      <w:r w:rsidR="00090582" w:rsidRPr="00E01EF5">
        <w:t>организациями</w:t>
      </w:r>
      <w:r w:rsidRPr="00E01EF5">
        <w:t>, осуществляющи</w:t>
      </w:r>
      <w:r w:rsidR="00090582" w:rsidRPr="00E01EF5">
        <w:t>ми</w:t>
      </w:r>
      <w:r w:rsidRPr="00E01EF5">
        <w:t xml:space="preserve"> работы по </w:t>
      </w:r>
      <w:proofErr w:type="spellStart"/>
      <w:r w:rsidRPr="00E01EF5">
        <w:t>догазификации</w:t>
      </w:r>
      <w:proofErr w:type="spellEnd"/>
      <w:r w:rsidRPr="00E01EF5">
        <w:t xml:space="preserve"> на территории городского округа – города Барнаула</w:t>
      </w:r>
      <w:r w:rsidRPr="00E01EF5">
        <w:rPr>
          <w:rFonts w:cs="Times New Roman"/>
        </w:rPr>
        <w:t xml:space="preserve"> Алтайского края (приложение).</w:t>
      </w:r>
    </w:p>
    <w:p w14:paraId="452D02F8" w14:textId="77777777" w:rsidR="001E0DD8" w:rsidRPr="00955D93" w:rsidRDefault="001E0DD8" w:rsidP="001E0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E01EF5">
        <w:rPr>
          <w:rFonts w:cs="Times New Roman"/>
        </w:rPr>
        <w:t>2. Комитету информационной политики (Андреева Е.С.) обеспечить</w:t>
      </w:r>
      <w:r>
        <w:rPr>
          <w:rFonts w:cs="Times New Roman"/>
        </w:rPr>
        <w:t xml:space="preserve"> опубликование </w:t>
      </w:r>
      <w:r w:rsidRPr="00955D93">
        <w:rPr>
          <w:rFonts w:cs="Times New Roman"/>
        </w:rPr>
        <w:t>постановления в газете «Вечерний Барнаул» и официальном сетевом издании «Правовой портал администрации г. Барнаула».</w:t>
      </w:r>
    </w:p>
    <w:p w14:paraId="6AD7C127" w14:textId="77777777" w:rsidR="001E0DD8" w:rsidRDefault="001E0DD8" w:rsidP="007F6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955D93">
        <w:rPr>
          <w:rFonts w:cs="Times New Roman"/>
        </w:rPr>
        <w:t>3. Контроль за исполнением постановления возложить на заместителя главы администрации города</w:t>
      </w:r>
      <w:r w:rsidR="000B6177" w:rsidRPr="00955D93">
        <w:rPr>
          <w:rFonts w:cs="Times New Roman"/>
        </w:rPr>
        <w:t xml:space="preserve"> по городскому хозяйству</w:t>
      </w:r>
      <w:r w:rsidRPr="00955D93">
        <w:rPr>
          <w:rFonts w:cs="Times New Roman"/>
        </w:rPr>
        <w:t>.</w:t>
      </w:r>
    </w:p>
    <w:p w14:paraId="7219E5EF" w14:textId="77777777" w:rsidR="009B5473" w:rsidRPr="00CB75CC" w:rsidRDefault="009B5473" w:rsidP="001E0DD8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  <w:szCs w:val="24"/>
          <w:shd w:val="clear" w:color="auto" w:fill="FFFFFF"/>
          <w:lang w:eastAsia="ar-SA"/>
        </w:rPr>
      </w:pPr>
    </w:p>
    <w:p w14:paraId="6696E9E6" w14:textId="77777777" w:rsidR="009B5473" w:rsidRPr="00CB75CC" w:rsidRDefault="009B5473" w:rsidP="001E0DD8">
      <w:pPr>
        <w:widowControl w:val="0"/>
        <w:suppressAutoHyphens/>
        <w:overflowPunct w:val="0"/>
        <w:autoSpaceDE w:val="0"/>
        <w:spacing w:after="0" w:line="248" w:lineRule="auto"/>
        <w:jc w:val="both"/>
        <w:textAlignment w:val="baseline"/>
        <w:rPr>
          <w:rFonts w:eastAsia="Times New Roman" w:cs="Times New Roman"/>
          <w:szCs w:val="24"/>
          <w:shd w:val="clear" w:color="auto" w:fill="FFFFFF"/>
          <w:lang w:eastAsia="ar-SA"/>
        </w:rPr>
      </w:pPr>
    </w:p>
    <w:p w14:paraId="469801EF" w14:textId="77777777" w:rsidR="00A8203B" w:rsidRDefault="009B5473" w:rsidP="00EE69B2">
      <w:pPr>
        <w:widowControl w:val="0"/>
        <w:suppressAutoHyphens/>
        <w:overflowPunct w:val="0"/>
        <w:autoSpaceDE w:val="0"/>
        <w:spacing w:after="0" w:line="248" w:lineRule="auto"/>
        <w:jc w:val="both"/>
        <w:textAlignment w:val="baseline"/>
        <w:rPr>
          <w:rFonts w:eastAsia="Times New Roman" w:cs="Times New Roman"/>
          <w:szCs w:val="24"/>
          <w:shd w:val="clear" w:color="auto" w:fill="FFFFFF"/>
          <w:lang w:eastAsia="ar-SA"/>
        </w:rPr>
      </w:pPr>
      <w:r w:rsidRPr="00CB75CC">
        <w:rPr>
          <w:rFonts w:eastAsia="Times New Roman" w:cs="Times New Roman"/>
          <w:szCs w:val="24"/>
          <w:shd w:val="clear" w:color="auto" w:fill="FFFFFF"/>
          <w:lang w:eastAsia="ar-SA"/>
        </w:rPr>
        <w:t>Глава города</w:t>
      </w:r>
      <w:r w:rsidRPr="00CB75CC">
        <w:rPr>
          <w:rFonts w:eastAsia="Times New Roman" w:cs="Times New Roman"/>
          <w:szCs w:val="24"/>
          <w:shd w:val="clear" w:color="auto" w:fill="FFFFFF"/>
          <w:lang w:eastAsia="ar-SA"/>
        </w:rPr>
        <w:tab/>
      </w:r>
      <w:r w:rsidRPr="00CB75CC">
        <w:rPr>
          <w:rFonts w:eastAsia="Times New Roman" w:cs="Times New Roman"/>
          <w:szCs w:val="24"/>
          <w:shd w:val="clear" w:color="auto" w:fill="FFFFFF"/>
          <w:lang w:eastAsia="ar-SA"/>
        </w:rPr>
        <w:tab/>
      </w:r>
      <w:r w:rsidRPr="00CB75CC">
        <w:rPr>
          <w:rFonts w:eastAsia="Times New Roman" w:cs="Times New Roman"/>
          <w:szCs w:val="24"/>
          <w:shd w:val="clear" w:color="auto" w:fill="FFFFFF"/>
          <w:lang w:eastAsia="ar-SA"/>
        </w:rPr>
        <w:tab/>
      </w:r>
      <w:r w:rsidRPr="00CB75CC">
        <w:rPr>
          <w:rFonts w:eastAsia="Times New Roman" w:cs="Times New Roman"/>
          <w:szCs w:val="24"/>
          <w:shd w:val="clear" w:color="auto" w:fill="FFFFFF"/>
          <w:lang w:eastAsia="ar-SA"/>
        </w:rPr>
        <w:tab/>
      </w:r>
      <w:r w:rsidRPr="00CB75CC">
        <w:rPr>
          <w:rFonts w:eastAsia="Times New Roman" w:cs="Times New Roman"/>
          <w:szCs w:val="24"/>
          <w:shd w:val="clear" w:color="auto" w:fill="FFFFFF"/>
          <w:lang w:eastAsia="ar-SA"/>
        </w:rPr>
        <w:tab/>
      </w:r>
      <w:r w:rsidRPr="00CB75CC">
        <w:rPr>
          <w:rFonts w:eastAsia="Times New Roman" w:cs="Times New Roman"/>
          <w:szCs w:val="24"/>
          <w:shd w:val="clear" w:color="auto" w:fill="FFFFFF"/>
          <w:lang w:eastAsia="ar-SA"/>
        </w:rPr>
        <w:tab/>
      </w:r>
      <w:r w:rsidR="00EE69B2">
        <w:rPr>
          <w:rFonts w:eastAsia="Times New Roman" w:cs="Times New Roman"/>
          <w:szCs w:val="24"/>
          <w:shd w:val="clear" w:color="auto" w:fill="FFFFFF"/>
          <w:lang w:eastAsia="ar-SA"/>
        </w:rPr>
        <w:tab/>
      </w:r>
      <w:r w:rsidRPr="00CB75CC">
        <w:rPr>
          <w:rFonts w:eastAsia="Times New Roman" w:cs="Times New Roman"/>
          <w:szCs w:val="24"/>
          <w:shd w:val="clear" w:color="auto" w:fill="FFFFFF"/>
          <w:lang w:eastAsia="ar-SA"/>
        </w:rPr>
        <w:tab/>
      </w:r>
      <w:r w:rsidR="0090778C">
        <w:rPr>
          <w:rFonts w:eastAsia="Times New Roman" w:cs="Times New Roman"/>
          <w:szCs w:val="24"/>
          <w:shd w:val="clear" w:color="auto" w:fill="FFFFFF"/>
          <w:lang w:eastAsia="ar-SA"/>
        </w:rPr>
        <w:t xml:space="preserve">         </w:t>
      </w:r>
      <w:r w:rsidRPr="00CB75CC">
        <w:rPr>
          <w:rFonts w:eastAsia="Times New Roman" w:cs="Times New Roman"/>
          <w:szCs w:val="24"/>
          <w:shd w:val="clear" w:color="auto" w:fill="FFFFFF"/>
          <w:lang w:eastAsia="ar-SA"/>
        </w:rPr>
        <w:t>В.Г.</w:t>
      </w:r>
      <w:r w:rsidR="00CB75CC">
        <w:rPr>
          <w:rFonts w:eastAsia="Times New Roman" w:cs="Times New Roman"/>
          <w:szCs w:val="24"/>
          <w:shd w:val="clear" w:color="auto" w:fill="FFFFFF"/>
          <w:lang w:eastAsia="ar-SA"/>
        </w:rPr>
        <w:t xml:space="preserve"> </w:t>
      </w:r>
      <w:r w:rsidRPr="00CB75CC">
        <w:rPr>
          <w:rFonts w:eastAsia="Times New Roman" w:cs="Times New Roman"/>
          <w:szCs w:val="24"/>
          <w:shd w:val="clear" w:color="auto" w:fill="FFFFFF"/>
          <w:lang w:eastAsia="ar-SA"/>
        </w:rPr>
        <w:t>Франк</w:t>
      </w:r>
    </w:p>
    <w:p w14:paraId="508EFE72" w14:textId="77777777" w:rsidR="00FA4309" w:rsidRDefault="00FA4309" w:rsidP="00EE69B2">
      <w:pPr>
        <w:widowControl w:val="0"/>
        <w:suppressAutoHyphens/>
        <w:overflowPunct w:val="0"/>
        <w:autoSpaceDE w:val="0"/>
        <w:spacing w:after="0" w:line="248" w:lineRule="auto"/>
        <w:jc w:val="both"/>
        <w:textAlignment w:val="baseline"/>
        <w:rPr>
          <w:rFonts w:eastAsia="Times New Roman" w:cs="Times New Roman"/>
          <w:szCs w:val="24"/>
          <w:shd w:val="clear" w:color="auto" w:fill="FFFFFF"/>
          <w:lang w:eastAsia="ar-SA"/>
        </w:rPr>
      </w:pPr>
    </w:p>
    <w:p w14:paraId="18C44657" w14:textId="77777777" w:rsidR="00FA4309" w:rsidRDefault="00FA4309" w:rsidP="00EE69B2">
      <w:pPr>
        <w:widowControl w:val="0"/>
        <w:suppressAutoHyphens/>
        <w:overflowPunct w:val="0"/>
        <w:autoSpaceDE w:val="0"/>
        <w:spacing w:after="0" w:line="248" w:lineRule="auto"/>
        <w:jc w:val="both"/>
        <w:textAlignment w:val="baseline"/>
        <w:rPr>
          <w:rFonts w:eastAsia="Times New Roman" w:cs="Times New Roman"/>
          <w:szCs w:val="24"/>
          <w:shd w:val="clear" w:color="auto" w:fill="FFFFFF"/>
          <w:lang w:eastAsia="ar-SA"/>
        </w:rPr>
        <w:sectPr w:rsidR="00FA4309" w:rsidSect="0046781B">
          <w:headerReference w:type="default" r:id="rId8"/>
          <w:headerReference w:type="first" r:id="rId9"/>
          <w:pgSz w:w="11909" w:h="16834"/>
          <w:pgMar w:top="1134" w:right="851" w:bottom="1134" w:left="1985" w:header="567" w:footer="720" w:gutter="0"/>
          <w:pgNumType w:start="1"/>
          <w:cols w:space="60"/>
          <w:noEndnote/>
          <w:docGrid w:linePitch="381"/>
        </w:sectPr>
      </w:pPr>
    </w:p>
    <w:p w14:paraId="3CCB32CD" w14:textId="40BC6D0D" w:rsidR="00544183" w:rsidRPr="00E71703" w:rsidRDefault="00544183" w:rsidP="00544183">
      <w:pPr>
        <w:spacing w:after="0" w:line="240" w:lineRule="auto"/>
        <w:ind w:left="5387"/>
      </w:pPr>
      <w:r w:rsidRPr="00E71703">
        <w:lastRenderedPageBreak/>
        <w:t>Приложение</w:t>
      </w: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3933"/>
      </w:tblGrid>
      <w:tr w:rsidR="00544183" w:rsidRPr="00E71703" w14:paraId="40340719" w14:textId="77777777" w:rsidTr="00221E57">
        <w:tc>
          <w:tcPr>
            <w:tcW w:w="3933" w:type="dxa"/>
            <w:shd w:val="clear" w:color="auto" w:fill="auto"/>
          </w:tcPr>
          <w:p w14:paraId="5A68A8FB" w14:textId="77777777" w:rsidR="00544183" w:rsidRPr="00E71703" w:rsidRDefault="00544183" w:rsidP="00544183">
            <w:pPr>
              <w:spacing w:after="0" w:line="240" w:lineRule="auto"/>
              <w:jc w:val="both"/>
            </w:pPr>
            <w:r w:rsidRPr="00E71703">
              <w:t>УТВЕРЖДЕН</w:t>
            </w:r>
          </w:p>
          <w:p w14:paraId="7C277C19" w14:textId="77777777" w:rsidR="00544183" w:rsidRPr="00E71703" w:rsidRDefault="00544183" w:rsidP="00544183">
            <w:pPr>
              <w:spacing w:after="0" w:line="240" w:lineRule="auto"/>
              <w:jc w:val="both"/>
            </w:pPr>
            <w:r w:rsidRPr="00E71703">
              <w:t>постановлением</w:t>
            </w:r>
          </w:p>
          <w:p w14:paraId="11D0BFE6" w14:textId="77777777" w:rsidR="00544183" w:rsidRPr="00E71703" w:rsidRDefault="00544183" w:rsidP="00544183">
            <w:pPr>
              <w:spacing w:after="0" w:line="240" w:lineRule="auto"/>
              <w:jc w:val="both"/>
            </w:pPr>
            <w:r w:rsidRPr="00E71703">
              <w:t>администрации города</w:t>
            </w:r>
          </w:p>
          <w:p w14:paraId="105E94ED" w14:textId="77777777" w:rsidR="00544183" w:rsidRPr="00E71703" w:rsidRDefault="00544183" w:rsidP="00544183">
            <w:pPr>
              <w:spacing w:after="0" w:line="240" w:lineRule="auto"/>
              <w:jc w:val="both"/>
            </w:pPr>
            <w:r w:rsidRPr="00E71703">
              <w:t>от ____________№________</w:t>
            </w:r>
          </w:p>
          <w:p w14:paraId="17840EAF" w14:textId="77777777" w:rsidR="00544183" w:rsidRPr="00E71703" w:rsidRDefault="00544183" w:rsidP="00544183">
            <w:pPr>
              <w:spacing w:after="0" w:line="240" w:lineRule="auto"/>
              <w:jc w:val="center"/>
            </w:pPr>
          </w:p>
        </w:tc>
      </w:tr>
    </w:tbl>
    <w:p w14:paraId="2701146A" w14:textId="77777777" w:rsidR="00FA4309" w:rsidRPr="00E71703" w:rsidRDefault="00FA4309" w:rsidP="00544183">
      <w:pPr>
        <w:spacing w:after="0" w:line="240" w:lineRule="auto"/>
        <w:ind w:left="5387"/>
      </w:pPr>
    </w:p>
    <w:p w14:paraId="6F78E12D" w14:textId="77777777" w:rsidR="00FA4309" w:rsidRPr="00E71703" w:rsidRDefault="00FA4309" w:rsidP="00FA4309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E71703">
        <w:t>ПОРЯДОК</w:t>
      </w:r>
    </w:p>
    <w:p w14:paraId="0B635DCF" w14:textId="77777777" w:rsidR="00FA4309" w:rsidRPr="00E71703" w:rsidRDefault="00FA4309" w:rsidP="00FA4309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E71703">
        <w:t xml:space="preserve">подачи уведомления о проведении земляных работ организациями, осуществляющими работы по </w:t>
      </w:r>
      <w:proofErr w:type="spellStart"/>
      <w:r w:rsidRPr="00E71703">
        <w:t>догазификации</w:t>
      </w:r>
      <w:proofErr w:type="spellEnd"/>
      <w:r w:rsidRPr="00E71703">
        <w:t xml:space="preserve"> на территории городского округа – города Барнаула Алтайского края</w:t>
      </w:r>
    </w:p>
    <w:p w14:paraId="7E127562" w14:textId="77777777" w:rsidR="00FA4309" w:rsidRPr="00E71703" w:rsidRDefault="00FA4309" w:rsidP="00FA4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2E30BB" w14:textId="77777777" w:rsidR="00FA4309" w:rsidRPr="00E71703" w:rsidRDefault="00FA4309" w:rsidP="00FA430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71703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781040C9" w14:textId="77777777" w:rsidR="00FA4309" w:rsidRPr="00E71703" w:rsidRDefault="00FA4309" w:rsidP="00FA4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924A78" w14:textId="77777777" w:rsidR="00FA4309" w:rsidRPr="00E71703" w:rsidRDefault="00FA4309" w:rsidP="00FA430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71703">
        <w:t xml:space="preserve">1.1. Порядок подачи уведомления о проведении земляных работ организациями, осуществляющими работы по </w:t>
      </w:r>
      <w:proofErr w:type="spellStart"/>
      <w:r w:rsidRPr="00E71703">
        <w:t>догазификации</w:t>
      </w:r>
      <w:proofErr w:type="spellEnd"/>
      <w:r w:rsidRPr="00E71703">
        <w:t xml:space="preserve"> на территории городского округа – города Барнаула Алтайского края (далее – Порядок), определяет правила подачи и рассмотрения уведомления о проведении земляных работ (далее – уведомление) на земельных участках, находящихся в собственности (пользовании, владении) городского округа – города Барнаула Алтайского края, и земельных участках, расположенных в границах городского округа – города Барнаула Алтайского края, государственная собственность на которые не разграничена, в целях </w:t>
      </w:r>
      <w:proofErr w:type="spellStart"/>
      <w:r w:rsidRPr="00E71703">
        <w:t>догазификации</w:t>
      </w:r>
      <w:proofErr w:type="spellEnd"/>
      <w:r w:rsidRPr="00E71703">
        <w:t>.</w:t>
      </w:r>
    </w:p>
    <w:p w14:paraId="613FA35A" w14:textId="77777777" w:rsidR="00FA4309" w:rsidRPr="00E71703" w:rsidRDefault="00FA4309" w:rsidP="00FA430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71703">
        <w:t>1.2. Понятия, используемые в Порядке, применяются в значениях, установленных постановлением Правительства Российской Федерации</w:t>
      </w:r>
      <w:r>
        <w:t xml:space="preserve"> </w:t>
      </w:r>
      <w:r w:rsidRPr="00E71703">
        <w:t xml:space="preserve">от 13.09.2021 №1547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</w:t>
      </w:r>
      <w:r>
        <w:t xml:space="preserve">                    </w:t>
      </w:r>
      <w:r w:rsidRPr="00E71703">
        <w:t>о признании утратившими силу некоторых актов Правительства Российской Федерации» и Правилами благоустройства территории городского округа – города Барнаула Алтайского края, утвержденными решением Барнаульской городской Думы от 19.03.2021 №645 (далее – Правила благоустройства).</w:t>
      </w:r>
    </w:p>
    <w:p w14:paraId="616A91A7" w14:textId="77777777" w:rsidR="00FA4309" w:rsidRPr="00E71703" w:rsidRDefault="00FA4309" w:rsidP="00FA430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71703">
        <w:t xml:space="preserve">Под </w:t>
      </w:r>
      <w:proofErr w:type="spellStart"/>
      <w:r w:rsidRPr="00E71703">
        <w:t>догазификацией</w:t>
      </w:r>
      <w:proofErr w:type="spellEnd"/>
      <w:r w:rsidRPr="00E71703">
        <w:t xml:space="preserve"> понимается осуществление подключения (технологического присоединения), в том числе фактического присоединения к газораспределительным сетям газоиспользующего оборудования, расположенного в домовладениях, принадлежащих физическим лицам на праве собственности или на ином предусмотренном законом праве, намеревающимся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деятельности.</w:t>
      </w:r>
    </w:p>
    <w:p w14:paraId="5062AB54" w14:textId="77777777" w:rsidR="00FA4309" w:rsidRPr="00E71703" w:rsidRDefault="00FA4309" w:rsidP="00FA4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703">
        <w:rPr>
          <w:rFonts w:ascii="Times New Roman" w:hAnsi="Times New Roman" w:cs="Times New Roman"/>
          <w:sz w:val="28"/>
          <w:szCs w:val="28"/>
        </w:rPr>
        <w:t xml:space="preserve">1.3. Действие Порядка распространяется на организации, осуществляющие работы по </w:t>
      </w:r>
      <w:proofErr w:type="spellStart"/>
      <w:r w:rsidRPr="00E71703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E71703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– города Барнаула Алтайского края (далее – город Барнаул), </w:t>
      </w:r>
      <w:r w:rsidRPr="00E71703">
        <w:rPr>
          <w:rFonts w:ascii="Times New Roman" w:hAnsi="Times New Roman" w:cs="Times New Roman"/>
          <w:sz w:val="28"/>
          <w:szCs w:val="28"/>
        </w:rPr>
        <w:lastRenderedPageBreak/>
        <w:t>независимо от их организационно-правовой формы и формы собственности.</w:t>
      </w:r>
    </w:p>
    <w:p w14:paraId="7453926D" w14:textId="77777777" w:rsidR="00FA4309" w:rsidRPr="00E71703" w:rsidRDefault="00FA4309" w:rsidP="00FA4309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525426E" w14:textId="77777777" w:rsidR="00FA4309" w:rsidRPr="00E71703" w:rsidRDefault="00FA4309" w:rsidP="00FA430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71703">
        <w:rPr>
          <w:rFonts w:ascii="Times New Roman" w:hAnsi="Times New Roman" w:cs="Times New Roman"/>
          <w:b w:val="0"/>
          <w:sz w:val="28"/>
          <w:szCs w:val="28"/>
        </w:rPr>
        <w:t>2. Процедура подачи уведомления</w:t>
      </w:r>
    </w:p>
    <w:p w14:paraId="41723FEA" w14:textId="77777777" w:rsidR="00FA4309" w:rsidRPr="00E71703" w:rsidRDefault="00FA4309" w:rsidP="00FA4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0AD88F" w14:textId="77777777" w:rsidR="00FA4309" w:rsidRDefault="00FA4309" w:rsidP="00FA4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5EE">
        <w:rPr>
          <w:rFonts w:ascii="Times New Roman" w:hAnsi="Times New Roman" w:cs="Times New Roman"/>
          <w:sz w:val="28"/>
          <w:szCs w:val="28"/>
        </w:rPr>
        <w:t xml:space="preserve">2.1. В целях проведения работ по </w:t>
      </w:r>
      <w:proofErr w:type="spellStart"/>
      <w:r w:rsidRPr="009A35EE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9A35EE">
        <w:rPr>
          <w:rFonts w:ascii="Times New Roman" w:hAnsi="Times New Roman" w:cs="Times New Roman"/>
          <w:sz w:val="28"/>
          <w:szCs w:val="28"/>
        </w:rPr>
        <w:t xml:space="preserve"> на территории города Барнаула, организация, осуществляющая такие </w:t>
      </w:r>
      <w:r w:rsidRPr="00115530">
        <w:rPr>
          <w:rFonts w:ascii="Times New Roman" w:hAnsi="Times New Roman" w:cs="Times New Roman"/>
          <w:sz w:val="28"/>
          <w:szCs w:val="28"/>
        </w:rPr>
        <w:t xml:space="preserve">работы, обязана направить уведомление на проведение земляных работ, не позднее </w:t>
      </w:r>
      <w:r w:rsidR="0065786C" w:rsidRPr="00115530">
        <w:rPr>
          <w:rFonts w:ascii="Times New Roman" w:hAnsi="Times New Roman" w:cs="Times New Roman"/>
          <w:sz w:val="28"/>
          <w:szCs w:val="28"/>
        </w:rPr>
        <w:t>двух</w:t>
      </w:r>
      <w:r w:rsidRPr="00115530">
        <w:rPr>
          <w:rFonts w:ascii="Times New Roman" w:hAnsi="Times New Roman" w:cs="Times New Roman"/>
          <w:sz w:val="28"/>
          <w:szCs w:val="28"/>
        </w:rPr>
        <w:t xml:space="preserve"> рабочих дней до момента начала земляных работ в соответствии с формой, установленной приложением к Порядку.</w:t>
      </w:r>
    </w:p>
    <w:p w14:paraId="5622DD02" w14:textId="77777777" w:rsidR="00FA4309" w:rsidRPr="009A35EE" w:rsidRDefault="00FA4309" w:rsidP="00FA4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У</w:t>
      </w:r>
      <w:r w:rsidRPr="009A35EE">
        <w:rPr>
          <w:rFonts w:ascii="Times New Roman" w:hAnsi="Times New Roman" w:cs="Times New Roman"/>
          <w:sz w:val="28"/>
          <w:szCs w:val="28"/>
        </w:rPr>
        <w:t>ведомление</w:t>
      </w:r>
      <w:r>
        <w:rPr>
          <w:rFonts w:ascii="Times New Roman" w:hAnsi="Times New Roman" w:cs="Times New Roman"/>
          <w:sz w:val="28"/>
          <w:szCs w:val="28"/>
        </w:rPr>
        <w:t xml:space="preserve"> на проведение земляных работ </w:t>
      </w:r>
      <w:r w:rsidRPr="009A35EE">
        <w:rPr>
          <w:rFonts w:ascii="Times New Roman" w:hAnsi="Times New Roman" w:cs="Times New Roman"/>
          <w:sz w:val="28"/>
          <w:szCs w:val="28"/>
        </w:rPr>
        <w:t xml:space="preserve">подписывается руководителем организации, осуществляющей работы по </w:t>
      </w:r>
      <w:proofErr w:type="spellStart"/>
      <w:r w:rsidRPr="009A35EE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9A35EE">
        <w:rPr>
          <w:rFonts w:ascii="Times New Roman" w:hAnsi="Times New Roman" w:cs="Times New Roman"/>
          <w:sz w:val="28"/>
          <w:szCs w:val="28"/>
        </w:rPr>
        <w:t xml:space="preserve"> на территории города Барнаула, либо уполномоченным 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 и подается заявителем </w:t>
      </w:r>
      <w:r w:rsidRPr="004B454D">
        <w:rPr>
          <w:rFonts w:ascii="Times New Roman" w:hAnsi="Times New Roman" w:cs="Times New Roman"/>
          <w:sz w:val="28"/>
          <w:szCs w:val="28"/>
        </w:rPr>
        <w:t xml:space="preserve">лично в письменном виде или </w:t>
      </w:r>
      <w:r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Pr="004B454D">
        <w:rPr>
          <w:rFonts w:ascii="Times New Roman" w:hAnsi="Times New Roman" w:cs="Times New Roman"/>
          <w:sz w:val="28"/>
          <w:szCs w:val="28"/>
        </w:rPr>
        <w:t>по почте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5EE">
        <w:rPr>
          <w:rFonts w:ascii="Times New Roman" w:hAnsi="Times New Roman" w:cs="Times New Roman"/>
          <w:sz w:val="28"/>
          <w:szCs w:val="28"/>
        </w:rPr>
        <w:t>в администрацию района города Барнаула, на территории которого планируется проведение земляных работ.</w:t>
      </w:r>
    </w:p>
    <w:p w14:paraId="1285879F" w14:textId="77777777" w:rsidR="00FA4309" w:rsidRDefault="00FA4309" w:rsidP="00FA4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5E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A35E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В случае подачи </w:t>
      </w:r>
      <w:r w:rsidRPr="004B454D">
        <w:rPr>
          <w:rFonts w:ascii="Times New Roman" w:hAnsi="Times New Roman" w:cs="Times New Roman"/>
          <w:sz w:val="28"/>
          <w:szCs w:val="28"/>
        </w:rPr>
        <w:t xml:space="preserve">уведомления лично в письменном виде </w:t>
      </w:r>
      <w:r w:rsidRPr="009A35EE">
        <w:rPr>
          <w:rFonts w:ascii="Times New Roman" w:hAnsi="Times New Roman" w:cs="Times New Roman"/>
          <w:sz w:val="28"/>
          <w:szCs w:val="28"/>
        </w:rPr>
        <w:t>в администрацию района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заявитель </w:t>
      </w:r>
      <w:r w:rsidRPr="009A35EE">
        <w:rPr>
          <w:rFonts w:ascii="Times New Roman" w:hAnsi="Times New Roman" w:cs="Times New Roman"/>
          <w:sz w:val="28"/>
          <w:szCs w:val="28"/>
        </w:rPr>
        <w:t>предъявл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9A35EE">
        <w:rPr>
          <w:rFonts w:ascii="Times New Roman" w:hAnsi="Times New Roman" w:cs="Times New Roman"/>
          <w:sz w:val="28"/>
          <w:szCs w:val="28"/>
        </w:rPr>
        <w:t xml:space="preserve"> паспорт или документ, заменяющ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A35EE">
        <w:rPr>
          <w:rFonts w:ascii="Times New Roman" w:hAnsi="Times New Roman" w:cs="Times New Roman"/>
          <w:sz w:val="28"/>
          <w:szCs w:val="28"/>
        </w:rPr>
        <w:t xml:space="preserve"> паспорт гражданина Российской Федерации, в соответствии с законодательством Российской Федерации, а также документ, подтверждающ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A35EE">
        <w:rPr>
          <w:rFonts w:ascii="Times New Roman" w:hAnsi="Times New Roman" w:cs="Times New Roman"/>
          <w:sz w:val="28"/>
          <w:szCs w:val="28"/>
        </w:rPr>
        <w:t xml:space="preserve"> полномочия представителя.</w:t>
      </w:r>
    </w:p>
    <w:p w14:paraId="27B095D6" w14:textId="77777777" w:rsidR="00FA4309" w:rsidRPr="004B454D" w:rsidRDefault="00FA4309" w:rsidP="00FA4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4B454D">
        <w:rPr>
          <w:rFonts w:ascii="Times New Roman" w:hAnsi="Times New Roman" w:cs="Times New Roman"/>
          <w:sz w:val="28"/>
          <w:szCs w:val="28"/>
        </w:rPr>
        <w:t>В случае направления уведомления по почте оно должно быть направлено с учетом врем</w:t>
      </w:r>
      <w:r>
        <w:rPr>
          <w:rFonts w:ascii="Times New Roman" w:hAnsi="Times New Roman" w:cs="Times New Roman"/>
          <w:sz w:val="28"/>
          <w:szCs w:val="28"/>
        </w:rPr>
        <w:t xml:space="preserve">ени, необходимого для доставки </w:t>
      </w:r>
      <w:r w:rsidRPr="004B454D">
        <w:rPr>
          <w:rFonts w:ascii="Times New Roman" w:hAnsi="Times New Roman" w:cs="Times New Roman"/>
          <w:sz w:val="28"/>
          <w:szCs w:val="28"/>
        </w:rPr>
        <w:t>почтовой корреспонденции, в целях соблюдения поступления уведомления в администрацию района города Барнаула в срок, установленный пунктом 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B454D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3C70F9A0" w14:textId="77777777" w:rsidR="00FA4309" w:rsidRPr="009A35EE" w:rsidRDefault="00FA4309" w:rsidP="00FA4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5E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A35EE">
        <w:rPr>
          <w:rFonts w:ascii="Times New Roman" w:hAnsi="Times New Roman" w:cs="Times New Roman"/>
          <w:sz w:val="28"/>
          <w:szCs w:val="28"/>
        </w:rPr>
        <w:t>. К уведомлению прикладываются:</w:t>
      </w:r>
    </w:p>
    <w:p w14:paraId="55254285" w14:textId="77777777" w:rsidR="00FA4309" w:rsidRPr="009A35EE" w:rsidRDefault="00FA4309" w:rsidP="00FA4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5E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A35EE">
        <w:rPr>
          <w:rFonts w:ascii="Times New Roman" w:hAnsi="Times New Roman" w:cs="Times New Roman"/>
          <w:sz w:val="28"/>
          <w:szCs w:val="28"/>
        </w:rPr>
        <w:t>.1. Фотографии места проведения земляных работ до их начала;</w:t>
      </w:r>
    </w:p>
    <w:p w14:paraId="1175C887" w14:textId="77777777" w:rsidR="00FA4309" w:rsidRDefault="00FA4309" w:rsidP="00FA4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5E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A35EE">
        <w:rPr>
          <w:rFonts w:ascii="Times New Roman" w:hAnsi="Times New Roman" w:cs="Times New Roman"/>
          <w:sz w:val="28"/>
          <w:szCs w:val="28"/>
        </w:rPr>
        <w:t>.2. Копии разрешительных документов, необходимых в соответствии с действующим законодательством Российской Федерации, для производства таких видов работ и на таких объектах,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пунктом 4.</w:t>
      </w:r>
      <w:r w:rsidR="00A804F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6E9A9F35" w14:textId="77777777" w:rsidR="0065786C" w:rsidRDefault="00FA4309" w:rsidP="00FA4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2.5.3. Копии паспорта заявителя или документа, заменяющего паспорт гражданина Российской Федерации, в соответствии с законодательством Российской Федерации, а также документа, подтверждающего </w:t>
      </w:r>
      <w:r w:rsidRPr="009A35EE">
        <w:rPr>
          <w:rFonts w:ascii="Times New Roman" w:hAnsi="Times New Roman" w:cs="Times New Roman"/>
          <w:sz w:val="28"/>
          <w:szCs w:val="28"/>
        </w:rPr>
        <w:t>полномочия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B454D">
        <w:rPr>
          <w:rFonts w:ascii="Times New Roman" w:hAnsi="Times New Roman" w:cs="Times New Roman"/>
          <w:sz w:val="28"/>
          <w:szCs w:val="28"/>
        </w:rPr>
        <w:t xml:space="preserve"> случае направления уведомления по почте</w:t>
      </w:r>
      <w:r w:rsidR="0065786C">
        <w:rPr>
          <w:rFonts w:ascii="Times New Roman" w:hAnsi="Times New Roman" w:cs="Times New Roman"/>
          <w:sz w:val="28"/>
          <w:szCs w:val="28"/>
        </w:rPr>
        <w:t>;</w:t>
      </w:r>
    </w:p>
    <w:p w14:paraId="3CDAAEFD" w14:textId="77777777" w:rsidR="00FA4309" w:rsidRPr="00115530" w:rsidRDefault="0065786C" w:rsidP="00FA4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2.5.4. </w:t>
      </w:r>
      <w:r w:rsidRPr="00115530">
        <w:rPr>
          <w:rFonts w:ascii="Times New Roman" w:hAnsi="Times New Roman" w:cs="Times New Roman"/>
          <w:sz w:val="28"/>
          <w:szCs w:val="28"/>
        </w:rPr>
        <w:t xml:space="preserve">Технические условия, выданные в порядке, установленном постановлением Правительства Российской Федерации от 13.09.2021 №1547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Федерации», с указанием адреса проведения работ в рамках </w:t>
      </w:r>
      <w:proofErr w:type="spellStart"/>
      <w:r w:rsidRPr="00115530">
        <w:rPr>
          <w:rFonts w:ascii="Times New Roman" w:hAnsi="Times New Roman" w:cs="Times New Roman"/>
          <w:sz w:val="28"/>
          <w:szCs w:val="28"/>
        </w:rPr>
        <w:lastRenderedPageBreak/>
        <w:t>догазификации</w:t>
      </w:r>
      <w:proofErr w:type="spellEnd"/>
      <w:r w:rsidRPr="00115530">
        <w:rPr>
          <w:rFonts w:ascii="Times New Roman" w:hAnsi="Times New Roman" w:cs="Times New Roman"/>
          <w:sz w:val="28"/>
          <w:szCs w:val="28"/>
        </w:rPr>
        <w:t xml:space="preserve"> (предоставляются в случае отсутствия указанного организацией, осуществляющей работы по </w:t>
      </w:r>
      <w:proofErr w:type="spellStart"/>
      <w:r w:rsidRPr="00115530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115530">
        <w:rPr>
          <w:rFonts w:ascii="Times New Roman" w:hAnsi="Times New Roman" w:cs="Times New Roman"/>
          <w:sz w:val="28"/>
          <w:szCs w:val="28"/>
        </w:rPr>
        <w:t xml:space="preserve"> на территории города Барнаула, места проведения работ по </w:t>
      </w:r>
      <w:proofErr w:type="spellStart"/>
      <w:r w:rsidRPr="00115530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115530">
        <w:rPr>
          <w:rFonts w:ascii="Times New Roman" w:hAnsi="Times New Roman" w:cs="Times New Roman"/>
          <w:sz w:val="28"/>
          <w:szCs w:val="28"/>
        </w:rPr>
        <w:t xml:space="preserve"> в пообъектном плане-графике </w:t>
      </w:r>
      <w:proofErr w:type="spellStart"/>
      <w:r w:rsidRPr="00115530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115530">
        <w:rPr>
          <w:rFonts w:ascii="Times New Roman" w:hAnsi="Times New Roman" w:cs="Times New Roman"/>
          <w:sz w:val="28"/>
          <w:szCs w:val="28"/>
        </w:rPr>
        <w:t>).</w:t>
      </w:r>
    </w:p>
    <w:p w14:paraId="2C77E7C5" w14:textId="77777777" w:rsidR="00FA4309" w:rsidRPr="00115530" w:rsidRDefault="00FA4309" w:rsidP="00FA430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F032B77" w14:textId="77777777" w:rsidR="00FA4309" w:rsidRPr="00115530" w:rsidRDefault="00FA4309" w:rsidP="00FA430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15530">
        <w:rPr>
          <w:rFonts w:ascii="Times New Roman" w:hAnsi="Times New Roman" w:cs="Times New Roman"/>
          <w:b w:val="0"/>
          <w:sz w:val="28"/>
          <w:szCs w:val="28"/>
        </w:rPr>
        <w:t>3. Рассмотрение уведомления</w:t>
      </w:r>
    </w:p>
    <w:p w14:paraId="07A71EDE" w14:textId="77777777" w:rsidR="00FA4309" w:rsidRPr="00115530" w:rsidRDefault="00FA4309" w:rsidP="00FA4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57EBB0" w14:textId="77777777" w:rsidR="00FA4309" w:rsidRPr="00115530" w:rsidRDefault="00FA4309" w:rsidP="00FA4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8"/>
      <w:bookmarkEnd w:id="0"/>
      <w:r w:rsidRPr="00115530">
        <w:rPr>
          <w:rFonts w:ascii="Times New Roman" w:hAnsi="Times New Roman" w:cs="Times New Roman"/>
          <w:sz w:val="28"/>
          <w:szCs w:val="28"/>
        </w:rPr>
        <w:t>3.1. Администрация района города Барнаула в день получения уведомления регистрирует его путем проставления на нем регистрационного штампа, в котором указывается входящий номер, дата приема уведомления, а также фамилия, имя, отчество (последнее – при наличии) и подпись специалиста, ответственного за прием документов.</w:t>
      </w:r>
    </w:p>
    <w:p w14:paraId="14F98BE4" w14:textId="77777777" w:rsidR="00FA4309" w:rsidRPr="00115530" w:rsidRDefault="00FA4309" w:rsidP="00FA4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9"/>
      <w:bookmarkEnd w:id="1"/>
      <w:r w:rsidRPr="00115530">
        <w:rPr>
          <w:rFonts w:ascii="Times New Roman" w:hAnsi="Times New Roman" w:cs="Times New Roman"/>
          <w:sz w:val="28"/>
          <w:szCs w:val="28"/>
        </w:rPr>
        <w:t xml:space="preserve">3.2. Администрация района города Барнаула, получившая уведомление, рассматривает его в течение двух рабочих дней со дня его регистрации. </w:t>
      </w:r>
    </w:p>
    <w:p w14:paraId="44787235" w14:textId="77777777" w:rsidR="00FA4309" w:rsidRPr="00115530" w:rsidRDefault="00FA4309" w:rsidP="00FA4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0"/>
      <w:bookmarkEnd w:id="2"/>
      <w:r w:rsidRPr="00115530">
        <w:rPr>
          <w:rFonts w:ascii="Times New Roman" w:hAnsi="Times New Roman" w:cs="Times New Roman"/>
          <w:sz w:val="28"/>
          <w:szCs w:val="28"/>
        </w:rPr>
        <w:t xml:space="preserve">3.3. В случае выявления оснований, предусмотренных пунктом 3.4 Порядка, администрация района города Барнаула информирует организацию, подавшую уведомление о проведении земляных работ, о невозможности проведения земляных работ путем направления письма на адрес электронной почты, указанный в уведомлении, не позднее дня начала земляных работ, указанного в уведомлении. </w:t>
      </w:r>
    </w:p>
    <w:p w14:paraId="5BC246ED" w14:textId="77777777" w:rsidR="00FA4309" w:rsidRPr="00115530" w:rsidRDefault="00FA4309" w:rsidP="00FA4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530">
        <w:rPr>
          <w:rFonts w:ascii="Times New Roman" w:hAnsi="Times New Roman" w:cs="Times New Roman"/>
          <w:sz w:val="28"/>
          <w:szCs w:val="28"/>
        </w:rPr>
        <w:t xml:space="preserve">В случае отсутствия электронной почты в уведомлении организации, осуществляющей работы по </w:t>
      </w:r>
      <w:proofErr w:type="spellStart"/>
      <w:r w:rsidRPr="00115530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115530">
        <w:rPr>
          <w:rFonts w:ascii="Times New Roman" w:hAnsi="Times New Roman" w:cs="Times New Roman"/>
          <w:sz w:val="28"/>
          <w:szCs w:val="28"/>
        </w:rPr>
        <w:t xml:space="preserve"> на территории города Барнаула, администрация района города Барнаула информирует организацию, осуществляющую работы по </w:t>
      </w:r>
      <w:proofErr w:type="spellStart"/>
      <w:r w:rsidRPr="00115530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115530">
        <w:rPr>
          <w:rFonts w:ascii="Times New Roman" w:hAnsi="Times New Roman" w:cs="Times New Roman"/>
          <w:sz w:val="28"/>
          <w:szCs w:val="28"/>
        </w:rPr>
        <w:t xml:space="preserve"> на территории города Барнаула, о невозможности проведения земляных работ, в срок, указанный в настоящем пункте, посредством телефонной связи по номерам телефонов, указанных в уведомлении.</w:t>
      </w:r>
    </w:p>
    <w:p w14:paraId="4727CC9C" w14:textId="77777777" w:rsidR="00FA4309" w:rsidRPr="00115530" w:rsidRDefault="00FA4309" w:rsidP="00FA430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15530">
        <w:t>3.4. Земляные работы не могут быть проведены в следующих случаях:</w:t>
      </w:r>
      <w:bookmarkStart w:id="3" w:name="P82"/>
      <w:bookmarkEnd w:id="3"/>
    </w:p>
    <w:p w14:paraId="5CE166B2" w14:textId="77777777" w:rsidR="00FA4309" w:rsidRPr="00115530" w:rsidRDefault="00FA4309" w:rsidP="00FA4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9"/>
      <w:bookmarkEnd w:id="4"/>
      <w:r w:rsidRPr="00115530">
        <w:rPr>
          <w:rFonts w:ascii="Times New Roman" w:hAnsi="Times New Roman" w:cs="Times New Roman"/>
          <w:sz w:val="28"/>
          <w:szCs w:val="28"/>
        </w:rPr>
        <w:t>3.4.1. Отсутствия в уведомлении сведений, установленных формой уведомления (приложение к Порядку);</w:t>
      </w:r>
    </w:p>
    <w:p w14:paraId="4E2D9554" w14:textId="77777777" w:rsidR="00FA4309" w:rsidRPr="00115530" w:rsidRDefault="00FA4309" w:rsidP="00FA4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0"/>
      <w:bookmarkEnd w:id="5"/>
      <w:r w:rsidRPr="00115530">
        <w:rPr>
          <w:rFonts w:ascii="Times New Roman" w:hAnsi="Times New Roman" w:cs="Times New Roman"/>
          <w:sz w:val="28"/>
          <w:szCs w:val="28"/>
        </w:rPr>
        <w:t xml:space="preserve">3.4.2. Несоблюдения организацией, осуществляющей работы по </w:t>
      </w:r>
      <w:proofErr w:type="spellStart"/>
      <w:r w:rsidRPr="00115530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115530">
        <w:rPr>
          <w:rFonts w:ascii="Times New Roman" w:hAnsi="Times New Roman" w:cs="Times New Roman"/>
          <w:sz w:val="28"/>
          <w:szCs w:val="28"/>
        </w:rPr>
        <w:t xml:space="preserve"> на территории города Барнаула, срока подачи уведомления, установленного пунктом 2.1 Порядка.</w:t>
      </w:r>
    </w:p>
    <w:p w14:paraId="45C6891D" w14:textId="77777777" w:rsidR="00FA4309" w:rsidRPr="00115530" w:rsidRDefault="00FA4309" w:rsidP="00FA4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530">
        <w:rPr>
          <w:rFonts w:ascii="Times New Roman" w:hAnsi="Times New Roman" w:cs="Times New Roman"/>
          <w:sz w:val="28"/>
          <w:szCs w:val="28"/>
        </w:rPr>
        <w:t xml:space="preserve">3.4.3. На дату подачи уведомления место проведения работ по </w:t>
      </w:r>
      <w:proofErr w:type="spellStart"/>
      <w:r w:rsidRPr="00115530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115530">
        <w:rPr>
          <w:rFonts w:ascii="Times New Roman" w:hAnsi="Times New Roman" w:cs="Times New Roman"/>
          <w:sz w:val="28"/>
          <w:szCs w:val="28"/>
        </w:rPr>
        <w:t xml:space="preserve"> на территории города Барнаула, указанное в уведомлении, не включено в пообъектный план-график </w:t>
      </w:r>
      <w:proofErr w:type="spellStart"/>
      <w:r w:rsidRPr="00115530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115530">
        <w:rPr>
          <w:rFonts w:ascii="Times New Roman" w:hAnsi="Times New Roman" w:cs="Times New Roman"/>
          <w:sz w:val="28"/>
          <w:szCs w:val="28"/>
        </w:rPr>
        <w:t>, утвержденный Губернатором Алтайского края</w:t>
      </w:r>
      <w:r w:rsidR="00E87211" w:rsidRPr="00115530">
        <w:rPr>
          <w:rFonts w:ascii="Times New Roman" w:hAnsi="Times New Roman" w:cs="Times New Roman"/>
          <w:sz w:val="28"/>
          <w:szCs w:val="28"/>
        </w:rPr>
        <w:t xml:space="preserve">, </w:t>
      </w:r>
      <w:r w:rsidR="0065786C" w:rsidRPr="00115530">
        <w:rPr>
          <w:rFonts w:ascii="Times New Roman" w:hAnsi="Times New Roman" w:cs="Times New Roman"/>
          <w:sz w:val="28"/>
          <w:szCs w:val="28"/>
        </w:rPr>
        <w:t xml:space="preserve">и </w:t>
      </w:r>
      <w:r w:rsidR="00E87211" w:rsidRPr="00115530">
        <w:rPr>
          <w:rFonts w:ascii="Times New Roman" w:hAnsi="Times New Roman" w:cs="Times New Roman"/>
          <w:sz w:val="28"/>
          <w:szCs w:val="28"/>
        </w:rPr>
        <w:t xml:space="preserve">не предоставлены технические условия, </w:t>
      </w:r>
      <w:r w:rsidR="0065786C" w:rsidRPr="00115530">
        <w:rPr>
          <w:rFonts w:ascii="Times New Roman" w:hAnsi="Times New Roman" w:cs="Times New Roman"/>
          <w:sz w:val="28"/>
          <w:szCs w:val="28"/>
        </w:rPr>
        <w:t>выданные в порядке, установленном</w:t>
      </w:r>
      <w:r w:rsidR="00E87211" w:rsidRPr="00115530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65786C" w:rsidRPr="00115530">
        <w:rPr>
          <w:rFonts w:ascii="Times New Roman" w:hAnsi="Times New Roman" w:cs="Times New Roman"/>
          <w:sz w:val="28"/>
          <w:szCs w:val="28"/>
        </w:rPr>
        <w:t>м</w:t>
      </w:r>
      <w:r w:rsidR="00E87211" w:rsidRPr="0011553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13.09.2021 №1547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</w:t>
      </w:r>
      <w:r w:rsidR="00E87211" w:rsidRPr="00115530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Правительства Российской Федерации», с указанием адреса проведения работ в рамках </w:t>
      </w:r>
      <w:proofErr w:type="spellStart"/>
      <w:r w:rsidR="00E87211" w:rsidRPr="00115530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E87211" w:rsidRPr="00115530">
        <w:rPr>
          <w:rFonts w:ascii="Times New Roman" w:hAnsi="Times New Roman" w:cs="Times New Roman"/>
          <w:sz w:val="28"/>
          <w:szCs w:val="28"/>
        </w:rPr>
        <w:t>.</w:t>
      </w:r>
    </w:p>
    <w:p w14:paraId="6C86EFF4" w14:textId="77777777" w:rsidR="00FA4309" w:rsidRPr="00115530" w:rsidRDefault="00FA4309" w:rsidP="00FA4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530">
        <w:rPr>
          <w:rFonts w:ascii="Times New Roman" w:hAnsi="Times New Roman" w:cs="Times New Roman"/>
          <w:sz w:val="28"/>
          <w:szCs w:val="28"/>
        </w:rPr>
        <w:t xml:space="preserve">3.4.4. На дату подачи уведомления организация, осуществляющая работы по </w:t>
      </w:r>
      <w:proofErr w:type="spellStart"/>
      <w:r w:rsidRPr="00115530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115530">
        <w:rPr>
          <w:rFonts w:ascii="Times New Roman" w:hAnsi="Times New Roman" w:cs="Times New Roman"/>
          <w:sz w:val="28"/>
          <w:szCs w:val="28"/>
        </w:rPr>
        <w:t xml:space="preserve"> на территории города Барнаула, указанная в уведомлении, отсутствует в сводном плане-графике </w:t>
      </w:r>
      <w:proofErr w:type="spellStart"/>
      <w:r w:rsidRPr="00115530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115530">
        <w:rPr>
          <w:rFonts w:ascii="Times New Roman" w:hAnsi="Times New Roman" w:cs="Times New Roman"/>
          <w:sz w:val="28"/>
          <w:szCs w:val="28"/>
        </w:rPr>
        <w:t>, утвержденном Губернатором Алтайского края.</w:t>
      </w:r>
    </w:p>
    <w:p w14:paraId="0FB05C5A" w14:textId="77777777" w:rsidR="00FA4309" w:rsidRPr="00115530" w:rsidRDefault="00FA4309" w:rsidP="00FA4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530">
        <w:rPr>
          <w:rFonts w:ascii="Times New Roman" w:hAnsi="Times New Roman" w:cs="Times New Roman"/>
          <w:sz w:val="28"/>
          <w:szCs w:val="28"/>
        </w:rPr>
        <w:t>3.4.5. Непредоставление фотографий и копий разрешительных документов, необходимых в соответствии с действующим законодательством Российской Федерации, для производства таких видов работ и на таких объектах, установленных пунктами 2.5 и 4.4 Порядка.</w:t>
      </w:r>
    </w:p>
    <w:p w14:paraId="7BD3B425" w14:textId="77777777" w:rsidR="00FA4309" w:rsidRPr="00115530" w:rsidRDefault="00FA4309" w:rsidP="00FA4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B2EC47" w14:textId="77777777" w:rsidR="00FA4309" w:rsidRPr="00115530" w:rsidRDefault="00FA4309" w:rsidP="00FA430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15530">
        <w:rPr>
          <w:rFonts w:ascii="Times New Roman" w:hAnsi="Times New Roman" w:cs="Times New Roman"/>
          <w:b w:val="0"/>
          <w:sz w:val="28"/>
          <w:szCs w:val="28"/>
        </w:rPr>
        <w:t>4. Дополнительные требования, ответственность</w:t>
      </w:r>
    </w:p>
    <w:p w14:paraId="021F0496" w14:textId="77777777" w:rsidR="00FA4309" w:rsidRPr="00115530" w:rsidRDefault="00FA4309" w:rsidP="00FA4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FFA915" w14:textId="77777777" w:rsidR="00FA4309" w:rsidRPr="00115530" w:rsidRDefault="00FA4309" w:rsidP="00FA4309">
      <w:pPr>
        <w:spacing w:after="0" w:line="240" w:lineRule="auto"/>
        <w:ind w:firstLine="709"/>
        <w:jc w:val="both"/>
      </w:pPr>
      <w:r w:rsidRPr="00115530">
        <w:t xml:space="preserve">4.1. Организацией, осуществляющей работы по </w:t>
      </w:r>
      <w:proofErr w:type="spellStart"/>
      <w:r w:rsidRPr="00115530">
        <w:t>догазификации</w:t>
      </w:r>
      <w:proofErr w:type="spellEnd"/>
      <w:r w:rsidRPr="00115530">
        <w:t xml:space="preserve"> на территории города Барнаула, направившей уведомление, обеспечивается:</w:t>
      </w:r>
    </w:p>
    <w:p w14:paraId="3D068C7C" w14:textId="77777777" w:rsidR="00FA4309" w:rsidRPr="00115530" w:rsidRDefault="00FA4309" w:rsidP="00FA4309">
      <w:pPr>
        <w:spacing w:after="0" w:line="240" w:lineRule="auto"/>
        <w:ind w:firstLine="709"/>
        <w:jc w:val="both"/>
      </w:pPr>
      <w:r w:rsidRPr="00115530">
        <w:t>4.1.1. Соблюдение при проведении земляных работ обязательных требований законодательства Российской Федерации и законодательства Алтайского края в сфере проведения земляных работ, технических норм и правил, Правил благоустройства, а также Порядка;</w:t>
      </w:r>
    </w:p>
    <w:p w14:paraId="3F483335" w14:textId="77777777" w:rsidR="00FA4309" w:rsidRPr="00115530" w:rsidRDefault="00FA4309" w:rsidP="00FA4309">
      <w:pPr>
        <w:spacing w:after="0" w:line="240" w:lineRule="auto"/>
        <w:ind w:firstLine="709"/>
        <w:jc w:val="both"/>
      </w:pPr>
      <w:r w:rsidRPr="00115530">
        <w:t xml:space="preserve">4.1.2. Восстановление объектов и элементов благоустройства после окончания проведения земляных работ в порядке, установленном главой 12 Правил благоустройства, в том числе восстановление покрытия автомобильных дорог и тротуаров (в случае повреждения их покрытия при производстве земляных работ) в срок, установленный проектной документацией. </w:t>
      </w:r>
    </w:p>
    <w:p w14:paraId="4FE16101" w14:textId="77777777" w:rsidR="00FA4309" w:rsidRPr="00115530" w:rsidRDefault="00FA4309" w:rsidP="00FA4309">
      <w:pPr>
        <w:spacing w:after="0" w:line="240" w:lineRule="auto"/>
        <w:ind w:firstLine="709"/>
        <w:jc w:val="both"/>
      </w:pPr>
      <w:r w:rsidRPr="00115530">
        <w:t>В случае проведения земляных работ в зимний период восстановление объектов и элементов благоустройства должно быть осуществлено не позднее 31 мая.</w:t>
      </w:r>
    </w:p>
    <w:p w14:paraId="14533AA8" w14:textId="77777777" w:rsidR="00FA4309" w:rsidRPr="00115530" w:rsidRDefault="00FA4309" w:rsidP="00FA4309">
      <w:pPr>
        <w:spacing w:after="0" w:line="240" w:lineRule="auto"/>
        <w:ind w:firstLine="709"/>
        <w:jc w:val="both"/>
      </w:pPr>
      <w:r w:rsidRPr="00115530">
        <w:t>4.2. Днем окончания работ считается день завершения восстановления объектов и элементов благоустройства после проведения земляных работ.</w:t>
      </w:r>
    </w:p>
    <w:p w14:paraId="57FE09F5" w14:textId="77777777" w:rsidR="00FA4309" w:rsidRPr="00115530" w:rsidRDefault="00FA4309" w:rsidP="00FA4309">
      <w:pPr>
        <w:spacing w:after="0" w:line="240" w:lineRule="auto"/>
        <w:ind w:firstLine="709"/>
        <w:jc w:val="both"/>
      </w:pPr>
      <w:r w:rsidRPr="00115530">
        <w:t xml:space="preserve">4.3. Несоблюдение Порядка не освобождает организацию, осуществляющую работы по </w:t>
      </w:r>
      <w:proofErr w:type="spellStart"/>
      <w:r w:rsidRPr="00115530">
        <w:t>догазификации</w:t>
      </w:r>
      <w:proofErr w:type="spellEnd"/>
      <w:r w:rsidRPr="00115530">
        <w:t xml:space="preserve"> на территории города Барнаула, от обязанности восстановления поврежденного участка дорожного либо грунтового покрытия, рекультивации поврежденного земельного участка и восстановления элементов благоустройства после завершения земляных работ.</w:t>
      </w:r>
    </w:p>
    <w:p w14:paraId="47D0EE6B" w14:textId="77777777" w:rsidR="00FA4309" w:rsidRPr="00115530" w:rsidRDefault="00FA4309" w:rsidP="00FA4309">
      <w:pPr>
        <w:spacing w:after="0" w:line="240" w:lineRule="auto"/>
        <w:ind w:firstLine="709"/>
        <w:jc w:val="both"/>
      </w:pPr>
      <w:r w:rsidRPr="00115530">
        <w:t xml:space="preserve">4.4. Организация, осуществляющая работы по </w:t>
      </w:r>
      <w:proofErr w:type="spellStart"/>
      <w:r w:rsidRPr="00115530">
        <w:t>догазификации</w:t>
      </w:r>
      <w:proofErr w:type="spellEnd"/>
      <w:r w:rsidRPr="00115530">
        <w:t xml:space="preserve"> на территории города Барнаула, при проведении земляных работ обязана обладать всеми разрешительными документами, необходимыми в соответствии с действующим законодательством Российской Федерации, для производства таких видов работ и на таких объектах, а также:</w:t>
      </w:r>
    </w:p>
    <w:p w14:paraId="355766B9" w14:textId="77777777" w:rsidR="00FA4309" w:rsidRPr="00E71703" w:rsidRDefault="00FA4309" w:rsidP="00FA4309">
      <w:pPr>
        <w:spacing w:after="0" w:line="240" w:lineRule="auto"/>
        <w:ind w:firstLine="709"/>
        <w:jc w:val="both"/>
      </w:pPr>
      <w:r w:rsidRPr="00115530">
        <w:t xml:space="preserve">4.4.1. В случае проведения земляных работ на автомобильных дорогах или участках автомобильных дорог, если такие работы </w:t>
      </w:r>
      <w:r w:rsidRPr="00115530">
        <w:lastRenderedPageBreak/>
        <w:t>превышают 30 календарных дней, проектом организации дорожного движения, согласованным с комитетом</w:t>
      </w:r>
      <w:r w:rsidRPr="00E71703">
        <w:t xml:space="preserve"> по дорожному хозяйству и транспорту города Барнаула, отделом Государственной инспекции безопасности дорожного движения управления Министерства внутренних дел Российской Федерации по городу Барнаулу;</w:t>
      </w:r>
    </w:p>
    <w:p w14:paraId="750C979A" w14:textId="77777777" w:rsidR="00FA4309" w:rsidRPr="00E71703" w:rsidRDefault="00FA4309" w:rsidP="00FA4309">
      <w:pPr>
        <w:spacing w:after="0" w:line="240" w:lineRule="auto"/>
        <w:ind w:firstLine="709"/>
        <w:jc w:val="both"/>
      </w:pPr>
      <w:r>
        <w:t>4.4.2. В</w:t>
      </w:r>
      <w:r w:rsidRPr="00E71703">
        <w:t xml:space="preserve"> случае проведения земляных работ, связанных с работами в охранной зоне коммуникаций, согласованием проведения работ с организацией, эксплуатирующей указанные коммуникации;</w:t>
      </w:r>
    </w:p>
    <w:p w14:paraId="7F20EB53" w14:textId="77777777" w:rsidR="00FA4309" w:rsidRPr="00E71703" w:rsidRDefault="00FA4309" w:rsidP="00FA4309">
      <w:pPr>
        <w:spacing w:after="0" w:line="240" w:lineRule="auto"/>
        <w:ind w:firstLine="709"/>
        <w:jc w:val="both"/>
      </w:pPr>
      <w:r>
        <w:t>4.4.3. В</w:t>
      </w:r>
      <w:r w:rsidRPr="00E71703">
        <w:t xml:space="preserve"> случае проведения земляных работ, связанных с работами в зоне охраны объектов культурного наследия, согласованием проведения работ с организацией, уполномоченной в области сохранения, использования, популяризации и государственной охраны объектов культурного наследия.</w:t>
      </w:r>
    </w:p>
    <w:p w14:paraId="2CF0BD13" w14:textId="77777777" w:rsidR="00FA4309" w:rsidRDefault="00FA4309" w:rsidP="00FA4309">
      <w:pPr>
        <w:spacing w:after="0" w:line="240" w:lineRule="auto"/>
        <w:ind w:firstLine="709"/>
        <w:jc w:val="both"/>
      </w:pPr>
      <w:r w:rsidRPr="00E71703">
        <w:t>Копии указанных в настоящем пункте документов предоставляются в администрацию района города Барнаула вместе с уведомлением на проведение земляных работ.</w:t>
      </w:r>
    </w:p>
    <w:p w14:paraId="2A92475D" w14:textId="77777777" w:rsidR="00FA4309" w:rsidRPr="00E71703" w:rsidRDefault="00FA4309" w:rsidP="00FA4309">
      <w:pPr>
        <w:spacing w:after="0" w:line="240" w:lineRule="auto"/>
        <w:ind w:firstLine="709"/>
        <w:jc w:val="both"/>
      </w:pPr>
      <w:r w:rsidRPr="00791F21">
        <w:t>4.5. Администрация района города Барнаула по месту проведения земляных работ в течение пяти рабочих дней со дня истечения срока, установленного пунктом 4.1.2 Порядка, проводит обследование с целью установления факта восстановления нарушенного благоустройства территории.</w:t>
      </w:r>
    </w:p>
    <w:p w14:paraId="48C87CDF" w14:textId="77777777" w:rsidR="00FA4309" w:rsidRDefault="00FA4309" w:rsidP="00FA4309">
      <w:pPr>
        <w:spacing w:after="0" w:line="240" w:lineRule="auto"/>
        <w:ind w:firstLine="709"/>
        <w:jc w:val="both"/>
      </w:pPr>
      <w:r w:rsidRPr="00E71703">
        <w:t xml:space="preserve">В случае установления факта невосстановленного благоустройства или иных нарушений проведения земляных работ, администрация района города Барнаула направляет в адрес организации, осуществлявшей земляные работы, соответствующее требование о восстановлении благоустройства, устранении соответствующих нарушений. </w:t>
      </w:r>
    </w:p>
    <w:p w14:paraId="4E6B58CB" w14:textId="77777777" w:rsidR="00FA4309" w:rsidRPr="00E71703" w:rsidRDefault="00FA4309" w:rsidP="00FA4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70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71703">
        <w:rPr>
          <w:rFonts w:ascii="Times New Roman" w:hAnsi="Times New Roman" w:cs="Times New Roman"/>
          <w:sz w:val="28"/>
          <w:szCs w:val="28"/>
        </w:rPr>
        <w:t xml:space="preserve">. За совершение противоправных действий при проведении земляных работ, организация, осуществляющая работы по </w:t>
      </w:r>
      <w:proofErr w:type="spellStart"/>
      <w:r w:rsidRPr="00E71703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E71703">
        <w:rPr>
          <w:rFonts w:ascii="Times New Roman" w:hAnsi="Times New Roman" w:cs="Times New Roman"/>
          <w:sz w:val="28"/>
          <w:szCs w:val="28"/>
        </w:rPr>
        <w:t xml:space="preserve"> на территории города Барнаула, несет ответственность в соответствии с законодательством Российской Федерации.</w:t>
      </w:r>
    </w:p>
    <w:p w14:paraId="073A3F2A" w14:textId="77777777" w:rsidR="00FA4309" w:rsidRDefault="00FA4309" w:rsidP="00FA4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70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71703">
        <w:rPr>
          <w:rFonts w:ascii="Times New Roman" w:hAnsi="Times New Roman" w:cs="Times New Roman"/>
          <w:sz w:val="28"/>
          <w:szCs w:val="28"/>
        </w:rPr>
        <w:t xml:space="preserve">. Материальный ущерб, причиненный юридическим и физическим лицам при проведении земляных работ, организацией, осуществляющей работы по </w:t>
      </w:r>
      <w:proofErr w:type="spellStart"/>
      <w:r w:rsidRPr="00E71703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E71703">
        <w:rPr>
          <w:rFonts w:ascii="Times New Roman" w:hAnsi="Times New Roman" w:cs="Times New Roman"/>
          <w:sz w:val="28"/>
          <w:szCs w:val="28"/>
        </w:rPr>
        <w:t xml:space="preserve"> на территории города Барнаула, подлежит возмещению в соответствии с законодательством Российской Федерации.</w:t>
      </w:r>
    </w:p>
    <w:p w14:paraId="6095D272" w14:textId="77777777" w:rsidR="00FA4309" w:rsidRPr="00E71703" w:rsidRDefault="00FA4309" w:rsidP="00FA4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FA4309" w:rsidRPr="00E71703" w:rsidSect="0046781B">
          <w:headerReference w:type="default" r:id="rId10"/>
          <w:pgSz w:w="11906" w:h="16838" w:code="9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p w14:paraId="6EB75559" w14:textId="77777777" w:rsidR="00FA4309" w:rsidRPr="00E71703" w:rsidRDefault="00FA4309" w:rsidP="00FA4309">
      <w:pPr>
        <w:widowControl w:val="0"/>
        <w:autoSpaceDE w:val="0"/>
        <w:autoSpaceDN w:val="0"/>
        <w:spacing w:after="0" w:line="240" w:lineRule="auto"/>
        <w:ind w:left="5529"/>
        <w:jc w:val="both"/>
        <w:outlineLvl w:val="1"/>
      </w:pPr>
      <w:r w:rsidRPr="00E71703">
        <w:lastRenderedPageBreak/>
        <w:t xml:space="preserve">Приложение </w:t>
      </w:r>
    </w:p>
    <w:p w14:paraId="0A5233CB" w14:textId="77777777" w:rsidR="00FA4309" w:rsidRPr="00E71703" w:rsidRDefault="00FA4309" w:rsidP="00FA4309">
      <w:pPr>
        <w:widowControl w:val="0"/>
        <w:autoSpaceDE w:val="0"/>
        <w:autoSpaceDN w:val="0"/>
        <w:spacing w:after="0" w:line="240" w:lineRule="auto"/>
        <w:ind w:left="5529"/>
        <w:jc w:val="both"/>
        <w:outlineLvl w:val="1"/>
      </w:pPr>
      <w:r w:rsidRPr="00E71703">
        <w:t xml:space="preserve">к Порядку подачи уведомления о проведении земляных работ организациями, осуществляющими работы по </w:t>
      </w:r>
      <w:proofErr w:type="spellStart"/>
      <w:r w:rsidRPr="00E71703">
        <w:t>догазификации</w:t>
      </w:r>
      <w:proofErr w:type="spellEnd"/>
      <w:r w:rsidRPr="00E71703">
        <w:t xml:space="preserve"> на территории городского округа – города Барнаула Алтайского края </w:t>
      </w:r>
    </w:p>
    <w:p w14:paraId="0E999AFC" w14:textId="77777777" w:rsidR="00FA4309" w:rsidRPr="00E71703" w:rsidRDefault="00FA4309" w:rsidP="00FA4309">
      <w:pPr>
        <w:widowControl w:val="0"/>
        <w:autoSpaceDE w:val="0"/>
        <w:autoSpaceDN w:val="0"/>
        <w:spacing w:after="0" w:line="240" w:lineRule="auto"/>
        <w:ind w:left="5529"/>
        <w:jc w:val="both"/>
        <w:outlineLvl w:val="1"/>
      </w:pPr>
    </w:p>
    <w:p w14:paraId="35DB7DC7" w14:textId="77777777" w:rsidR="00FA4309" w:rsidRPr="00E71703" w:rsidRDefault="00FA4309" w:rsidP="00FA4309">
      <w:pPr>
        <w:widowControl w:val="0"/>
        <w:autoSpaceDE w:val="0"/>
        <w:autoSpaceDN w:val="0"/>
        <w:spacing w:after="0" w:line="240" w:lineRule="auto"/>
        <w:ind w:left="5529"/>
        <w:jc w:val="both"/>
        <w:outlineLvl w:val="1"/>
      </w:pPr>
      <w:r w:rsidRPr="00E71703">
        <w:t xml:space="preserve">В администрацию </w:t>
      </w:r>
    </w:p>
    <w:p w14:paraId="40751907" w14:textId="77777777" w:rsidR="00FA4309" w:rsidRPr="00E71703" w:rsidRDefault="00FA4309" w:rsidP="00FA4309">
      <w:pPr>
        <w:widowControl w:val="0"/>
        <w:autoSpaceDE w:val="0"/>
        <w:autoSpaceDN w:val="0"/>
        <w:spacing w:after="0" w:line="240" w:lineRule="auto"/>
        <w:ind w:left="5529"/>
        <w:jc w:val="both"/>
        <w:outlineLvl w:val="1"/>
      </w:pPr>
      <w:r w:rsidRPr="00E71703">
        <w:t>___________________________</w:t>
      </w:r>
    </w:p>
    <w:p w14:paraId="674E044C" w14:textId="77777777" w:rsidR="00FA4309" w:rsidRPr="00E71703" w:rsidRDefault="00FA4309" w:rsidP="00FA4309">
      <w:pPr>
        <w:widowControl w:val="0"/>
        <w:autoSpaceDE w:val="0"/>
        <w:autoSpaceDN w:val="0"/>
        <w:spacing w:after="0" w:line="240" w:lineRule="auto"/>
        <w:ind w:firstLine="5529"/>
        <w:jc w:val="both"/>
      </w:pPr>
      <w:r w:rsidRPr="00E71703">
        <w:t>района города Барнаула</w:t>
      </w:r>
    </w:p>
    <w:p w14:paraId="3707C0E2" w14:textId="77777777" w:rsidR="00FA4309" w:rsidRPr="00E71703" w:rsidRDefault="00FA4309" w:rsidP="00FA4309">
      <w:pPr>
        <w:widowControl w:val="0"/>
        <w:autoSpaceDE w:val="0"/>
        <w:autoSpaceDN w:val="0"/>
        <w:spacing w:after="0" w:line="240" w:lineRule="auto"/>
        <w:ind w:firstLine="5529"/>
        <w:jc w:val="both"/>
      </w:pPr>
      <w:r w:rsidRPr="00E71703">
        <w:t xml:space="preserve"> </w:t>
      </w:r>
    </w:p>
    <w:p w14:paraId="3F7F7FCF" w14:textId="77777777" w:rsidR="00FA4309" w:rsidRPr="00E71703" w:rsidRDefault="00FA4309" w:rsidP="00FA4309">
      <w:pPr>
        <w:widowControl w:val="0"/>
        <w:autoSpaceDE w:val="0"/>
        <w:autoSpaceDN w:val="0"/>
        <w:spacing w:after="0" w:line="240" w:lineRule="auto"/>
        <w:jc w:val="both"/>
      </w:pPr>
      <w:bookmarkStart w:id="6" w:name="P106"/>
      <w:bookmarkEnd w:id="6"/>
    </w:p>
    <w:p w14:paraId="1956FCA5" w14:textId="77777777" w:rsidR="00FA4309" w:rsidRPr="00E71703" w:rsidRDefault="00FA4309" w:rsidP="00FA4309">
      <w:pPr>
        <w:widowControl w:val="0"/>
        <w:autoSpaceDE w:val="0"/>
        <w:autoSpaceDN w:val="0"/>
        <w:spacing w:after="0" w:line="240" w:lineRule="auto"/>
        <w:jc w:val="center"/>
      </w:pPr>
      <w:r w:rsidRPr="00E71703">
        <w:t>Уведомление</w:t>
      </w:r>
    </w:p>
    <w:p w14:paraId="3927149E" w14:textId="77777777" w:rsidR="00FA4309" w:rsidRPr="00E71703" w:rsidRDefault="00FA4309" w:rsidP="00FA4309">
      <w:pPr>
        <w:widowControl w:val="0"/>
        <w:autoSpaceDE w:val="0"/>
        <w:autoSpaceDN w:val="0"/>
        <w:spacing w:after="0" w:line="240" w:lineRule="auto"/>
        <w:jc w:val="center"/>
      </w:pPr>
      <w:r w:rsidRPr="00E71703">
        <w:t xml:space="preserve">о проведении работ по </w:t>
      </w:r>
      <w:proofErr w:type="spellStart"/>
      <w:r w:rsidRPr="00E71703">
        <w:t>догазификации</w:t>
      </w:r>
      <w:proofErr w:type="spellEnd"/>
      <w:r w:rsidRPr="00E71703">
        <w:t xml:space="preserve"> </w:t>
      </w:r>
    </w:p>
    <w:p w14:paraId="2B4EC099" w14:textId="77777777" w:rsidR="00FA4309" w:rsidRPr="00E71703" w:rsidRDefault="00FA4309" w:rsidP="00FA4309">
      <w:pPr>
        <w:widowControl w:val="0"/>
        <w:autoSpaceDE w:val="0"/>
        <w:autoSpaceDN w:val="0"/>
        <w:spacing w:after="0" w:line="240" w:lineRule="auto"/>
        <w:jc w:val="center"/>
      </w:pPr>
      <w:r w:rsidRPr="00E71703">
        <w:t>на территории города Барнаула</w:t>
      </w:r>
    </w:p>
    <w:p w14:paraId="073F8733" w14:textId="77777777" w:rsidR="00FA4309" w:rsidRPr="00E71703" w:rsidRDefault="00FA4309" w:rsidP="00FA4309">
      <w:pPr>
        <w:widowControl w:val="0"/>
        <w:autoSpaceDE w:val="0"/>
        <w:autoSpaceDN w:val="0"/>
        <w:spacing w:after="0" w:line="240" w:lineRule="auto"/>
        <w:jc w:val="both"/>
      </w:pPr>
    </w:p>
    <w:p w14:paraId="2B326C4C" w14:textId="77777777" w:rsidR="00FA4309" w:rsidRPr="00E71703" w:rsidRDefault="00FA4309" w:rsidP="00FA4309">
      <w:pPr>
        <w:widowControl w:val="0"/>
        <w:autoSpaceDE w:val="0"/>
        <w:autoSpaceDN w:val="0"/>
        <w:spacing w:after="0" w:line="240" w:lineRule="auto"/>
        <w:ind w:firstLine="709"/>
        <w:jc w:val="both"/>
      </w:pPr>
      <w:r w:rsidRPr="00E71703">
        <w:t xml:space="preserve">Настоящим уведомляем о проведении работ по </w:t>
      </w:r>
      <w:proofErr w:type="spellStart"/>
      <w:r w:rsidRPr="00E71703">
        <w:t>догазификации</w:t>
      </w:r>
      <w:proofErr w:type="spellEnd"/>
      <w:r w:rsidRPr="00E71703">
        <w:t xml:space="preserve"> на территории города Барнаула</w:t>
      </w:r>
    </w:p>
    <w:p w14:paraId="48715F00" w14:textId="77777777" w:rsidR="00FA4309" w:rsidRPr="00E71703" w:rsidRDefault="00FA4309" w:rsidP="00FA4309">
      <w:pPr>
        <w:widowControl w:val="0"/>
        <w:autoSpaceDE w:val="0"/>
        <w:autoSpaceDN w:val="0"/>
        <w:spacing w:after="0" w:line="240" w:lineRule="auto"/>
        <w:jc w:val="both"/>
      </w:pPr>
      <w:r w:rsidRPr="00E71703">
        <w:t>__________________________________________________________________</w:t>
      </w:r>
    </w:p>
    <w:p w14:paraId="4056501A" w14:textId="77777777" w:rsidR="00FA4309" w:rsidRPr="00E71703" w:rsidRDefault="00FA4309" w:rsidP="00FA4309">
      <w:pPr>
        <w:widowControl w:val="0"/>
        <w:autoSpaceDE w:val="0"/>
        <w:autoSpaceDN w:val="0"/>
        <w:spacing w:after="0" w:line="240" w:lineRule="auto"/>
        <w:jc w:val="both"/>
      </w:pPr>
      <w:r w:rsidRPr="00E71703">
        <w:t>__________________________________________________________________</w:t>
      </w:r>
    </w:p>
    <w:p w14:paraId="4A4BCBC3" w14:textId="77777777" w:rsidR="00FA4309" w:rsidRPr="00E71703" w:rsidRDefault="00FA4309" w:rsidP="00FA4309">
      <w:pPr>
        <w:widowControl w:val="0"/>
        <w:autoSpaceDE w:val="0"/>
        <w:autoSpaceDN w:val="0"/>
        <w:spacing w:after="0" w:line="240" w:lineRule="auto"/>
        <w:jc w:val="both"/>
      </w:pPr>
      <w:r w:rsidRPr="00E71703">
        <w:t>__________________________________________________________________</w:t>
      </w:r>
    </w:p>
    <w:p w14:paraId="58D4DB45" w14:textId="77777777" w:rsidR="00FA4309" w:rsidRPr="00E71703" w:rsidRDefault="00FA4309" w:rsidP="00FA4309">
      <w:pPr>
        <w:widowControl w:val="0"/>
        <w:autoSpaceDE w:val="0"/>
        <w:autoSpaceDN w:val="0"/>
        <w:spacing w:after="0" w:line="240" w:lineRule="auto"/>
        <w:jc w:val="both"/>
      </w:pPr>
      <w:r w:rsidRPr="00E71703">
        <w:t>__________________________________________________________________</w:t>
      </w:r>
      <w:r w:rsidRPr="00E71703">
        <w:rPr>
          <w:i/>
          <w:iCs/>
          <w:u w:val="single"/>
        </w:rPr>
        <w:t xml:space="preserve"> </w:t>
      </w:r>
    </w:p>
    <w:p w14:paraId="78ECC153" w14:textId="77777777" w:rsidR="00FA4309" w:rsidRPr="00E71703" w:rsidRDefault="00FA4309" w:rsidP="00FA4309">
      <w:pPr>
        <w:widowControl w:val="0"/>
        <w:autoSpaceDE w:val="0"/>
        <w:autoSpaceDN w:val="0"/>
        <w:spacing w:after="0" w:line="240" w:lineRule="auto"/>
        <w:jc w:val="both"/>
      </w:pPr>
      <w:r w:rsidRPr="00E71703">
        <w:t xml:space="preserve">(наименование юридического лица – организации, осуществляющей работы по </w:t>
      </w:r>
      <w:proofErr w:type="spellStart"/>
      <w:r w:rsidRPr="00E71703">
        <w:t>догазификации</w:t>
      </w:r>
      <w:proofErr w:type="spellEnd"/>
      <w:r w:rsidRPr="00E71703">
        <w:t xml:space="preserve"> на территории города Барнаула, сведения о месте нахождения, сведения о государственной регистрации юридического лица, адресе электронной почты (при наличии) и номерах контактных телефонов организации, осуществляющей работы по </w:t>
      </w:r>
      <w:proofErr w:type="spellStart"/>
      <w:r w:rsidRPr="00E71703">
        <w:t>догазификации</w:t>
      </w:r>
      <w:proofErr w:type="spellEnd"/>
      <w:r w:rsidRPr="00E71703">
        <w:t xml:space="preserve"> на территории города Барнаула, сведения о лицах, уполномоченных выполнять распорядительные функции, номера контактных телефонов лиц, уполномоченных выполнять распорядительные функции)</w:t>
      </w:r>
    </w:p>
    <w:p w14:paraId="2DC1967F" w14:textId="77777777" w:rsidR="00FA4309" w:rsidRPr="00E71703" w:rsidRDefault="00FA4309" w:rsidP="00FA4309">
      <w:pPr>
        <w:widowControl w:val="0"/>
        <w:autoSpaceDE w:val="0"/>
        <w:autoSpaceDN w:val="0"/>
        <w:spacing w:after="0" w:line="240" w:lineRule="auto"/>
        <w:jc w:val="both"/>
      </w:pPr>
    </w:p>
    <w:p w14:paraId="76B75E06" w14:textId="77777777" w:rsidR="00FA4309" w:rsidRPr="00E71703" w:rsidRDefault="00FA4309" w:rsidP="00FA4309">
      <w:pPr>
        <w:widowControl w:val="0"/>
        <w:autoSpaceDE w:val="0"/>
        <w:autoSpaceDN w:val="0"/>
        <w:spacing w:after="0" w:line="240" w:lineRule="auto"/>
        <w:ind w:firstLine="709"/>
        <w:jc w:val="both"/>
      </w:pPr>
      <w:r w:rsidRPr="00791F21">
        <w:t>1. Место и сроки проведения земляных работ</w:t>
      </w:r>
    </w:p>
    <w:p w14:paraId="739F0EDA" w14:textId="77777777" w:rsidR="00FA4309" w:rsidRPr="00E71703" w:rsidRDefault="00FA4309" w:rsidP="00FA4309">
      <w:pPr>
        <w:widowControl w:val="0"/>
        <w:autoSpaceDE w:val="0"/>
        <w:autoSpaceDN w:val="0"/>
        <w:spacing w:after="0" w:line="240" w:lineRule="auto"/>
        <w:jc w:val="both"/>
      </w:pPr>
      <w:r w:rsidRPr="00E71703">
        <w:t>__________________________________________________________________</w:t>
      </w:r>
    </w:p>
    <w:p w14:paraId="3809B902" w14:textId="77777777" w:rsidR="00FA4309" w:rsidRPr="00E71703" w:rsidRDefault="00FA4309" w:rsidP="00FA4309">
      <w:pPr>
        <w:widowControl w:val="0"/>
        <w:autoSpaceDE w:val="0"/>
        <w:autoSpaceDN w:val="0"/>
        <w:spacing w:after="0" w:line="240" w:lineRule="auto"/>
        <w:jc w:val="both"/>
      </w:pPr>
    </w:p>
    <w:p w14:paraId="680B4649" w14:textId="77777777" w:rsidR="00FA4309" w:rsidRPr="00E71703" w:rsidRDefault="00FA4309" w:rsidP="00FA4309">
      <w:pPr>
        <w:widowControl w:val="0"/>
        <w:autoSpaceDE w:val="0"/>
        <w:autoSpaceDN w:val="0"/>
        <w:spacing w:after="0" w:line="240" w:lineRule="auto"/>
        <w:jc w:val="both"/>
      </w:pPr>
    </w:p>
    <w:p w14:paraId="13944014" w14:textId="77777777" w:rsidR="00FA4309" w:rsidRPr="00E71703" w:rsidRDefault="00FA4309" w:rsidP="00FA4309">
      <w:pPr>
        <w:widowControl w:val="0"/>
        <w:autoSpaceDE w:val="0"/>
        <w:autoSpaceDN w:val="0"/>
        <w:spacing w:after="0" w:line="240" w:lineRule="auto"/>
        <w:jc w:val="both"/>
      </w:pPr>
      <w:r w:rsidRPr="00E71703">
        <w:t>«___</w:t>
      </w:r>
      <w:proofErr w:type="gramStart"/>
      <w:r w:rsidRPr="00E71703">
        <w:t>_»_</w:t>
      </w:r>
      <w:proofErr w:type="gramEnd"/>
      <w:r w:rsidRPr="00E71703">
        <w:t>________20____   _______________    _______________________</w:t>
      </w:r>
    </w:p>
    <w:p w14:paraId="396B05C6" w14:textId="77777777" w:rsidR="00FA4309" w:rsidRPr="00E71703" w:rsidRDefault="00FA4309" w:rsidP="00FA4309">
      <w:pPr>
        <w:autoSpaceDE w:val="0"/>
        <w:autoSpaceDN w:val="0"/>
        <w:adjustRightInd w:val="0"/>
        <w:spacing w:after="0" w:line="240" w:lineRule="auto"/>
        <w:jc w:val="center"/>
      </w:pPr>
      <w:r w:rsidRPr="00E71703">
        <w:t xml:space="preserve">                                           (подпись организации, осуществляющей </w:t>
      </w:r>
      <w:proofErr w:type="spellStart"/>
      <w:r w:rsidRPr="00E71703">
        <w:t>догазификацию</w:t>
      </w:r>
      <w:proofErr w:type="spellEnd"/>
      <w:r w:rsidRPr="00E71703">
        <w:t>, расшифровка подписи)</w:t>
      </w:r>
    </w:p>
    <w:p w14:paraId="59C953D8" w14:textId="77777777" w:rsidR="00FA4309" w:rsidRPr="00E71703" w:rsidRDefault="00FA4309" w:rsidP="00FA4309">
      <w:pPr>
        <w:widowControl w:val="0"/>
        <w:autoSpaceDE w:val="0"/>
        <w:autoSpaceDN w:val="0"/>
        <w:spacing w:after="0" w:line="240" w:lineRule="auto"/>
        <w:jc w:val="both"/>
      </w:pPr>
    </w:p>
    <w:p w14:paraId="1BA27A49" w14:textId="77777777" w:rsidR="00FA4309" w:rsidRPr="00791F21" w:rsidRDefault="00FA4309" w:rsidP="00FA4309">
      <w:pPr>
        <w:spacing w:after="0" w:line="240" w:lineRule="auto"/>
        <w:ind w:firstLine="709"/>
        <w:jc w:val="both"/>
      </w:pPr>
      <w:r w:rsidRPr="00791F21">
        <w:t>Гарантируем восстановление поврежденного покрытия проезжей части автомобильной дороги или грунтового участка автомобильной дороги, восстановление элементов благоустройства, и (или) восстановление, деревьев, газона, и (или) восстановление клумб в срок, установленный проектной документацией.</w:t>
      </w:r>
    </w:p>
    <w:p w14:paraId="4339FCD0" w14:textId="77777777" w:rsidR="00FA4309" w:rsidRPr="00D634AF" w:rsidRDefault="00FA4309" w:rsidP="00FA4309">
      <w:pPr>
        <w:spacing w:after="0" w:line="240" w:lineRule="auto"/>
        <w:ind w:firstLine="709"/>
        <w:jc w:val="both"/>
      </w:pPr>
      <w:r w:rsidRPr="00791F21">
        <w:lastRenderedPageBreak/>
        <w:t>В зимний период гарантируем восстановление благоустройства не позднее 31 мая.</w:t>
      </w:r>
    </w:p>
    <w:p w14:paraId="22A49D8B" w14:textId="77777777" w:rsidR="00FA4309" w:rsidRPr="00E71703" w:rsidRDefault="00FA4309" w:rsidP="00FA4309">
      <w:pPr>
        <w:tabs>
          <w:tab w:val="left" w:pos="9356"/>
        </w:tabs>
        <w:spacing w:after="0" w:line="240" w:lineRule="auto"/>
        <w:ind w:firstLine="709"/>
        <w:jc w:val="both"/>
      </w:pPr>
      <w:r w:rsidRPr="00D634AF">
        <w:t>Фотоматериалы места проведения земляных работ до их начала и копии разрешительных документов, необходимых в соответствии с действующим законодательством Российской Федерации, для производства таких видов работ и на таких объектах прилагаем к уведомлению</w:t>
      </w:r>
      <w:r w:rsidRPr="00E71703">
        <w:t>.</w:t>
      </w:r>
    </w:p>
    <w:p w14:paraId="203C9924" w14:textId="77777777" w:rsidR="00FA4309" w:rsidRPr="00E71703" w:rsidRDefault="00FA4309" w:rsidP="00FA4309">
      <w:pPr>
        <w:tabs>
          <w:tab w:val="left" w:pos="9356"/>
        </w:tabs>
        <w:spacing w:after="0" w:line="240" w:lineRule="auto"/>
        <w:jc w:val="both"/>
      </w:pPr>
      <w:r w:rsidRPr="00E71703">
        <w:t xml:space="preserve">3. </w:t>
      </w:r>
    </w:p>
    <w:p w14:paraId="4FCBC408" w14:textId="77777777" w:rsidR="00FA4309" w:rsidRPr="00E71703" w:rsidRDefault="00FA4309" w:rsidP="00FA4309">
      <w:pPr>
        <w:tabs>
          <w:tab w:val="left" w:pos="9356"/>
        </w:tabs>
        <w:spacing w:after="0" w:line="240" w:lineRule="auto"/>
        <w:ind w:firstLine="709"/>
        <w:jc w:val="both"/>
        <w:rPr>
          <w:u w:val="single"/>
        </w:rPr>
      </w:pPr>
      <w:r w:rsidRPr="00E71703">
        <w:t xml:space="preserve">Я, </w:t>
      </w:r>
      <w:r w:rsidR="00277DC7">
        <w:t>___________________________________________________________</w:t>
      </w:r>
      <w:r w:rsidRPr="00E71703">
        <w:t>,</w:t>
      </w:r>
    </w:p>
    <w:p w14:paraId="572C4B75" w14:textId="77777777" w:rsidR="00FA4309" w:rsidRPr="00E71703" w:rsidRDefault="00FA4309" w:rsidP="00FA4309">
      <w:pPr>
        <w:tabs>
          <w:tab w:val="left" w:pos="9356"/>
        </w:tabs>
        <w:spacing w:after="0" w:line="240" w:lineRule="auto"/>
        <w:ind w:firstLine="993"/>
        <w:jc w:val="center"/>
      </w:pPr>
      <w:r w:rsidRPr="00E71703">
        <w:t xml:space="preserve">фамилия, имя, отчество (последнее – при наличии) субъекта персональных данных или его представителя </w:t>
      </w:r>
    </w:p>
    <w:p w14:paraId="5957BE90" w14:textId="77777777" w:rsidR="00FA4309" w:rsidRPr="00E71703" w:rsidRDefault="00FA4309" w:rsidP="00FA4309">
      <w:pPr>
        <w:tabs>
          <w:tab w:val="left" w:pos="9356"/>
          <w:tab w:val="left" w:pos="9575"/>
        </w:tabs>
        <w:spacing w:after="0" w:line="240" w:lineRule="auto"/>
        <w:jc w:val="both"/>
        <w:rPr>
          <w:u w:val="single"/>
        </w:rPr>
      </w:pPr>
      <w:r w:rsidRPr="00E71703">
        <w:t>проживающий (</w:t>
      </w:r>
      <w:proofErr w:type="spellStart"/>
      <w:r w:rsidRPr="00E71703">
        <w:t>ая</w:t>
      </w:r>
      <w:proofErr w:type="spellEnd"/>
      <w:r w:rsidRPr="00E71703">
        <w:t xml:space="preserve">) по адресу: </w:t>
      </w:r>
      <w:r w:rsidR="00277DC7">
        <w:t>_________________________________________</w:t>
      </w:r>
    </w:p>
    <w:p w14:paraId="16368C35" w14:textId="77777777" w:rsidR="00FA4309" w:rsidRPr="00E71703" w:rsidRDefault="00FA4309" w:rsidP="00FA4309">
      <w:pPr>
        <w:tabs>
          <w:tab w:val="left" w:pos="9356"/>
          <w:tab w:val="left" w:pos="9575"/>
        </w:tabs>
        <w:spacing w:after="0" w:line="240" w:lineRule="auto"/>
        <w:ind w:left="3686"/>
        <w:jc w:val="center"/>
        <w:rPr>
          <w:u w:val="single"/>
        </w:rPr>
      </w:pPr>
      <w:r w:rsidRPr="00E71703">
        <w:t xml:space="preserve">адрес места жительства </w:t>
      </w:r>
    </w:p>
    <w:p w14:paraId="45AD8454" w14:textId="77777777" w:rsidR="00FA4309" w:rsidRPr="00E71703" w:rsidRDefault="00277DC7" w:rsidP="00FA4309">
      <w:pPr>
        <w:tabs>
          <w:tab w:val="left" w:pos="9356"/>
        </w:tabs>
        <w:spacing w:after="0" w:line="240" w:lineRule="auto"/>
        <w:jc w:val="both"/>
      </w:pPr>
      <w:r>
        <w:t>__________________________________________________________________</w:t>
      </w:r>
      <w:r w:rsidR="00FA4309" w:rsidRPr="00E71703">
        <w:t>,</w:t>
      </w:r>
    </w:p>
    <w:p w14:paraId="2CBA5166" w14:textId="77777777" w:rsidR="00FA4309" w:rsidRPr="00E71703" w:rsidRDefault="00FA4309" w:rsidP="00FA4309">
      <w:pPr>
        <w:tabs>
          <w:tab w:val="left" w:pos="9356"/>
        </w:tabs>
        <w:spacing w:after="0" w:line="240" w:lineRule="auto"/>
        <w:ind w:firstLine="709"/>
        <w:jc w:val="center"/>
      </w:pPr>
      <w:r w:rsidRPr="00E71703">
        <w:t>субъекта персональных данных или его представителя</w:t>
      </w:r>
    </w:p>
    <w:p w14:paraId="02D18974" w14:textId="77777777" w:rsidR="00FA4309" w:rsidRPr="00E71703" w:rsidRDefault="00FA4309" w:rsidP="00FA4309">
      <w:pPr>
        <w:tabs>
          <w:tab w:val="left" w:pos="9356"/>
          <w:tab w:val="left" w:pos="9575"/>
        </w:tabs>
        <w:spacing w:after="0" w:line="240" w:lineRule="auto"/>
        <w:jc w:val="both"/>
        <w:rPr>
          <w:u w:val="single"/>
        </w:rPr>
      </w:pPr>
      <w:r w:rsidRPr="00E71703">
        <w:t xml:space="preserve">основной документ, удостоверяющий личность </w:t>
      </w:r>
      <w:r w:rsidR="00277DC7">
        <w:t>__________________________</w:t>
      </w:r>
    </w:p>
    <w:p w14:paraId="3B92E0FC" w14:textId="77777777" w:rsidR="00FA4309" w:rsidRPr="00E71703" w:rsidRDefault="00FA4309" w:rsidP="00FA4309">
      <w:pPr>
        <w:tabs>
          <w:tab w:val="left" w:pos="9356"/>
          <w:tab w:val="left" w:pos="9575"/>
        </w:tabs>
        <w:spacing w:after="0" w:line="240" w:lineRule="auto"/>
        <w:ind w:left="5954"/>
        <w:jc w:val="center"/>
        <w:rPr>
          <w:u w:val="single"/>
        </w:rPr>
      </w:pPr>
      <w:r w:rsidRPr="00E71703">
        <w:t xml:space="preserve">наименование и номер </w:t>
      </w:r>
    </w:p>
    <w:p w14:paraId="0CCE0615" w14:textId="77777777" w:rsidR="00FA4309" w:rsidRPr="00277DC7" w:rsidRDefault="00277DC7" w:rsidP="00FA4309">
      <w:pPr>
        <w:tabs>
          <w:tab w:val="left" w:pos="9356"/>
          <w:tab w:val="left" w:pos="9575"/>
        </w:tabs>
        <w:spacing w:after="0" w:line="240" w:lineRule="auto"/>
        <w:jc w:val="both"/>
      </w:pPr>
      <w:r>
        <w:t>__________________________________________________________________</w:t>
      </w:r>
    </w:p>
    <w:p w14:paraId="56CC18A3" w14:textId="77777777" w:rsidR="00FA4309" w:rsidRPr="00E71703" w:rsidRDefault="00FA4309" w:rsidP="00FA4309">
      <w:pPr>
        <w:tabs>
          <w:tab w:val="left" w:pos="9356"/>
        </w:tabs>
        <w:spacing w:after="0" w:line="240" w:lineRule="auto"/>
        <w:jc w:val="center"/>
      </w:pPr>
      <w:r w:rsidRPr="00E71703">
        <w:t>основного документа, удостоверяющего личность субъекта персональных данных или его представителя,</w:t>
      </w:r>
    </w:p>
    <w:p w14:paraId="6EDA0A37" w14:textId="77777777" w:rsidR="00FA4309" w:rsidRPr="00E71703" w:rsidRDefault="00277DC7" w:rsidP="00FA4309">
      <w:pPr>
        <w:tabs>
          <w:tab w:val="left" w:pos="9356"/>
        </w:tabs>
        <w:spacing w:after="0" w:line="240" w:lineRule="auto"/>
        <w:jc w:val="both"/>
        <w:rPr>
          <w:u w:val="single"/>
        </w:rPr>
      </w:pPr>
      <w:r>
        <w:t>__________________________________________________________________</w:t>
      </w:r>
      <w:r w:rsidR="00FA4309" w:rsidRPr="00E71703">
        <w:t>,</w:t>
      </w:r>
    </w:p>
    <w:p w14:paraId="3DC6DA7D" w14:textId="77777777" w:rsidR="00FA4309" w:rsidRPr="00E71703" w:rsidRDefault="00FA4309" w:rsidP="00FA4309">
      <w:pPr>
        <w:tabs>
          <w:tab w:val="left" w:pos="9356"/>
        </w:tabs>
        <w:spacing w:after="0" w:line="240" w:lineRule="auto"/>
        <w:jc w:val="center"/>
      </w:pPr>
      <w:r w:rsidRPr="00E71703">
        <w:t>сведения о дате выдачи указанного документа и выдавшем его органе</w:t>
      </w:r>
    </w:p>
    <w:p w14:paraId="10B8C6A7" w14:textId="77777777" w:rsidR="00FA4309" w:rsidRPr="00E71703" w:rsidRDefault="00FA4309" w:rsidP="00FA4309">
      <w:pPr>
        <w:spacing w:after="0" w:line="240" w:lineRule="auto"/>
        <w:jc w:val="both"/>
      </w:pPr>
      <w:r w:rsidRPr="00E71703">
        <w:t>являющийся (сделать отметку в поле слева от выбранного варианта):</w:t>
      </w:r>
    </w:p>
    <w:p w14:paraId="1BA9B4F6" w14:textId="77777777" w:rsidR="00FA4309" w:rsidRPr="00E71703" w:rsidRDefault="00FA4309" w:rsidP="00FA4309">
      <w:pPr>
        <w:spacing w:after="0" w:line="240" w:lineRule="auto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FA4309" w:rsidRPr="00E71703" w14:paraId="7252FEFE" w14:textId="77777777" w:rsidTr="00221E57">
        <w:trPr>
          <w:trHeight w:val="494"/>
        </w:trPr>
        <w:tc>
          <w:tcPr>
            <w:tcW w:w="426" w:type="dxa"/>
            <w:shd w:val="clear" w:color="auto" w:fill="auto"/>
          </w:tcPr>
          <w:p w14:paraId="588FEEFF" w14:textId="77777777" w:rsidR="00FA4309" w:rsidRPr="00E71703" w:rsidRDefault="00FA4309" w:rsidP="00FA4309">
            <w:pPr>
              <w:tabs>
                <w:tab w:val="left" w:pos="9356"/>
              </w:tabs>
              <w:spacing w:after="0" w:line="240" w:lineRule="auto"/>
              <w:jc w:val="both"/>
            </w:pPr>
          </w:p>
        </w:tc>
        <w:tc>
          <w:tcPr>
            <w:tcW w:w="8930" w:type="dxa"/>
            <w:shd w:val="clear" w:color="auto" w:fill="auto"/>
          </w:tcPr>
          <w:p w14:paraId="24D09E3B" w14:textId="77777777" w:rsidR="00FA4309" w:rsidRPr="00E71703" w:rsidRDefault="00FA4309" w:rsidP="00FA4309">
            <w:pPr>
              <w:tabs>
                <w:tab w:val="left" w:pos="9356"/>
              </w:tabs>
              <w:spacing w:after="0" w:line="240" w:lineRule="auto"/>
              <w:jc w:val="both"/>
            </w:pPr>
            <w:r w:rsidRPr="00E71703">
              <w:t>субъектом персональных данных;</w:t>
            </w:r>
          </w:p>
        </w:tc>
      </w:tr>
      <w:tr w:rsidR="00FA4309" w:rsidRPr="00E71703" w14:paraId="68CB6C23" w14:textId="77777777" w:rsidTr="00221E57">
        <w:trPr>
          <w:trHeight w:val="494"/>
        </w:trPr>
        <w:tc>
          <w:tcPr>
            <w:tcW w:w="426" w:type="dxa"/>
            <w:shd w:val="clear" w:color="auto" w:fill="auto"/>
          </w:tcPr>
          <w:p w14:paraId="750D5400" w14:textId="77777777" w:rsidR="00FA4309" w:rsidRPr="00E71703" w:rsidRDefault="00FA4309" w:rsidP="00FA4309">
            <w:pPr>
              <w:tabs>
                <w:tab w:val="left" w:pos="9356"/>
              </w:tabs>
              <w:spacing w:after="0" w:line="240" w:lineRule="auto"/>
              <w:jc w:val="both"/>
            </w:pPr>
          </w:p>
        </w:tc>
        <w:tc>
          <w:tcPr>
            <w:tcW w:w="8930" w:type="dxa"/>
            <w:shd w:val="clear" w:color="auto" w:fill="auto"/>
          </w:tcPr>
          <w:p w14:paraId="1B5C7C6A" w14:textId="77777777" w:rsidR="00FA4309" w:rsidRPr="00E71703" w:rsidRDefault="00FA4309" w:rsidP="00FA4309">
            <w:pPr>
              <w:tabs>
                <w:tab w:val="left" w:pos="9356"/>
              </w:tabs>
              <w:spacing w:after="0" w:line="240" w:lineRule="auto"/>
              <w:jc w:val="both"/>
            </w:pPr>
            <w:r w:rsidRPr="00E71703">
              <w:t>представителем следующего субъекта персональных данных:</w:t>
            </w:r>
          </w:p>
          <w:p w14:paraId="461D9E16" w14:textId="77777777" w:rsidR="00FA4309" w:rsidRPr="00E71703" w:rsidRDefault="00FA4309" w:rsidP="00FA4309">
            <w:pPr>
              <w:tabs>
                <w:tab w:val="left" w:pos="8538"/>
              </w:tabs>
              <w:spacing w:after="0" w:line="240" w:lineRule="auto"/>
              <w:jc w:val="both"/>
            </w:pPr>
            <w:r w:rsidRPr="00E71703">
              <w:rPr>
                <w:u w:val="single"/>
              </w:rPr>
              <w:tab/>
            </w:r>
            <w:r w:rsidRPr="00E71703">
              <w:t>,</w:t>
            </w:r>
          </w:p>
          <w:p w14:paraId="794698F1" w14:textId="77777777" w:rsidR="00FA4309" w:rsidRPr="00E71703" w:rsidRDefault="00FA4309" w:rsidP="00FA4309">
            <w:pPr>
              <w:tabs>
                <w:tab w:val="left" w:pos="9356"/>
              </w:tabs>
              <w:spacing w:after="0" w:line="240" w:lineRule="auto"/>
              <w:jc w:val="center"/>
            </w:pPr>
            <w:r w:rsidRPr="00E71703">
              <w:t>фамилия, имя, отчество (последнее – при наличии) субъекта персональных данных</w:t>
            </w:r>
          </w:p>
          <w:p w14:paraId="2466456C" w14:textId="77777777" w:rsidR="00FA4309" w:rsidRPr="00E71703" w:rsidRDefault="00FA4309" w:rsidP="00FA4309">
            <w:pPr>
              <w:tabs>
                <w:tab w:val="left" w:pos="9356"/>
              </w:tabs>
              <w:spacing w:after="0" w:line="240" w:lineRule="auto"/>
              <w:jc w:val="both"/>
            </w:pPr>
            <w:r w:rsidRPr="00E71703">
              <w:t>проживающего (ей) по адресу:</w:t>
            </w:r>
          </w:p>
          <w:p w14:paraId="0281FB0F" w14:textId="77777777" w:rsidR="00FA4309" w:rsidRPr="00E71703" w:rsidRDefault="00FA4309" w:rsidP="00FA4309">
            <w:pPr>
              <w:tabs>
                <w:tab w:val="left" w:pos="8538"/>
              </w:tabs>
              <w:spacing w:after="0" w:line="240" w:lineRule="auto"/>
              <w:jc w:val="both"/>
            </w:pPr>
            <w:r w:rsidRPr="00E71703">
              <w:rPr>
                <w:u w:val="single"/>
              </w:rPr>
              <w:tab/>
            </w:r>
            <w:r w:rsidRPr="00E71703">
              <w:t>,</w:t>
            </w:r>
          </w:p>
          <w:p w14:paraId="4F89121D" w14:textId="77777777" w:rsidR="00FA4309" w:rsidRPr="00E71703" w:rsidRDefault="00FA4309" w:rsidP="00FA4309">
            <w:pPr>
              <w:tabs>
                <w:tab w:val="left" w:pos="9356"/>
              </w:tabs>
              <w:spacing w:after="0" w:line="240" w:lineRule="auto"/>
              <w:jc w:val="center"/>
            </w:pPr>
            <w:r w:rsidRPr="00E71703">
              <w:t>адрес места жительства субъекта персональных данных</w:t>
            </w:r>
          </w:p>
          <w:p w14:paraId="5888CE0F" w14:textId="77777777" w:rsidR="00FA4309" w:rsidRPr="00E71703" w:rsidRDefault="00FA4309" w:rsidP="00FA4309">
            <w:pPr>
              <w:tabs>
                <w:tab w:val="left" w:pos="8538"/>
              </w:tabs>
              <w:spacing w:after="0" w:line="240" w:lineRule="auto"/>
              <w:jc w:val="both"/>
            </w:pPr>
            <w:r w:rsidRPr="00E71703">
              <w:t xml:space="preserve">основной документ, удостоверяющий личность </w:t>
            </w:r>
            <w:r w:rsidRPr="00E71703">
              <w:rPr>
                <w:u w:val="single"/>
              </w:rPr>
              <w:tab/>
            </w:r>
          </w:p>
          <w:p w14:paraId="1355F908" w14:textId="77777777" w:rsidR="00FA4309" w:rsidRPr="00E71703" w:rsidRDefault="00FA4309" w:rsidP="00FA4309">
            <w:pPr>
              <w:tabs>
                <w:tab w:val="left" w:pos="9356"/>
              </w:tabs>
              <w:spacing w:after="0" w:line="240" w:lineRule="auto"/>
              <w:ind w:left="5987"/>
              <w:jc w:val="center"/>
            </w:pPr>
            <w:r w:rsidRPr="00E71703">
              <w:t xml:space="preserve">наименование и номер </w:t>
            </w:r>
          </w:p>
          <w:p w14:paraId="643F6ABE" w14:textId="77777777" w:rsidR="00FA4309" w:rsidRPr="00E71703" w:rsidRDefault="00FA4309" w:rsidP="00FA4309">
            <w:pPr>
              <w:tabs>
                <w:tab w:val="left" w:pos="8538"/>
              </w:tabs>
              <w:spacing w:after="0" w:line="240" w:lineRule="auto"/>
              <w:jc w:val="both"/>
            </w:pPr>
            <w:r w:rsidRPr="00E71703">
              <w:rPr>
                <w:u w:val="single"/>
              </w:rPr>
              <w:tab/>
            </w:r>
          </w:p>
          <w:p w14:paraId="6FEED5C2" w14:textId="77777777" w:rsidR="00FA4309" w:rsidRPr="00E71703" w:rsidRDefault="00FA4309" w:rsidP="00FA4309">
            <w:pPr>
              <w:tabs>
                <w:tab w:val="left" w:pos="9356"/>
              </w:tabs>
              <w:spacing w:after="0" w:line="240" w:lineRule="auto"/>
              <w:jc w:val="center"/>
            </w:pPr>
            <w:r w:rsidRPr="00E71703">
              <w:t xml:space="preserve">основного документа, удостоверяющего личность субъекта персональных данных, </w:t>
            </w:r>
          </w:p>
          <w:p w14:paraId="388B7268" w14:textId="77777777" w:rsidR="00FA4309" w:rsidRPr="00E71703" w:rsidRDefault="00FA4309" w:rsidP="00FA4309">
            <w:pPr>
              <w:tabs>
                <w:tab w:val="left" w:pos="8397"/>
              </w:tabs>
              <w:spacing w:after="0" w:line="240" w:lineRule="auto"/>
              <w:jc w:val="center"/>
            </w:pPr>
            <w:r w:rsidRPr="00E71703">
              <w:rPr>
                <w:u w:val="single"/>
              </w:rPr>
              <w:tab/>
            </w:r>
            <w:r w:rsidRPr="00E71703">
              <w:t>,</w:t>
            </w:r>
          </w:p>
          <w:p w14:paraId="58B0CE3B" w14:textId="77777777" w:rsidR="00FA4309" w:rsidRPr="00E71703" w:rsidRDefault="00FA4309" w:rsidP="00FA4309">
            <w:pPr>
              <w:tabs>
                <w:tab w:val="left" w:pos="9356"/>
              </w:tabs>
              <w:spacing w:after="0" w:line="240" w:lineRule="auto"/>
              <w:jc w:val="center"/>
            </w:pPr>
            <w:r w:rsidRPr="00E71703">
              <w:t>сведения о дате выдачи указанного документа и выдавшем его органе</w:t>
            </w:r>
          </w:p>
          <w:p w14:paraId="11E48E18" w14:textId="77777777" w:rsidR="00FA4309" w:rsidRPr="00E71703" w:rsidRDefault="00FA4309" w:rsidP="00FA4309">
            <w:pPr>
              <w:tabs>
                <w:tab w:val="left" w:pos="9356"/>
              </w:tabs>
              <w:spacing w:after="0" w:line="240" w:lineRule="auto"/>
              <w:jc w:val="both"/>
            </w:pPr>
            <w:r w:rsidRPr="00E71703">
              <w:t>действующий (</w:t>
            </w:r>
            <w:proofErr w:type="spellStart"/>
            <w:r w:rsidRPr="00E71703">
              <w:t>ая</w:t>
            </w:r>
            <w:proofErr w:type="spellEnd"/>
            <w:r w:rsidRPr="00E71703">
              <w:t>) на основании:</w:t>
            </w:r>
          </w:p>
          <w:p w14:paraId="082BEE56" w14:textId="77777777" w:rsidR="00FA4309" w:rsidRPr="00E71703" w:rsidRDefault="00FA4309" w:rsidP="00FA4309">
            <w:pPr>
              <w:tabs>
                <w:tab w:val="left" w:pos="8538"/>
              </w:tabs>
              <w:spacing w:after="0" w:line="240" w:lineRule="auto"/>
              <w:jc w:val="both"/>
            </w:pPr>
            <w:r w:rsidRPr="00E71703">
              <w:rPr>
                <w:u w:val="single"/>
              </w:rPr>
              <w:tab/>
            </w:r>
          </w:p>
          <w:p w14:paraId="186314E3" w14:textId="77777777" w:rsidR="00FA4309" w:rsidRPr="00E71703" w:rsidRDefault="00FA4309" w:rsidP="00FA4309">
            <w:pPr>
              <w:tabs>
                <w:tab w:val="left" w:pos="9356"/>
              </w:tabs>
              <w:spacing w:after="0" w:line="240" w:lineRule="auto"/>
              <w:jc w:val="center"/>
            </w:pPr>
            <w:r w:rsidRPr="00E71703">
              <w:t xml:space="preserve">наименование и реквизиты документа, подтверждающего полномочия </w:t>
            </w:r>
          </w:p>
          <w:p w14:paraId="2C25126C" w14:textId="77777777" w:rsidR="00FA4309" w:rsidRPr="00E71703" w:rsidRDefault="00FA4309" w:rsidP="00FA4309">
            <w:pPr>
              <w:tabs>
                <w:tab w:val="left" w:pos="8538"/>
              </w:tabs>
              <w:spacing w:after="0" w:line="240" w:lineRule="auto"/>
              <w:jc w:val="both"/>
            </w:pPr>
            <w:r w:rsidRPr="00E71703">
              <w:rPr>
                <w:u w:val="single"/>
              </w:rPr>
              <w:tab/>
            </w:r>
          </w:p>
          <w:p w14:paraId="2540776D" w14:textId="77777777" w:rsidR="00FA4309" w:rsidRPr="00E71703" w:rsidRDefault="00FA4309" w:rsidP="00FA4309">
            <w:pPr>
              <w:tabs>
                <w:tab w:val="left" w:pos="9356"/>
              </w:tabs>
              <w:spacing w:after="0" w:line="240" w:lineRule="auto"/>
              <w:jc w:val="center"/>
            </w:pPr>
            <w:r w:rsidRPr="00E71703">
              <w:lastRenderedPageBreak/>
              <w:t>представителя субъекта персональных данных</w:t>
            </w:r>
          </w:p>
          <w:p w14:paraId="3532614C" w14:textId="77777777" w:rsidR="00FA4309" w:rsidRPr="00E71703" w:rsidRDefault="00FA4309" w:rsidP="00FA4309">
            <w:pPr>
              <w:tabs>
                <w:tab w:val="left" w:pos="9356"/>
              </w:tabs>
              <w:spacing w:after="0" w:line="240" w:lineRule="auto"/>
              <w:jc w:val="both"/>
            </w:pPr>
          </w:p>
        </w:tc>
      </w:tr>
    </w:tbl>
    <w:p w14:paraId="5F005826" w14:textId="77777777" w:rsidR="00FA4309" w:rsidRPr="00E71703" w:rsidRDefault="00FA4309" w:rsidP="00FA4309">
      <w:pPr>
        <w:spacing w:after="0" w:line="240" w:lineRule="auto"/>
        <w:jc w:val="both"/>
      </w:pPr>
    </w:p>
    <w:p w14:paraId="2B42970D" w14:textId="77777777" w:rsidR="00FA4309" w:rsidRPr="00E71703" w:rsidRDefault="00FA4309" w:rsidP="00FA4309">
      <w:pPr>
        <w:spacing w:after="0" w:line="240" w:lineRule="auto"/>
        <w:jc w:val="both"/>
      </w:pPr>
      <w:r w:rsidRPr="00E71703">
        <w:t>настоящим подтверждаю (сделать отметку в поле слева от выбранного варианта):</w:t>
      </w:r>
    </w:p>
    <w:p w14:paraId="34A9A11E" w14:textId="77777777" w:rsidR="00FA4309" w:rsidRPr="00E71703" w:rsidRDefault="00FA4309" w:rsidP="00FA4309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5"/>
      </w:tblGrid>
      <w:tr w:rsidR="00FA4309" w:rsidRPr="00E71703" w14:paraId="28730FFA" w14:textId="77777777" w:rsidTr="00221E57">
        <w:tc>
          <w:tcPr>
            <w:tcW w:w="851" w:type="dxa"/>
            <w:shd w:val="clear" w:color="auto" w:fill="auto"/>
          </w:tcPr>
          <w:p w14:paraId="6A96DC1B" w14:textId="77777777" w:rsidR="00FA4309" w:rsidRPr="00E71703" w:rsidRDefault="00FA4309" w:rsidP="00FA4309">
            <w:pPr>
              <w:tabs>
                <w:tab w:val="left" w:pos="9356"/>
              </w:tabs>
              <w:spacing w:after="0" w:line="240" w:lineRule="auto"/>
              <w:jc w:val="both"/>
            </w:pPr>
          </w:p>
        </w:tc>
        <w:tc>
          <w:tcPr>
            <w:tcW w:w="8505" w:type="dxa"/>
            <w:shd w:val="clear" w:color="auto" w:fill="auto"/>
          </w:tcPr>
          <w:p w14:paraId="3886DA57" w14:textId="77777777" w:rsidR="00FA4309" w:rsidRPr="00E71703" w:rsidRDefault="00FA4309" w:rsidP="00FA4309">
            <w:pPr>
              <w:tabs>
                <w:tab w:val="left" w:pos="9356"/>
              </w:tabs>
              <w:spacing w:after="0" w:line="240" w:lineRule="auto"/>
              <w:jc w:val="both"/>
            </w:pPr>
            <w:r w:rsidRPr="00E71703">
              <w:t>свое согласие (выбирает субъект персональных данных и представитель субъекта персональных данных);</w:t>
            </w:r>
          </w:p>
        </w:tc>
      </w:tr>
      <w:tr w:rsidR="00FA4309" w:rsidRPr="00E71703" w14:paraId="1D60D807" w14:textId="77777777" w:rsidTr="00221E57">
        <w:tc>
          <w:tcPr>
            <w:tcW w:w="851" w:type="dxa"/>
            <w:shd w:val="clear" w:color="auto" w:fill="auto"/>
          </w:tcPr>
          <w:p w14:paraId="6138B186" w14:textId="77777777" w:rsidR="00FA4309" w:rsidRPr="00E71703" w:rsidRDefault="00FA4309" w:rsidP="00FA4309">
            <w:pPr>
              <w:tabs>
                <w:tab w:val="left" w:pos="9356"/>
              </w:tabs>
              <w:spacing w:after="0" w:line="240" w:lineRule="auto"/>
              <w:jc w:val="both"/>
            </w:pPr>
          </w:p>
        </w:tc>
        <w:tc>
          <w:tcPr>
            <w:tcW w:w="8505" w:type="dxa"/>
            <w:shd w:val="clear" w:color="auto" w:fill="auto"/>
          </w:tcPr>
          <w:p w14:paraId="56FF5B5D" w14:textId="77777777" w:rsidR="00FA4309" w:rsidRPr="00E71703" w:rsidRDefault="00FA4309" w:rsidP="00FA4309">
            <w:pPr>
              <w:tabs>
                <w:tab w:val="left" w:pos="9356"/>
              </w:tabs>
              <w:spacing w:after="0" w:line="240" w:lineRule="auto"/>
              <w:jc w:val="both"/>
            </w:pPr>
            <w:r w:rsidRPr="00E71703">
              <w:t>согласие представляемого мною лица (выбирает представитель субъекта персональных данных при наличии соответствующих полномочий)</w:t>
            </w:r>
          </w:p>
        </w:tc>
      </w:tr>
    </w:tbl>
    <w:p w14:paraId="274C44D5" w14:textId="77777777" w:rsidR="00FA4309" w:rsidRPr="00E71703" w:rsidRDefault="00FA4309" w:rsidP="00FA4309">
      <w:pPr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jc w:val="both"/>
      </w:pPr>
    </w:p>
    <w:p w14:paraId="33F97360" w14:textId="77777777" w:rsidR="00FA4309" w:rsidRPr="00E71703" w:rsidRDefault="00FA4309" w:rsidP="00FA4309">
      <w:pPr>
        <w:autoSpaceDE w:val="0"/>
        <w:autoSpaceDN w:val="0"/>
        <w:adjustRightInd w:val="0"/>
        <w:spacing w:after="0" w:line="240" w:lineRule="auto"/>
        <w:jc w:val="both"/>
      </w:pPr>
      <w:r w:rsidRPr="00E71703">
        <w:t xml:space="preserve">администрацией района города Барнаула на обработку (сделать отметку </w:t>
      </w:r>
      <w:r w:rsidRPr="00E71703">
        <w:br/>
        <w:t>в поле слева от выбранного варианта):</w:t>
      </w:r>
    </w:p>
    <w:p w14:paraId="03CBF51B" w14:textId="77777777" w:rsidR="00FA4309" w:rsidRPr="00E71703" w:rsidRDefault="00FA4309" w:rsidP="00FA4309">
      <w:pPr>
        <w:tabs>
          <w:tab w:val="left" w:leader="underscore" w:pos="9355"/>
        </w:tabs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5"/>
      </w:tblGrid>
      <w:tr w:rsidR="00FA4309" w:rsidRPr="00E71703" w14:paraId="6CC42EA2" w14:textId="77777777" w:rsidTr="00221E57">
        <w:tc>
          <w:tcPr>
            <w:tcW w:w="851" w:type="dxa"/>
            <w:shd w:val="clear" w:color="auto" w:fill="auto"/>
          </w:tcPr>
          <w:p w14:paraId="4286CE5F" w14:textId="77777777" w:rsidR="00FA4309" w:rsidRPr="00E71703" w:rsidRDefault="00FA4309" w:rsidP="00FA4309">
            <w:pPr>
              <w:tabs>
                <w:tab w:val="left" w:pos="9356"/>
              </w:tabs>
              <w:spacing w:after="0" w:line="240" w:lineRule="auto"/>
              <w:jc w:val="both"/>
            </w:pPr>
          </w:p>
        </w:tc>
        <w:tc>
          <w:tcPr>
            <w:tcW w:w="8505" w:type="dxa"/>
            <w:shd w:val="clear" w:color="auto" w:fill="auto"/>
          </w:tcPr>
          <w:p w14:paraId="48A7E9E1" w14:textId="77777777" w:rsidR="00FA4309" w:rsidRPr="00E71703" w:rsidRDefault="00FA4309" w:rsidP="00FA4309">
            <w:pPr>
              <w:tabs>
                <w:tab w:val="left" w:pos="9356"/>
              </w:tabs>
              <w:spacing w:after="0" w:line="240" w:lineRule="auto"/>
              <w:jc w:val="both"/>
            </w:pPr>
            <w:r w:rsidRPr="00E71703">
              <w:t>моих персональных данных (выбирает субъект персональных данных и представитель субъекта персональных данных);</w:t>
            </w:r>
          </w:p>
        </w:tc>
      </w:tr>
      <w:tr w:rsidR="00FA4309" w:rsidRPr="00E71703" w14:paraId="4F08B6FF" w14:textId="77777777" w:rsidTr="00221E57">
        <w:tc>
          <w:tcPr>
            <w:tcW w:w="851" w:type="dxa"/>
            <w:shd w:val="clear" w:color="auto" w:fill="auto"/>
          </w:tcPr>
          <w:p w14:paraId="3D3DEB26" w14:textId="77777777" w:rsidR="00FA4309" w:rsidRPr="00E71703" w:rsidRDefault="00FA4309" w:rsidP="00FA4309">
            <w:pPr>
              <w:tabs>
                <w:tab w:val="left" w:pos="9356"/>
              </w:tabs>
              <w:spacing w:after="0" w:line="240" w:lineRule="auto"/>
              <w:jc w:val="both"/>
            </w:pPr>
          </w:p>
        </w:tc>
        <w:tc>
          <w:tcPr>
            <w:tcW w:w="8505" w:type="dxa"/>
            <w:shd w:val="clear" w:color="auto" w:fill="auto"/>
          </w:tcPr>
          <w:p w14:paraId="0B72D2AC" w14:textId="77777777" w:rsidR="00FA4309" w:rsidRPr="00E71703" w:rsidRDefault="00FA4309" w:rsidP="00FA4309">
            <w:pPr>
              <w:tabs>
                <w:tab w:val="left" w:pos="9356"/>
              </w:tabs>
              <w:spacing w:after="0" w:line="240" w:lineRule="auto"/>
              <w:jc w:val="both"/>
            </w:pPr>
            <w:r w:rsidRPr="00E71703">
              <w:t>персональных данных представляемого мною лица (выбирает представитель субъекта персональных данных при наличии соответствующих полномочий)</w:t>
            </w:r>
          </w:p>
        </w:tc>
      </w:tr>
    </w:tbl>
    <w:p w14:paraId="1C613C6A" w14:textId="77777777" w:rsidR="00FA4309" w:rsidRPr="00E71703" w:rsidRDefault="00FA4309" w:rsidP="00FA4309">
      <w:pPr>
        <w:tabs>
          <w:tab w:val="left" w:leader="underscore" w:pos="9355"/>
        </w:tabs>
        <w:autoSpaceDE w:val="0"/>
        <w:autoSpaceDN w:val="0"/>
        <w:adjustRightInd w:val="0"/>
        <w:spacing w:after="0" w:line="240" w:lineRule="auto"/>
        <w:jc w:val="both"/>
      </w:pPr>
    </w:p>
    <w:p w14:paraId="595777F0" w14:textId="77777777" w:rsidR="00FA4309" w:rsidRPr="00E71703" w:rsidRDefault="00FA4309" w:rsidP="00FA4309">
      <w:pPr>
        <w:tabs>
          <w:tab w:val="left" w:leader="underscore" w:pos="9355"/>
        </w:tabs>
        <w:autoSpaceDE w:val="0"/>
        <w:autoSpaceDN w:val="0"/>
        <w:adjustRightInd w:val="0"/>
        <w:spacing w:after="0" w:line="240" w:lineRule="auto"/>
        <w:jc w:val="both"/>
      </w:pPr>
      <w:r w:rsidRPr="00E71703">
        <w:t xml:space="preserve">в соответствии с требованиями Федерального </w:t>
      </w:r>
      <w:hyperlink r:id="rId11" w:history="1">
        <w:r w:rsidRPr="00E71703">
          <w:t>закона</w:t>
        </w:r>
      </w:hyperlink>
      <w:r w:rsidRPr="00E71703">
        <w:t xml:space="preserve"> от 27.07.2006 №152-ФЗ «О персональных данных».</w:t>
      </w:r>
    </w:p>
    <w:p w14:paraId="0BA10C54" w14:textId="77777777" w:rsidR="00FA4309" w:rsidRPr="00E71703" w:rsidRDefault="00FA4309" w:rsidP="00FA4309">
      <w:pPr>
        <w:spacing w:after="0" w:line="240" w:lineRule="auto"/>
        <w:ind w:firstLine="709"/>
        <w:jc w:val="both"/>
      </w:pPr>
      <w:r w:rsidRPr="00E71703">
        <w:t>Перечень персональных данных, на обработку которых дается согласие (сделать отметку в поле слева от выбранного варианта):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5"/>
      </w:tblGrid>
      <w:tr w:rsidR="00FA4309" w:rsidRPr="00E71703" w14:paraId="2CAE308D" w14:textId="77777777" w:rsidTr="00221E57">
        <w:trPr>
          <w:trHeight w:val="531"/>
        </w:trPr>
        <w:tc>
          <w:tcPr>
            <w:tcW w:w="851" w:type="dxa"/>
            <w:shd w:val="clear" w:color="auto" w:fill="auto"/>
          </w:tcPr>
          <w:p w14:paraId="3C62B9B3" w14:textId="77777777" w:rsidR="00FA4309" w:rsidRPr="00E71703" w:rsidRDefault="00FA4309" w:rsidP="00FA4309">
            <w:pPr>
              <w:tabs>
                <w:tab w:val="left" w:pos="9356"/>
              </w:tabs>
              <w:spacing w:after="0" w:line="240" w:lineRule="auto"/>
              <w:jc w:val="both"/>
            </w:pPr>
          </w:p>
        </w:tc>
        <w:tc>
          <w:tcPr>
            <w:tcW w:w="8505" w:type="dxa"/>
            <w:shd w:val="clear" w:color="auto" w:fill="auto"/>
          </w:tcPr>
          <w:p w14:paraId="327AD0EF" w14:textId="77777777" w:rsidR="00FA4309" w:rsidRPr="00E71703" w:rsidRDefault="00FA4309" w:rsidP="00FA430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71703">
              <w:t xml:space="preserve">фамилия, имя, отчество (последнее – при наличии), место жительства, личная подпись, наименование, номер, дата выдачи основного документа, удостоверяющего личность субъекта персональных данных, сведения о выдавшем основной документ органе, адрес электронной почты, телефон и иные персональные данные, содержащиеся в документах, предоставляемых </w:t>
            </w:r>
            <w:r w:rsidRPr="00E71703">
              <w:br/>
              <w:t xml:space="preserve">в соответствии с Порядком </w:t>
            </w:r>
            <w:r w:rsidRPr="00E71703">
              <w:rPr>
                <w:bCs/>
              </w:rPr>
              <w:t>(выбирает субъект персональных данных и представитель субъекта персональных данных при наличии соответствующих полномочий);</w:t>
            </w:r>
          </w:p>
        </w:tc>
      </w:tr>
      <w:tr w:rsidR="00FA4309" w:rsidRPr="00E71703" w14:paraId="6848E58B" w14:textId="77777777" w:rsidTr="00221E57">
        <w:tc>
          <w:tcPr>
            <w:tcW w:w="851" w:type="dxa"/>
            <w:shd w:val="clear" w:color="auto" w:fill="auto"/>
          </w:tcPr>
          <w:p w14:paraId="31894EE4" w14:textId="77777777" w:rsidR="00FA4309" w:rsidRPr="00E71703" w:rsidRDefault="00FA4309" w:rsidP="00FA4309">
            <w:pPr>
              <w:tabs>
                <w:tab w:val="left" w:pos="9356"/>
              </w:tabs>
              <w:spacing w:after="0" w:line="240" w:lineRule="auto"/>
              <w:jc w:val="both"/>
            </w:pPr>
          </w:p>
        </w:tc>
        <w:tc>
          <w:tcPr>
            <w:tcW w:w="8505" w:type="dxa"/>
            <w:shd w:val="clear" w:color="auto" w:fill="auto"/>
          </w:tcPr>
          <w:p w14:paraId="7BA4471C" w14:textId="77777777" w:rsidR="00FA4309" w:rsidRPr="00E71703" w:rsidRDefault="00FA4309" w:rsidP="00FA4309">
            <w:pPr>
              <w:tabs>
                <w:tab w:val="left" w:pos="9356"/>
              </w:tabs>
              <w:spacing w:after="0" w:line="240" w:lineRule="auto"/>
              <w:jc w:val="both"/>
            </w:pPr>
            <w:r w:rsidRPr="00E71703">
              <w:t xml:space="preserve">фамилия, имя, отчество (последнее – при наличии), место жительства, </w:t>
            </w:r>
            <w:r w:rsidRPr="00E71703">
              <w:rPr>
                <w:bCs/>
              </w:rPr>
              <w:t xml:space="preserve">личная подпись, </w:t>
            </w:r>
            <w:r w:rsidRPr="00E71703">
              <w:t>наименование, номер, дата выдачи основного документа, удостоверяющего личность представителя субъекта персональных данных, сведения о выдавшем основной документ органе, наименование и реквизиты документа, подтверждающего полномочия представителя субъекта персональных данных (выбирает представитель субъекта персональных данных)</w:t>
            </w:r>
          </w:p>
        </w:tc>
      </w:tr>
    </w:tbl>
    <w:p w14:paraId="4F9B06BF" w14:textId="77777777" w:rsidR="00FA4309" w:rsidRPr="00E71703" w:rsidRDefault="00FA4309" w:rsidP="00FA430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71703">
        <w:t xml:space="preserve">Персональные данные передаются в целях обработки сведений при подаче уведомления о проведении земляных работ организацией, осуществляющей работы по </w:t>
      </w:r>
      <w:proofErr w:type="spellStart"/>
      <w:r w:rsidRPr="00E71703">
        <w:t>догазификации</w:t>
      </w:r>
      <w:proofErr w:type="spellEnd"/>
      <w:r w:rsidRPr="00E71703">
        <w:t xml:space="preserve"> на территории города Барнаула.</w:t>
      </w:r>
    </w:p>
    <w:p w14:paraId="095EB3E4" w14:textId="77777777" w:rsidR="00FA4309" w:rsidRPr="00E71703" w:rsidRDefault="00FA4309" w:rsidP="00FA4309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u w:val="single"/>
        </w:rPr>
      </w:pPr>
    </w:p>
    <w:p w14:paraId="1127F7E4" w14:textId="77777777" w:rsidR="00FA4309" w:rsidRPr="00E71703" w:rsidRDefault="00FA4309" w:rsidP="00FA4309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E71703">
        <w:rPr>
          <w:u w:val="single"/>
        </w:rPr>
        <w:tab/>
      </w:r>
    </w:p>
    <w:p w14:paraId="455D92EF" w14:textId="77777777" w:rsidR="00FA4309" w:rsidRDefault="00FA4309" w:rsidP="00277DC7">
      <w:pPr>
        <w:autoSpaceDE w:val="0"/>
        <w:autoSpaceDN w:val="0"/>
        <w:adjustRightInd w:val="0"/>
        <w:spacing w:after="0" w:line="240" w:lineRule="auto"/>
        <w:jc w:val="center"/>
      </w:pPr>
      <w:r w:rsidRPr="00E71703">
        <w:t xml:space="preserve">фамилия, имя, отчество (последнее – при наличии) руководителя организации, осуществляющей работы по </w:t>
      </w:r>
      <w:proofErr w:type="spellStart"/>
      <w:r w:rsidRPr="00E71703">
        <w:t>догазификации</w:t>
      </w:r>
      <w:proofErr w:type="spellEnd"/>
      <w:r w:rsidRPr="00E71703">
        <w:t xml:space="preserve"> на территории города Барнаула,</w:t>
      </w:r>
      <w:r w:rsidR="00277DC7">
        <w:t xml:space="preserve"> л</w:t>
      </w:r>
      <w:r w:rsidRPr="00E71703">
        <w:t>ибо уполномоченного представителя</w:t>
      </w:r>
    </w:p>
    <w:p w14:paraId="31DAC200" w14:textId="77777777" w:rsidR="00277DC7" w:rsidRPr="00E71703" w:rsidRDefault="00277DC7" w:rsidP="00277DC7">
      <w:pPr>
        <w:autoSpaceDE w:val="0"/>
        <w:autoSpaceDN w:val="0"/>
        <w:adjustRightInd w:val="0"/>
        <w:spacing w:after="0" w:line="240" w:lineRule="auto"/>
        <w:jc w:val="center"/>
      </w:pPr>
    </w:p>
    <w:p w14:paraId="30515869" w14:textId="77777777" w:rsidR="00FA4309" w:rsidRPr="00E71703" w:rsidRDefault="00FA4309" w:rsidP="00FA4309">
      <w:pPr>
        <w:tabs>
          <w:tab w:val="left" w:leader="underscore" w:pos="9355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E71703">
        <w:t xml:space="preserve">Персональные данные передаются с согласием их обработки </w:t>
      </w:r>
      <w:r w:rsidRPr="00E71703">
        <w:br/>
        <w:t>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предоставление, доступ, обезличивание, блокирование, удаление, уничтожение персональных данных.</w:t>
      </w:r>
    </w:p>
    <w:p w14:paraId="3BB988E4" w14:textId="77777777" w:rsidR="00FA4309" w:rsidRPr="00E71703" w:rsidRDefault="00FA4309" w:rsidP="00FA4309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E71703">
        <w:t xml:space="preserve">Персональные данные передаются с согласием их предоставления органам государственной власти Российской Федерации и Алтайского края, органам местного самоуправления города Барнаула для действий, направленных на осуществление работ по </w:t>
      </w:r>
      <w:proofErr w:type="spellStart"/>
      <w:r w:rsidRPr="00E71703">
        <w:t>догазификации</w:t>
      </w:r>
      <w:proofErr w:type="spellEnd"/>
      <w:r w:rsidRPr="00E71703">
        <w:t xml:space="preserve"> на территории города Барнаула.</w:t>
      </w:r>
    </w:p>
    <w:p w14:paraId="57C55703" w14:textId="77777777" w:rsidR="00FA4309" w:rsidRPr="00E71703" w:rsidRDefault="00FA4309" w:rsidP="00FA430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71703">
        <w:t xml:space="preserve">Согласие на обработку персональных данных действует неограниченное время (бессрочно). </w:t>
      </w:r>
    </w:p>
    <w:p w14:paraId="48A7F32B" w14:textId="77777777" w:rsidR="00FA4309" w:rsidRPr="00E71703" w:rsidRDefault="00FA4309" w:rsidP="00FA4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E71703">
        <w:t xml:space="preserve">Условием прекращения обработки персональных данных является поступление в администрацию района города Барнаула письменного заявления о прекращении обработки персональных данных с указанием даты прекращения действия согласия. Уведомлен(а), что в случае отзыва согласия на обработку персональных данных администрация района города Барнаула </w:t>
      </w:r>
      <w:r w:rsidRPr="00E71703">
        <w:rPr>
          <w:rFonts w:eastAsia="Calibri"/>
        </w:rPr>
        <w:t xml:space="preserve">продолжают обработку персональных данных субъектов персональных данных без их согласия при наличии оснований, указанных </w:t>
      </w:r>
      <w:r w:rsidRPr="00E71703">
        <w:rPr>
          <w:rFonts w:eastAsia="Calibri"/>
        </w:rPr>
        <w:br/>
        <w:t>в пунктах 2 – 11 части 1 статьи 6, части 2 статьи 10, части 2 статьи 11 Федерального закона от 27.07.2006 №152-ФЗ «О персональных данных».</w:t>
      </w:r>
    </w:p>
    <w:p w14:paraId="6E2893BB" w14:textId="77777777" w:rsidR="00FA4309" w:rsidRPr="00E71703" w:rsidRDefault="00FA4309" w:rsidP="00FA430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71703">
        <w:t xml:space="preserve">Подтверждаю, что ознакомлен(а) с Федеральным </w:t>
      </w:r>
      <w:hyperlink r:id="rId12" w:history="1">
        <w:r w:rsidRPr="00E71703">
          <w:t>законом</w:t>
        </w:r>
      </w:hyperlink>
      <w:r w:rsidRPr="00E71703">
        <w:t xml:space="preserve"> от 27.07.2006 №152-ФЗ «О персональных данных», права и обязанности в области защиты персональных данных мне известны и понятны, согласие на обработку персональных данных даю свободно, с учетом воли и в интересах участника.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"/>
        <w:gridCol w:w="1843"/>
        <w:gridCol w:w="283"/>
        <w:gridCol w:w="3686"/>
      </w:tblGrid>
      <w:tr w:rsidR="00FA4309" w:rsidRPr="00E71703" w14:paraId="146F7E58" w14:textId="77777777" w:rsidTr="00221E57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14:paraId="25B86858" w14:textId="77777777" w:rsidR="00FA4309" w:rsidRPr="00E71703" w:rsidRDefault="00FA4309" w:rsidP="00FA430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2E87B1BD" w14:textId="77777777" w:rsidR="00FA4309" w:rsidRPr="00E71703" w:rsidRDefault="00FA4309" w:rsidP="00FA4309">
            <w:pPr>
              <w:spacing w:after="0" w:line="240" w:lineRule="auto"/>
            </w:pPr>
          </w:p>
          <w:p w14:paraId="26BA7B39" w14:textId="77777777" w:rsidR="00FA4309" w:rsidRPr="00E71703" w:rsidRDefault="00FA4309" w:rsidP="00FA4309"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auto"/>
          </w:tcPr>
          <w:p w14:paraId="5B161232" w14:textId="77777777" w:rsidR="00FA4309" w:rsidRPr="00E71703" w:rsidRDefault="00FA4309" w:rsidP="00FA430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8C4F5DB" w14:textId="77777777" w:rsidR="00FA4309" w:rsidRPr="00E71703" w:rsidRDefault="00FA4309" w:rsidP="00FA430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83" w:type="dxa"/>
            <w:shd w:val="clear" w:color="auto" w:fill="auto"/>
          </w:tcPr>
          <w:p w14:paraId="3718CFC4" w14:textId="77777777" w:rsidR="00FA4309" w:rsidRPr="00E71703" w:rsidRDefault="00FA4309" w:rsidP="00FA430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686" w:type="dxa"/>
            <w:shd w:val="clear" w:color="auto" w:fill="auto"/>
          </w:tcPr>
          <w:p w14:paraId="4DE759C2" w14:textId="77777777" w:rsidR="00FA4309" w:rsidRPr="00E71703" w:rsidRDefault="00FA4309" w:rsidP="00FA430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</w:pPr>
          </w:p>
          <w:p w14:paraId="3F6B5339" w14:textId="77777777" w:rsidR="00FA4309" w:rsidRPr="00E71703" w:rsidRDefault="00FA4309" w:rsidP="00FA430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</w:pPr>
          </w:p>
          <w:p w14:paraId="13649331" w14:textId="77777777" w:rsidR="00FA4309" w:rsidRPr="00E71703" w:rsidRDefault="00FA4309" w:rsidP="00FA430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</w:pPr>
            <w:r w:rsidRPr="00E71703">
              <w:t xml:space="preserve">«___» ______________ 20__ </w:t>
            </w:r>
          </w:p>
        </w:tc>
      </w:tr>
      <w:tr w:rsidR="00FA4309" w:rsidRPr="00E71703" w14:paraId="127EBA0D" w14:textId="77777777" w:rsidTr="00221E57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14:paraId="144EAAA5" w14:textId="77777777" w:rsidR="00FA4309" w:rsidRPr="00E71703" w:rsidRDefault="00FA4309" w:rsidP="00FA4309">
            <w:pPr>
              <w:spacing w:after="0" w:line="240" w:lineRule="auto"/>
              <w:jc w:val="center"/>
            </w:pPr>
            <w:r w:rsidRPr="00E71703">
              <w:t xml:space="preserve">фамилия и инициалы имени, отчества (последнее – при наличии) субъекта персональных данных </w:t>
            </w:r>
            <w:r w:rsidRPr="00E71703">
              <w:br/>
              <w:t xml:space="preserve">или представителя </w:t>
            </w:r>
            <w:r w:rsidRPr="00E71703">
              <w:br/>
              <w:t>субъекта персональных данных</w:t>
            </w:r>
          </w:p>
        </w:tc>
        <w:tc>
          <w:tcPr>
            <w:tcW w:w="283" w:type="dxa"/>
            <w:shd w:val="clear" w:color="auto" w:fill="auto"/>
          </w:tcPr>
          <w:p w14:paraId="28F54A05" w14:textId="77777777" w:rsidR="00FA4309" w:rsidRPr="00E71703" w:rsidRDefault="00FA4309" w:rsidP="00FA430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5255FA1" w14:textId="77777777" w:rsidR="00FA4309" w:rsidRPr="00E71703" w:rsidRDefault="00FA4309" w:rsidP="00FA430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71703"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65D29E12" w14:textId="77777777" w:rsidR="00FA4309" w:rsidRPr="00E71703" w:rsidRDefault="00FA4309" w:rsidP="00FA430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686" w:type="dxa"/>
            <w:shd w:val="clear" w:color="auto" w:fill="auto"/>
          </w:tcPr>
          <w:p w14:paraId="5C06F8AC" w14:textId="77777777" w:rsidR="00FA4309" w:rsidRPr="00E71703" w:rsidRDefault="00FA4309" w:rsidP="00FA430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71703">
              <w:t>дата подписания</w:t>
            </w:r>
          </w:p>
        </w:tc>
      </w:tr>
    </w:tbl>
    <w:p w14:paraId="22B436DA" w14:textId="77777777" w:rsidR="00FA4309" w:rsidRPr="00E71703" w:rsidRDefault="00FA4309" w:rsidP="00FA4309"/>
    <w:p w14:paraId="76A91086" w14:textId="77777777" w:rsidR="00FA4309" w:rsidRPr="00CB75CC" w:rsidRDefault="00FA4309" w:rsidP="00FA4309">
      <w:pPr>
        <w:widowControl w:val="0"/>
        <w:suppressAutoHyphens/>
        <w:overflowPunct w:val="0"/>
        <w:autoSpaceDE w:val="0"/>
        <w:spacing w:after="0" w:line="248" w:lineRule="auto"/>
        <w:jc w:val="both"/>
        <w:textAlignment w:val="baseline"/>
        <w:rPr>
          <w:rFonts w:eastAsia="Times New Roman" w:cs="Times New Roman"/>
          <w:szCs w:val="24"/>
          <w:shd w:val="clear" w:color="auto" w:fill="FFFFFF"/>
          <w:lang w:eastAsia="ar-SA"/>
        </w:rPr>
      </w:pPr>
    </w:p>
    <w:sectPr w:rsidR="00FA4309" w:rsidRPr="00CB75CC" w:rsidSect="0046781B">
      <w:pgSz w:w="11906" w:h="16838" w:code="9"/>
      <w:pgMar w:top="1134" w:right="567" w:bottom="567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BDF13" w14:textId="77777777" w:rsidR="00AA0DA0" w:rsidRDefault="00AA0DA0" w:rsidP="00661D38">
      <w:pPr>
        <w:spacing w:after="0" w:line="240" w:lineRule="auto"/>
      </w:pPr>
      <w:r>
        <w:separator/>
      </w:r>
    </w:p>
  </w:endnote>
  <w:endnote w:type="continuationSeparator" w:id="0">
    <w:p w14:paraId="41A7FB16" w14:textId="77777777" w:rsidR="00AA0DA0" w:rsidRDefault="00AA0DA0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44EF4" w14:textId="77777777" w:rsidR="00AA0DA0" w:rsidRDefault="00AA0DA0" w:rsidP="00661D38">
      <w:pPr>
        <w:spacing w:after="0" w:line="240" w:lineRule="auto"/>
      </w:pPr>
      <w:r>
        <w:separator/>
      </w:r>
    </w:p>
  </w:footnote>
  <w:footnote w:type="continuationSeparator" w:id="0">
    <w:p w14:paraId="71B0D1CC" w14:textId="77777777" w:rsidR="00AA0DA0" w:rsidRDefault="00AA0DA0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E39D0" w14:textId="77777777" w:rsidR="00661D38" w:rsidRDefault="00C114DC" w:rsidP="00C114DC">
    <w:pPr>
      <w:pStyle w:val="a5"/>
      <w:jc w:val="center"/>
    </w:pPr>
    <w:r w:rsidRPr="00661291">
      <w:rPr>
        <w:b/>
        <w:noProof/>
        <w:spacing w:val="-11"/>
        <w:lang w:eastAsia="ru-RU"/>
      </w:rPr>
      <w:drawing>
        <wp:inline distT="0" distB="0" distL="0" distR="0" wp14:anchorId="03A31B5C" wp14:editId="235D4C93">
          <wp:extent cx="594000" cy="723600"/>
          <wp:effectExtent l="0" t="0" r="0" b="635"/>
          <wp:docPr id="7" name="Рисунок 7" descr="G:\ivc\Сапожников\Герб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vc\Сапожников\Герб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C4EA8" w14:textId="77777777" w:rsidR="00C114DC" w:rsidRDefault="00C114DC" w:rsidP="00C114DC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095EC" w14:textId="77777777" w:rsidR="00FA4309" w:rsidRPr="00D21382" w:rsidRDefault="00072E3D">
    <w:pPr>
      <w:pStyle w:val="a5"/>
      <w:jc w:val="right"/>
    </w:pPr>
    <w:r w:rsidRPr="00D21382">
      <w:fldChar w:fldCharType="begin"/>
    </w:r>
    <w:r w:rsidR="00FA4309" w:rsidRPr="00D21382">
      <w:instrText>PAGE   \* MERGEFORMAT</w:instrText>
    </w:r>
    <w:r w:rsidRPr="00D21382">
      <w:fldChar w:fldCharType="separate"/>
    </w:r>
    <w:r w:rsidR="0065786C">
      <w:rPr>
        <w:noProof/>
      </w:rPr>
      <w:t>3</w:t>
    </w:r>
    <w:r w:rsidRPr="00D21382">
      <w:fldChar w:fldCharType="end"/>
    </w:r>
  </w:p>
  <w:p w14:paraId="3AF43FC6" w14:textId="77777777" w:rsidR="00FA4309" w:rsidRDefault="00FA43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39C"/>
    <w:rsid w:val="000023D5"/>
    <w:rsid w:val="00011F37"/>
    <w:rsid w:val="000606DC"/>
    <w:rsid w:val="000652A2"/>
    <w:rsid w:val="00072E3D"/>
    <w:rsid w:val="00080885"/>
    <w:rsid w:val="00090582"/>
    <w:rsid w:val="000A072D"/>
    <w:rsid w:val="000A65B6"/>
    <w:rsid w:val="000B4132"/>
    <w:rsid w:val="000B6177"/>
    <w:rsid w:val="000D4E33"/>
    <w:rsid w:val="000E62EA"/>
    <w:rsid w:val="00104331"/>
    <w:rsid w:val="001131EA"/>
    <w:rsid w:val="00115530"/>
    <w:rsid w:val="0013013C"/>
    <w:rsid w:val="00132B1C"/>
    <w:rsid w:val="001357D3"/>
    <w:rsid w:val="00135929"/>
    <w:rsid w:val="001422D7"/>
    <w:rsid w:val="00146640"/>
    <w:rsid w:val="0015466D"/>
    <w:rsid w:val="00157104"/>
    <w:rsid w:val="00162B10"/>
    <w:rsid w:val="001637F2"/>
    <w:rsid w:val="00173DEE"/>
    <w:rsid w:val="001924F0"/>
    <w:rsid w:val="0019484F"/>
    <w:rsid w:val="001B41F7"/>
    <w:rsid w:val="001D0158"/>
    <w:rsid w:val="001E0DD8"/>
    <w:rsid w:val="001F3B8F"/>
    <w:rsid w:val="00203FD9"/>
    <w:rsid w:val="00235FCC"/>
    <w:rsid w:val="00236B24"/>
    <w:rsid w:val="0023701F"/>
    <w:rsid w:val="002374FD"/>
    <w:rsid w:val="0025638A"/>
    <w:rsid w:val="00275060"/>
    <w:rsid w:val="00277DC7"/>
    <w:rsid w:val="00282D36"/>
    <w:rsid w:val="002908CC"/>
    <w:rsid w:val="002B5C45"/>
    <w:rsid w:val="00303D15"/>
    <w:rsid w:val="00321F87"/>
    <w:rsid w:val="003814EB"/>
    <w:rsid w:val="003A1E14"/>
    <w:rsid w:val="003A3636"/>
    <w:rsid w:val="003C74B5"/>
    <w:rsid w:val="003D0F90"/>
    <w:rsid w:val="003D5B7E"/>
    <w:rsid w:val="003F3CD1"/>
    <w:rsid w:val="003F4F8A"/>
    <w:rsid w:val="0040073A"/>
    <w:rsid w:val="00425D83"/>
    <w:rsid w:val="004353FD"/>
    <w:rsid w:val="00436FFD"/>
    <w:rsid w:val="00444813"/>
    <w:rsid w:val="00447704"/>
    <w:rsid w:val="0046781B"/>
    <w:rsid w:val="004721FC"/>
    <w:rsid w:val="00472ADC"/>
    <w:rsid w:val="004B77E2"/>
    <w:rsid w:val="004C0AF5"/>
    <w:rsid w:val="004D023F"/>
    <w:rsid w:val="004D2CE7"/>
    <w:rsid w:val="004F5329"/>
    <w:rsid w:val="00516206"/>
    <w:rsid w:val="0052013D"/>
    <w:rsid w:val="00522B0C"/>
    <w:rsid w:val="0052545D"/>
    <w:rsid w:val="00542729"/>
    <w:rsid w:val="00544183"/>
    <w:rsid w:val="00552A85"/>
    <w:rsid w:val="0055652A"/>
    <w:rsid w:val="00564E6E"/>
    <w:rsid w:val="005715D3"/>
    <w:rsid w:val="005839CB"/>
    <w:rsid w:val="00597E2D"/>
    <w:rsid w:val="005B2AFA"/>
    <w:rsid w:val="005C073C"/>
    <w:rsid w:val="005D335E"/>
    <w:rsid w:val="005E7445"/>
    <w:rsid w:val="006153A8"/>
    <w:rsid w:val="00636B0A"/>
    <w:rsid w:val="006371FA"/>
    <w:rsid w:val="00645AB2"/>
    <w:rsid w:val="006535A4"/>
    <w:rsid w:val="0065786C"/>
    <w:rsid w:val="006612AB"/>
    <w:rsid w:val="00661D38"/>
    <w:rsid w:val="006709B2"/>
    <w:rsid w:val="00672FC9"/>
    <w:rsid w:val="006B56D2"/>
    <w:rsid w:val="006C653B"/>
    <w:rsid w:val="006D1BD7"/>
    <w:rsid w:val="006D220B"/>
    <w:rsid w:val="006D3309"/>
    <w:rsid w:val="007442B5"/>
    <w:rsid w:val="00750D17"/>
    <w:rsid w:val="007539E0"/>
    <w:rsid w:val="00756C84"/>
    <w:rsid w:val="00761B7C"/>
    <w:rsid w:val="007712A3"/>
    <w:rsid w:val="007815FD"/>
    <w:rsid w:val="0079134B"/>
    <w:rsid w:val="007A68AC"/>
    <w:rsid w:val="007B5FE9"/>
    <w:rsid w:val="007F6652"/>
    <w:rsid w:val="007F720E"/>
    <w:rsid w:val="008158B6"/>
    <w:rsid w:val="00820CAE"/>
    <w:rsid w:val="00823229"/>
    <w:rsid w:val="00851888"/>
    <w:rsid w:val="0085339C"/>
    <w:rsid w:val="008578DB"/>
    <w:rsid w:val="00857C42"/>
    <w:rsid w:val="008774F8"/>
    <w:rsid w:val="00880B4E"/>
    <w:rsid w:val="008A29BB"/>
    <w:rsid w:val="008B29AE"/>
    <w:rsid w:val="008C654B"/>
    <w:rsid w:val="008D4926"/>
    <w:rsid w:val="008E1B28"/>
    <w:rsid w:val="009055A9"/>
    <w:rsid w:val="0090778C"/>
    <w:rsid w:val="00940717"/>
    <w:rsid w:val="00947C2D"/>
    <w:rsid w:val="009531AA"/>
    <w:rsid w:val="00955D93"/>
    <w:rsid w:val="00997D8D"/>
    <w:rsid w:val="009A01FD"/>
    <w:rsid w:val="009A7800"/>
    <w:rsid w:val="009B286E"/>
    <w:rsid w:val="009B2B99"/>
    <w:rsid w:val="009B5473"/>
    <w:rsid w:val="009C6679"/>
    <w:rsid w:val="009D5F86"/>
    <w:rsid w:val="009E4C91"/>
    <w:rsid w:val="009F4CA7"/>
    <w:rsid w:val="009F66BE"/>
    <w:rsid w:val="00A22040"/>
    <w:rsid w:val="00A2282E"/>
    <w:rsid w:val="00A404FC"/>
    <w:rsid w:val="00A40BF5"/>
    <w:rsid w:val="00A4522D"/>
    <w:rsid w:val="00A547A7"/>
    <w:rsid w:val="00A55ADE"/>
    <w:rsid w:val="00A62B24"/>
    <w:rsid w:val="00A739C0"/>
    <w:rsid w:val="00A804FD"/>
    <w:rsid w:val="00A80A27"/>
    <w:rsid w:val="00A8203B"/>
    <w:rsid w:val="00A87212"/>
    <w:rsid w:val="00AA0DA0"/>
    <w:rsid w:val="00AA247A"/>
    <w:rsid w:val="00AD3460"/>
    <w:rsid w:val="00AD5D3C"/>
    <w:rsid w:val="00AE1CDE"/>
    <w:rsid w:val="00B0322A"/>
    <w:rsid w:val="00B2011B"/>
    <w:rsid w:val="00B20C6B"/>
    <w:rsid w:val="00B41D48"/>
    <w:rsid w:val="00B63110"/>
    <w:rsid w:val="00B93F7E"/>
    <w:rsid w:val="00BA3A20"/>
    <w:rsid w:val="00BD1870"/>
    <w:rsid w:val="00BD304B"/>
    <w:rsid w:val="00BD7D70"/>
    <w:rsid w:val="00BF0EE0"/>
    <w:rsid w:val="00C114DC"/>
    <w:rsid w:val="00C1450C"/>
    <w:rsid w:val="00C2000D"/>
    <w:rsid w:val="00C25B03"/>
    <w:rsid w:val="00C33200"/>
    <w:rsid w:val="00C340E5"/>
    <w:rsid w:val="00C37AA3"/>
    <w:rsid w:val="00C55FDD"/>
    <w:rsid w:val="00C612CD"/>
    <w:rsid w:val="00C67793"/>
    <w:rsid w:val="00C70BC3"/>
    <w:rsid w:val="00C76327"/>
    <w:rsid w:val="00C8186D"/>
    <w:rsid w:val="00C83465"/>
    <w:rsid w:val="00C84CD6"/>
    <w:rsid w:val="00C94A3E"/>
    <w:rsid w:val="00CB75CC"/>
    <w:rsid w:val="00D0202A"/>
    <w:rsid w:val="00D04EE4"/>
    <w:rsid w:val="00D1291D"/>
    <w:rsid w:val="00D25F9B"/>
    <w:rsid w:val="00D4371B"/>
    <w:rsid w:val="00D71515"/>
    <w:rsid w:val="00D80888"/>
    <w:rsid w:val="00D97DD2"/>
    <w:rsid w:val="00DA1825"/>
    <w:rsid w:val="00DC53E1"/>
    <w:rsid w:val="00DC7AA9"/>
    <w:rsid w:val="00DD5A5A"/>
    <w:rsid w:val="00DE68CA"/>
    <w:rsid w:val="00DF5AE0"/>
    <w:rsid w:val="00E01EF5"/>
    <w:rsid w:val="00E13CE2"/>
    <w:rsid w:val="00E2741B"/>
    <w:rsid w:val="00E36DD0"/>
    <w:rsid w:val="00E53EEF"/>
    <w:rsid w:val="00E8238F"/>
    <w:rsid w:val="00E87211"/>
    <w:rsid w:val="00EA3891"/>
    <w:rsid w:val="00EB30E6"/>
    <w:rsid w:val="00EC0691"/>
    <w:rsid w:val="00EE69B2"/>
    <w:rsid w:val="00EF4A9D"/>
    <w:rsid w:val="00F13975"/>
    <w:rsid w:val="00F169BC"/>
    <w:rsid w:val="00F2313C"/>
    <w:rsid w:val="00F41AA7"/>
    <w:rsid w:val="00F43D03"/>
    <w:rsid w:val="00F44B14"/>
    <w:rsid w:val="00F47A1A"/>
    <w:rsid w:val="00F52C90"/>
    <w:rsid w:val="00FA4309"/>
    <w:rsid w:val="00FE4BEC"/>
    <w:rsid w:val="00FE6596"/>
    <w:rsid w:val="00FF1BB1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1AB79"/>
  <w15:docId w15:val="{08964004-6149-48B4-B855-4521F42A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61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nhideWhenUsed/>
    <w:rsid w:val="009B5473"/>
    <w:pPr>
      <w:suppressAutoHyphens/>
      <w:overflowPunct w:val="0"/>
      <w:autoSpaceDE w:val="0"/>
      <w:spacing w:after="0" w:line="240" w:lineRule="auto"/>
      <w:ind w:firstLine="851"/>
    </w:pPr>
    <w:rPr>
      <w:rFonts w:eastAsia="Times New Roman" w:cs="Times New Roman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9B547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9B5473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eastAsia="Times New Roman" w:cs="Times New Roman"/>
      <w:szCs w:val="20"/>
      <w:lang w:eastAsia="ar-SA"/>
    </w:rPr>
  </w:style>
  <w:style w:type="paragraph" w:customStyle="1" w:styleId="ConsPlusNormal">
    <w:name w:val="ConsPlusNormal"/>
    <w:rsid w:val="001E0D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FA43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0A5C58836A1DBAA17B7E25ABE45757BB5424B256A1A99BEA134FAB6016301A7BA2205D22FB4DF98090E907BD8BA7A44E0CD4134C5BD868044AC068FW2o5C" TargetMode="External"/><Relationship Id="rId12" Type="http://schemas.openxmlformats.org/officeDocument/2006/relationships/hyperlink" Target="consultantplus://offline/ref=184F326A35E69A7E2C2448877C780F4B669CF8C9C1A92F282398FC795EuC47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A5C58836A1DBAA17B7FC57A8292B77B74A1C29621F93E9FD63FCE15E3307F2E8625B8B6DF9CC990C10947FDCWBo2C" TargetMode="External"/><Relationship Id="rId11" Type="http://schemas.openxmlformats.org/officeDocument/2006/relationships/hyperlink" Target="consultantplus://offline/ref=A833B9408E230E5CA91CC32683279AC836AA102832499400373CFEF18D4CFABF00EC15936C242B672C943BC538tBd7D" TargetMode="Externa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10</Pages>
  <Words>3121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Евгений В. Семыкин</cp:lastModifiedBy>
  <cp:revision>9</cp:revision>
  <cp:lastPrinted>2024-05-29T07:33:00Z</cp:lastPrinted>
  <dcterms:created xsi:type="dcterms:W3CDTF">2024-03-26T06:44:00Z</dcterms:created>
  <dcterms:modified xsi:type="dcterms:W3CDTF">2024-06-05T07:37:00Z</dcterms:modified>
</cp:coreProperties>
</file>