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Администрация Индустриального района города Барнаула</w:t>
      </w: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</w:p>
    <w:p w:rsidR="00981551" w:rsidRPr="00C55811" w:rsidRDefault="00981551" w:rsidP="00556A9F">
      <w:pPr>
        <w:widowControl w:val="0"/>
        <w:ind w:firstLine="540"/>
        <w:jc w:val="center"/>
        <w:rPr>
          <w:sz w:val="28"/>
          <w:szCs w:val="28"/>
        </w:rPr>
      </w:pPr>
      <w:r w:rsidRPr="00C55811">
        <w:rPr>
          <w:sz w:val="28"/>
          <w:szCs w:val="28"/>
        </w:rPr>
        <w:t>ПРОТОКОЛ</w:t>
      </w:r>
    </w:p>
    <w:p w:rsidR="00981551" w:rsidRPr="00C55811" w:rsidRDefault="00981551" w:rsidP="00556A9F">
      <w:pPr>
        <w:widowControl w:val="0"/>
        <w:jc w:val="both"/>
        <w:rPr>
          <w:sz w:val="28"/>
          <w:szCs w:val="28"/>
        </w:rPr>
      </w:pPr>
    </w:p>
    <w:p w:rsidR="008721E4" w:rsidRPr="00C55811" w:rsidRDefault="00451C91" w:rsidP="00556A9F">
      <w:pPr>
        <w:widowControl w:val="0"/>
        <w:jc w:val="both"/>
        <w:rPr>
          <w:sz w:val="28"/>
          <w:szCs w:val="28"/>
        </w:rPr>
      </w:pPr>
      <w:r w:rsidRPr="00C55811">
        <w:rPr>
          <w:sz w:val="28"/>
          <w:szCs w:val="28"/>
        </w:rPr>
        <w:t xml:space="preserve">от </w:t>
      </w:r>
      <w:r w:rsidR="002208AE">
        <w:rPr>
          <w:sz w:val="28"/>
          <w:szCs w:val="28"/>
        </w:rPr>
        <w:t>05</w:t>
      </w:r>
      <w:r w:rsidR="00072108">
        <w:rPr>
          <w:sz w:val="28"/>
          <w:szCs w:val="28"/>
        </w:rPr>
        <w:t>.</w:t>
      </w:r>
      <w:r w:rsidR="002208AE">
        <w:rPr>
          <w:sz w:val="28"/>
          <w:szCs w:val="28"/>
        </w:rPr>
        <w:t>04</w:t>
      </w:r>
      <w:r w:rsidR="0078677A">
        <w:rPr>
          <w:sz w:val="28"/>
          <w:szCs w:val="28"/>
        </w:rPr>
        <w:t>.2022</w:t>
      </w:r>
      <w:r w:rsidR="00420D0A" w:rsidRPr="00C55811">
        <w:rPr>
          <w:sz w:val="28"/>
          <w:szCs w:val="28"/>
        </w:rPr>
        <w:t xml:space="preserve"> </w:t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420D0A" w:rsidRPr="00C55811">
        <w:rPr>
          <w:sz w:val="28"/>
          <w:szCs w:val="28"/>
        </w:rPr>
        <w:tab/>
      </w:r>
      <w:r w:rsidR="003614A6" w:rsidRPr="00C55811">
        <w:rPr>
          <w:sz w:val="28"/>
          <w:szCs w:val="28"/>
        </w:rPr>
        <w:t xml:space="preserve">      </w:t>
      </w:r>
      <w:r w:rsidR="00186F8B">
        <w:rPr>
          <w:sz w:val="28"/>
          <w:szCs w:val="28"/>
        </w:rPr>
        <w:t xml:space="preserve">  </w:t>
      </w:r>
      <w:r w:rsidR="00420D0A" w:rsidRPr="00C55811">
        <w:rPr>
          <w:sz w:val="28"/>
          <w:szCs w:val="28"/>
        </w:rPr>
        <w:t>№</w:t>
      </w:r>
      <w:r w:rsidR="002208AE">
        <w:rPr>
          <w:sz w:val="28"/>
          <w:szCs w:val="28"/>
        </w:rPr>
        <w:t>6</w:t>
      </w:r>
    </w:p>
    <w:tbl>
      <w:tblPr>
        <w:tblW w:w="0" w:type="auto"/>
        <w:tblLook w:val="04A0"/>
      </w:tblPr>
      <w:tblGrid>
        <w:gridCol w:w="4644"/>
      </w:tblGrid>
      <w:tr w:rsidR="00DF1B34" w:rsidRPr="00C55811" w:rsidTr="00200766">
        <w:trPr>
          <w:trHeight w:val="2785"/>
        </w:trPr>
        <w:tc>
          <w:tcPr>
            <w:tcW w:w="4644" w:type="dxa"/>
          </w:tcPr>
          <w:p w:rsidR="00A35E9A" w:rsidRPr="00C55811" w:rsidRDefault="00A35E9A" w:rsidP="00556A9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A1C66" w:rsidRDefault="009F27AB" w:rsidP="00B615F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A1634C">
              <w:rPr>
                <w:color w:val="000000"/>
                <w:sz w:val="28"/>
                <w:szCs w:val="28"/>
              </w:rPr>
              <w:t>аседания</w:t>
            </w:r>
            <w:r w:rsidRPr="00CC06B1">
              <w:rPr>
                <w:color w:val="000000"/>
                <w:sz w:val="28"/>
                <w:szCs w:val="28"/>
              </w:rPr>
              <w:t xml:space="preserve"> аукционной комиссии по</w:t>
            </w:r>
            <w:r w:rsidR="002C6EF2">
              <w:rPr>
                <w:color w:val="000000"/>
                <w:sz w:val="28"/>
                <w:szCs w:val="28"/>
              </w:rPr>
              <w:t xml:space="preserve"> проведению аукционов на право заключения договоров на размещение нестационарных торговых объектов</w:t>
            </w:r>
            <w:r w:rsidR="00B615F9">
              <w:rPr>
                <w:color w:val="000000"/>
                <w:sz w:val="28"/>
                <w:szCs w:val="28"/>
              </w:rPr>
              <w:t xml:space="preserve"> на территории Индустриального района г</w:t>
            </w:r>
            <w:proofErr w:type="gramStart"/>
            <w:r w:rsidR="00B615F9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B615F9">
              <w:rPr>
                <w:color w:val="000000"/>
                <w:sz w:val="28"/>
                <w:szCs w:val="28"/>
              </w:rPr>
              <w:t xml:space="preserve">арнаула </w:t>
            </w:r>
            <w:r w:rsidRPr="00CC06B1">
              <w:rPr>
                <w:color w:val="000000"/>
                <w:sz w:val="28"/>
                <w:szCs w:val="28"/>
              </w:rPr>
              <w:t xml:space="preserve"> </w:t>
            </w:r>
          </w:p>
          <w:p w:rsidR="00EE13FF" w:rsidRPr="00C55811" w:rsidRDefault="00EE13FF" w:rsidP="00B615F9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6A1C66" w:rsidRPr="006A1C66" w:rsidRDefault="007C1FDB" w:rsidP="007C1FDB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50880">
        <w:rPr>
          <w:sz w:val="28"/>
          <w:szCs w:val="28"/>
        </w:rPr>
        <w:t xml:space="preserve"> </w:t>
      </w:r>
      <w:r w:rsidR="00C35429">
        <w:rPr>
          <w:sz w:val="28"/>
          <w:szCs w:val="28"/>
        </w:rPr>
        <w:t>–</w:t>
      </w:r>
      <w:r w:rsidR="00825D2A">
        <w:rPr>
          <w:sz w:val="28"/>
          <w:szCs w:val="28"/>
        </w:rPr>
        <w:t xml:space="preserve"> </w:t>
      </w:r>
      <w:r>
        <w:rPr>
          <w:sz w:val="28"/>
          <w:szCs w:val="28"/>
        </w:rPr>
        <w:t>Перфильева Е.П.</w:t>
      </w:r>
    </w:p>
    <w:p w:rsidR="002C6EF2" w:rsidRDefault="00F50880" w:rsidP="004C61B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5530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D6736">
        <w:rPr>
          <w:sz w:val="28"/>
          <w:szCs w:val="28"/>
        </w:rPr>
        <w:t>Ковалева А.Д.</w:t>
      </w:r>
    </w:p>
    <w:p w:rsidR="00825D2A" w:rsidRPr="006A1C66" w:rsidRDefault="00825D2A" w:rsidP="004C61B7">
      <w:pPr>
        <w:contextualSpacing/>
        <w:rPr>
          <w:sz w:val="28"/>
          <w:szCs w:val="28"/>
        </w:rPr>
      </w:pPr>
    </w:p>
    <w:p w:rsidR="00BD0DD5" w:rsidRDefault="006A1C66" w:rsidP="004063C8">
      <w:pPr>
        <w:contextualSpacing/>
        <w:rPr>
          <w:sz w:val="28"/>
          <w:szCs w:val="28"/>
        </w:rPr>
      </w:pPr>
      <w:r w:rsidRPr="006A1C66">
        <w:rPr>
          <w:sz w:val="28"/>
          <w:szCs w:val="28"/>
        </w:rPr>
        <w:t xml:space="preserve">Присутствовали: </w:t>
      </w:r>
      <w:r w:rsidR="00CB4AB6">
        <w:rPr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4A0"/>
      </w:tblPr>
      <w:tblGrid>
        <w:gridCol w:w="392"/>
        <w:gridCol w:w="3544"/>
        <w:gridCol w:w="567"/>
        <w:gridCol w:w="5244"/>
      </w:tblGrid>
      <w:tr w:rsidR="007C1FDB" w:rsidRPr="00615E47" w:rsidTr="001B53FA">
        <w:trPr>
          <w:trHeight w:val="342"/>
        </w:trPr>
        <w:tc>
          <w:tcPr>
            <w:tcW w:w="392" w:type="dxa"/>
          </w:tcPr>
          <w:p w:rsidR="007C1FDB" w:rsidRPr="00AD03E3" w:rsidRDefault="007C1FDB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7C1FDB" w:rsidRDefault="007C1FDB" w:rsidP="001B53F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Харлова </w:t>
            </w:r>
          </w:p>
          <w:p w:rsidR="007C1FDB" w:rsidRPr="00AD03E3" w:rsidRDefault="007C1FDB" w:rsidP="001B53F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Маргарита Геннадьевна</w:t>
            </w:r>
          </w:p>
        </w:tc>
        <w:tc>
          <w:tcPr>
            <w:tcW w:w="567" w:type="dxa"/>
          </w:tcPr>
          <w:p w:rsidR="007C1FDB" w:rsidRPr="00AD03E3" w:rsidRDefault="007C1FDB" w:rsidP="001B53F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7C1FDB" w:rsidRPr="00AD03E3" w:rsidRDefault="007C1FDB" w:rsidP="001B53F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начальника управления по строительству и архитектуре;</w:t>
            </w:r>
          </w:p>
        </w:tc>
      </w:tr>
      <w:tr w:rsidR="001B53FA" w:rsidRPr="00615E47" w:rsidTr="001B53FA">
        <w:trPr>
          <w:trHeight w:val="573"/>
        </w:trPr>
        <w:tc>
          <w:tcPr>
            <w:tcW w:w="392" w:type="dxa"/>
          </w:tcPr>
          <w:p w:rsidR="001B53FA" w:rsidRPr="008721E4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Pr="008721E4" w:rsidRDefault="001B53FA" w:rsidP="001B53FA">
            <w:pPr>
              <w:rPr>
                <w:color w:val="000000" w:themeColor="text1"/>
                <w:sz w:val="28"/>
                <w:szCs w:val="28"/>
              </w:rPr>
            </w:pPr>
            <w:r w:rsidRPr="008721E4">
              <w:rPr>
                <w:color w:val="000000" w:themeColor="text1"/>
                <w:sz w:val="28"/>
                <w:szCs w:val="28"/>
              </w:rPr>
              <w:t xml:space="preserve">Дубинина </w:t>
            </w:r>
            <w:r w:rsidR="00AD03E3">
              <w:rPr>
                <w:color w:val="000000" w:themeColor="text1"/>
                <w:sz w:val="28"/>
                <w:szCs w:val="28"/>
              </w:rPr>
              <w:br/>
            </w:r>
            <w:r w:rsidRPr="008721E4">
              <w:rPr>
                <w:color w:val="000000" w:themeColor="text1"/>
                <w:sz w:val="28"/>
                <w:szCs w:val="28"/>
              </w:rPr>
              <w:t>Кристина Павловна</w:t>
            </w:r>
          </w:p>
        </w:tc>
        <w:tc>
          <w:tcPr>
            <w:tcW w:w="567" w:type="dxa"/>
          </w:tcPr>
          <w:p w:rsidR="001B53FA" w:rsidRPr="008721E4" w:rsidRDefault="001B53FA" w:rsidP="001B53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21E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8721E4" w:rsidRPr="008721E4" w:rsidRDefault="001B53FA" w:rsidP="001B53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21E4">
              <w:rPr>
                <w:color w:val="000000" w:themeColor="text1"/>
                <w:sz w:val="28"/>
                <w:szCs w:val="28"/>
              </w:rPr>
              <w:t>заместитель председателя комитета по развитию предпринимательства и потребительскому рынку;</w:t>
            </w:r>
          </w:p>
        </w:tc>
      </w:tr>
      <w:tr w:rsidR="008721E4" w:rsidRPr="00615E47" w:rsidTr="001B53FA">
        <w:trPr>
          <w:trHeight w:val="573"/>
        </w:trPr>
        <w:tc>
          <w:tcPr>
            <w:tcW w:w="392" w:type="dxa"/>
          </w:tcPr>
          <w:p w:rsidR="008721E4" w:rsidRPr="008721E4" w:rsidRDefault="008721E4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7C1FDB" w:rsidRDefault="008721E4" w:rsidP="001B53FA">
            <w:pPr>
              <w:rPr>
                <w:color w:val="000000" w:themeColor="text1"/>
                <w:sz w:val="28"/>
                <w:szCs w:val="28"/>
              </w:rPr>
            </w:pPr>
            <w:r w:rsidRPr="008721E4">
              <w:rPr>
                <w:color w:val="000000" w:themeColor="text1"/>
                <w:sz w:val="28"/>
                <w:szCs w:val="28"/>
              </w:rPr>
              <w:t xml:space="preserve">Летягина </w:t>
            </w:r>
          </w:p>
          <w:p w:rsidR="008721E4" w:rsidRPr="008721E4" w:rsidRDefault="008721E4" w:rsidP="001B53F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721E4">
              <w:rPr>
                <w:color w:val="000000" w:themeColor="text1"/>
                <w:sz w:val="28"/>
                <w:szCs w:val="28"/>
              </w:rPr>
              <w:t>Карина</w:t>
            </w:r>
            <w:proofErr w:type="spellEnd"/>
            <w:r w:rsidRPr="008721E4">
              <w:rPr>
                <w:color w:val="000000" w:themeColor="text1"/>
                <w:sz w:val="28"/>
                <w:szCs w:val="28"/>
              </w:rPr>
              <w:t xml:space="preserve"> Сергеевна</w:t>
            </w:r>
          </w:p>
        </w:tc>
        <w:tc>
          <w:tcPr>
            <w:tcW w:w="567" w:type="dxa"/>
          </w:tcPr>
          <w:p w:rsidR="008721E4" w:rsidRPr="00182A5A" w:rsidRDefault="00182A5A" w:rsidP="001B53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82A5A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8721E4" w:rsidRPr="002D6736" w:rsidRDefault="008721E4" w:rsidP="001B53FA">
            <w:pPr>
              <w:jc w:val="both"/>
              <w:rPr>
                <w:color w:val="FF0000"/>
                <w:sz w:val="28"/>
                <w:szCs w:val="28"/>
              </w:rPr>
            </w:pPr>
            <w:r w:rsidRPr="009D41F6">
              <w:rPr>
                <w:sz w:val="28"/>
                <w:szCs w:val="28"/>
              </w:rPr>
              <w:t>ведущий специалист комитета по развитию предпринимательства </w:t>
            </w:r>
            <w:r w:rsidRPr="009D41F6">
              <w:rPr>
                <w:sz w:val="28"/>
                <w:szCs w:val="28"/>
              </w:rPr>
              <w:br/>
              <w:t>и потребительскому рынку</w:t>
            </w:r>
          </w:p>
        </w:tc>
      </w:tr>
      <w:tr w:rsidR="001B53FA" w:rsidRPr="00615E47" w:rsidTr="001B53FA">
        <w:trPr>
          <w:trHeight w:val="666"/>
        </w:trPr>
        <w:tc>
          <w:tcPr>
            <w:tcW w:w="392" w:type="dxa"/>
          </w:tcPr>
          <w:p w:rsidR="001B53FA" w:rsidRPr="008721E4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Pr="008721E4" w:rsidRDefault="001B53FA" w:rsidP="001B53F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721E4">
              <w:rPr>
                <w:color w:val="000000" w:themeColor="text1"/>
                <w:sz w:val="28"/>
                <w:szCs w:val="28"/>
              </w:rPr>
              <w:t>Струченко</w:t>
            </w:r>
            <w:proofErr w:type="spellEnd"/>
          </w:p>
          <w:p w:rsidR="001B53FA" w:rsidRPr="008721E4" w:rsidRDefault="001B53FA" w:rsidP="001B53FA">
            <w:pPr>
              <w:rPr>
                <w:color w:val="000000" w:themeColor="text1"/>
                <w:sz w:val="28"/>
                <w:szCs w:val="28"/>
              </w:rPr>
            </w:pPr>
            <w:r w:rsidRPr="008721E4">
              <w:rPr>
                <w:color w:val="000000" w:themeColor="text1"/>
                <w:sz w:val="28"/>
                <w:szCs w:val="28"/>
              </w:rPr>
              <w:t>Сергей Викторович</w:t>
            </w:r>
          </w:p>
        </w:tc>
        <w:tc>
          <w:tcPr>
            <w:tcW w:w="567" w:type="dxa"/>
          </w:tcPr>
          <w:p w:rsidR="001B53FA" w:rsidRPr="008721E4" w:rsidRDefault="001B53FA" w:rsidP="001B53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21E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Pr="008721E4" w:rsidRDefault="001B53FA" w:rsidP="001B53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21E4">
              <w:rPr>
                <w:color w:val="000000" w:themeColor="text1"/>
                <w:sz w:val="28"/>
                <w:szCs w:val="28"/>
              </w:rPr>
              <w:t>заместитель председателя Барнаульской городской Думы, председатель ТОС «Магистральный»;</w:t>
            </w:r>
          </w:p>
        </w:tc>
      </w:tr>
      <w:tr w:rsidR="001B53FA" w:rsidRPr="00615E47" w:rsidTr="001B53FA">
        <w:trPr>
          <w:trHeight w:val="666"/>
        </w:trPr>
        <w:tc>
          <w:tcPr>
            <w:tcW w:w="392" w:type="dxa"/>
          </w:tcPr>
          <w:p w:rsidR="001B53FA" w:rsidRPr="008721E4" w:rsidRDefault="001B53FA" w:rsidP="001B53FA">
            <w:pPr>
              <w:pStyle w:val="a6"/>
              <w:numPr>
                <w:ilvl w:val="0"/>
                <w:numId w:val="23"/>
              </w:num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1B53FA" w:rsidRPr="008721E4" w:rsidRDefault="001B53FA" w:rsidP="001B53FA">
            <w:pPr>
              <w:rPr>
                <w:color w:val="000000" w:themeColor="text1"/>
                <w:sz w:val="28"/>
                <w:szCs w:val="28"/>
              </w:rPr>
            </w:pPr>
            <w:r w:rsidRPr="008721E4">
              <w:rPr>
                <w:color w:val="000000" w:themeColor="text1"/>
                <w:sz w:val="28"/>
                <w:szCs w:val="28"/>
              </w:rPr>
              <w:t>Диденко</w:t>
            </w:r>
          </w:p>
          <w:p w:rsidR="001B53FA" w:rsidRPr="008721E4" w:rsidRDefault="001B53FA" w:rsidP="001B53FA">
            <w:pPr>
              <w:rPr>
                <w:color w:val="000000" w:themeColor="text1"/>
                <w:sz w:val="28"/>
                <w:szCs w:val="28"/>
              </w:rPr>
            </w:pPr>
            <w:r w:rsidRPr="008721E4">
              <w:rPr>
                <w:color w:val="000000" w:themeColor="text1"/>
                <w:sz w:val="28"/>
                <w:szCs w:val="28"/>
              </w:rPr>
              <w:t>Роман Геннадьевич</w:t>
            </w:r>
          </w:p>
        </w:tc>
        <w:tc>
          <w:tcPr>
            <w:tcW w:w="567" w:type="dxa"/>
          </w:tcPr>
          <w:p w:rsidR="001B53FA" w:rsidRPr="008721E4" w:rsidRDefault="001B53FA" w:rsidP="001B53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21E4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1B53FA" w:rsidRPr="008721E4" w:rsidRDefault="001B53FA" w:rsidP="001B53F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21E4">
              <w:rPr>
                <w:color w:val="000000" w:themeColor="text1"/>
                <w:sz w:val="28"/>
                <w:szCs w:val="28"/>
              </w:rPr>
              <w:t>заведующий правовым отделом;</w:t>
            </w:r>
          </w:p>
        </w:tc>
      </w:tr>
    </w:tbl>
    <w:p w:rsidR="009F3AF7" w:rsidRPr="00F032BC" w:rsidRDefault="009F3AF7" w:rsidP="00C4333E">
      <w:pPr>
        <w:rPr>
          <w:sz w:val="28"/>
          <w:szCs w:val="28"/>
          <w:highlight w:val="yellow"/>
        </w:rPr>
      </w:pPr>
    </w:p>
    <w:p w:rsidR="001713FE" w:rsidRPr="00C55811" w:rsidRDefault="00981551" w:rsidP="00512EE1">
      <w:pPr>
        <w:rPr>
          <w:sz w:val="28"/>
          <w:szCs w:val="28"/>
        </w:rPr>
      </w:pPr>
      <w:r w:rsidRPr="00C55811">
        <w:rPr>
          <w:sz w:val="28"/>
          <w:szCs w:val="28"/>
        </w:rPr>
        <w:t>ПОВЕСТКА ДНЯ:</w:t>
      </w:r>
    </w:p>
    <w:p w:rsidR="00E55658" w:rsidRPr="00A9696F" w:rsidRDefault="00A261AB" w:rsidP="00B26840">
      <w:pPr>
        <w:jc w:val="both"/>
        <w:rPr>
          <w:rFonts w:eastAsia="Calibri"/>
          <w:sz w:val="28"/>
          <w:szCs w:val="52"/>
          <w:lang w:eastAsia="en-US"/>
        </w:rPr>
      </w:pPr>
      <w:r w:rsidRPr="00C55811">
        <w:rPr>
          <w:sz w:val="28"/>
          <w:szCs w:val="28"/>
        </w:rPr>
        <w:t xml:space="preserve">1. </w:t>
      </w:r>
      <w:r w:rsidR="0051139E">
        <w:rPr>
          <w:rFonts w:eastAsia="Calibri"/>
          <w:sz w:val="28"/>
          <w:szCs w:val="52"/>
          <w:lang w:eastAsia="en-US"/>
        </w:rPr>
        <w:t>О</w:t>
      </w:r>
      <w:r w:rsidR="0051139E" w:rsidRPr="00366FAC">
        <w:rPr>
          <w:rFonts w:eastAsia="Calibri"/>
          <w:sz w:val="28"/>
          <w:szCs w:val="52"/>
          <w:lang w:eastAsia="en-US"/>
        </w:rPr>
        <w:t xml:space="preserve"> рассмотрении заявок</w:t>
      </w:r>
      <w:r w:rsidR="0051139E">
        <w:rPr>
          <w:rFonts w:eastAsia="Calibri"/>
          <w:sz w:val="28"/>
          <w:szCs w:val="52"/>
          <w:lang w:eastAsia="en-US"/>
        </w:rPr>
        <w:t>,</w:t>
      </w:r>
      <w:r w:rsidR="0051139E" w:rsidRPr="00366FAC">
        <w:rPr>
          <w:rFonts w:eastAsia="Calibri"/>
          <w:sz w:val="28"/>
          <w:szCs w:val="52"/>
          <w:lang w:eastAsia="en-US"/>
        </w:rPr>
        <w:t xml:space="preserve"> принятия решения о признании претендента участником аукциона или об отказе в допуске к участию в аукционе на право заключения договора на размещение нестационарных торговых объектов</w:t>
      </w:r>
      <w:r w:rsidR="00A9696F">
        <w:rPr>
          <w:rFonts w:eastAsia="Calibri"/>
          <w:sz w:val="28"/>
          <w:szCs w:val="52"/>
          <w:lang w:eastAsia="en-US"/>
        </w:rPr>
        <w:t xml:space="preserve"> </w:t>
      </w:r>
      <w:r w:rsidR="00A9696F" w:rsidRPr="00607CAB">
        <w:rPr>
          <w:rFonts w:eastAsia="Calibri"/>
          <w:sz w:val="28"/>
          <w:szCs w:val="52"/>
          <w:lang w:eastAsia="en-US"/>
        </w:rPr>
        <w:t>расположенных на территории</w:t>
      </w:r>
      <w:r w:rsidR="00A9696F">
        <w:rPr>
          <w:rFonts w:eastAsia="Calibri"/>
          <w:sz w:val="28"/>
          <w:szCs w:val="52"/>
          <w:lang w:eastAsia="en-US"/>
        </w:rPr>
        <w:t xml:space="preserve"> Индустриального района </w:t>
      </w:r>
      <w:r w:rsidR="0051139E" w:rsidRPr="00366FAC">
        <w:rPr>
          <w:rFonts w:eastAsia="Calibri"/>
          <w:sz w:val="28"/>
          <w:szCs w:val="52"/>
          <w:lang w:eastAsia="en-US"/>
        </w:rPr>
        <w:t>города Барнаула</w:t>
      </w:r>
      <w:r w:rsidR="00A9696F">
        <w:rPr>
          <w:rFonts w:eastAsia="Calibri"/>
          <w:sz w:val="28"/>
          <w:szCs w:val="52"/>
          <w:lang w:eastAsia="en-US"/>
        </w:rPr>
        <w:t>.</w:t>
      </w:r>
    </w:p>
    <w:p w:rsidR="0051139E" w:rsidRPr="00AA6C67" w:rsidRDefault="00A261AB" w:rsidP="00556A9F">
      <w:pPr>
        <w:jc w:val="both"/>
        <w:rPr>
          <w:rStyle w:val="a4"/>
          <w:b w:val="0"/>
          <w:bCs w:val="0"/>
          <w:sz w:val="28"/>
          <w:szCs w:val="28"/>
        </w:rPr>
      </w:pPr>
      <w:r w:rsidRPr="00C55811">
        <w:rPr>
          <w:rStyle w:val="a4"/>
          <w:b w:val="0"/>
          <w:sz w:val="28"/>
          <w:szCs w:val="28"/>
        </w:rPr>
        <w:t>Докладывает</w:t>
      </w:r>
      <w:r w:rsidR="00B26840">
        <w:rPr>
          <w:rStyle w:val="a4"/>
          <w:b w:val="0"/>
          <w:sz w:val="28"/>
          <w:szCs w:val="28"/>
        </w:rPr>
        <w:t>:</w:t>
      </w:r>
      <w:r w:rsidR="00614764">
        <w:rPr>
          <w:rStyle w:val="a4"/>
          <w:b w:val="0"/>
          <w:sz w:val="28"/>
          <w:szCs w:val="28"/>
        </w:rPr>
        <w:t xml:space="preserve"> </w:t>
      </w:r>
      <w:r w:rsidR="007C1FDB">
        <w:rPr>
          <w:rStyle w:val="a4"/>
          <w:b w:val="0"/>
          <w:sz w:val="28"/>
          <w:szCs w:val="28"/>
        </w:rPr>
        <w:t>Перфильева Евгения Петровна,</w:t>
      </w:r>
      <w:r w:rsidR="007C1FDB" w:rsidRPr="00C55811">
        <w:rPr>
          <w:rStyle w:val="a4"/>
          <w:b w:val="0"/>
          <w:sz w:val="28"/>
          <w:szCs w:val="28"/>
        </w:rPr>
        <w:t xml:space="preserve"> </w:t>
      </w:r>
      <w:r w:rsidR="007C1FDB">
        <w:rPr>
          <w:sz w:val="28"/>
          <w:szCs w:val="28"/>
        </w:rPr>
        <w:t>заместитель главы администрации района, председатель аукционной комиссии.</w:t>
      </w:r>
    </w:p>
    <w:p w:rsidR="00684FB2" w:rsidRDefault="00575503" w:rsidP="00512EE1">
      <w:pPr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A261AB" w:rsidRPr="00C55811">
        <w:rPr>
          <w:sz w:val="28"/>
          <w:szCs w:val="28"/>
        </w:rPr>
        <w:t xml:space="preserve">. СЛУШАЛИ: </w:t>
      </w:r>
      <w:r w:rsidR="007C1FDB">
        <w:rPr>
          <w:rStyle w:val="a4"/>
          <w:b w:val="0"/>
          <w:sz w:val="28"/>
          <w:szCs w:val="28"/>
        </w:rPr>
        <w:t>Перфильеву Е.П.</w:t>
      </w:r>
    </w:p>
    <w:p w:rsidR="00B16F03" w:rsidRDefault="00B16F03" w:rsidP="00B16F03">
      <w:pPr>
        <w:jc w:val="both"/>
        <w:rPr>
          <w:rStyle w:val="a4"/>
          <w:b w:val="0"/>
          <w:sz w:val="28"/>
          <w:szCs w:val="28"/>
        </w:rPr>
      </w:pPr>
      <w:r>
        <w:rPr>
          <w:bCs/>
          <w:sz w:val="28"/>
          <w:szCs w:val="28"/>
        </w:rPr>
        <w:t>О</w:t>
      </w:r>
      <w:r w:rsidRPr="00B26840">
        <w:rPr>
          <w:bCs/>
          <w:sz w:val="28"/>
          <w:szCs w:val="28"/>
        </w:rPr>
        <w:t>рганизатор аукциона</w:t>
      </w:r>
      <w:r>
        <w:rPr>
          <w:bCs/>
          <w:sz w:val="28"/>
          <w:szCs w:val="28"/>
        </w:rPr>
        <w:t xml:space="preserve"> –</w:t>
      </w:r>
      <w:r w:rsidRPr="00B26840">
        <w:rPr>
          <w:b/>
          <w:bCs/>
          <w:sz w:val="28"/>
          <w:szCs w:val="28"/>
        </w:rPr>
        <w:t xml:space="preserve"> </w:t>
      </w:r>
      <w:r w:rsidRPr="006F2513">
        <w:rPr>
          <w:bCs/>
          <w:sz w:val="28"/>
          <w:szCs w:val="28"/>
        </w:rPr>
        <w:t>управление по строительству и архитектуре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B26840">
        <w:rPr>
          <w:bCs/>
          <w:sz w:val="28"/>
          <w:szCs w:val="28"/>
        </w:rPr>
        <w:t xml:space="preserve"> Индустриального района</w:t>
      </w:r>
      <w:r w:rsidRPr="00B26840">
        <w:rPr>
          <w:b/>
          <w:bCs/>
          <w:sz w:val="28"/>
          <w:szCs w:val="28"/>
        </w:rPr>
        <w:t xml:space="preserve"> </w:t>
      </w:r>
      <w:r w:rsidRPr="00B26840">
        <w:rPr>
          <w:sz w:val="28"/>
          <w:szCs w:val="28"/>
        </w:rPr>
        <w:t>города Барнаула. Место рассмотрения заявок на</w:t>
      </w:r>
      <w:r>
        <w:rPr>
          <w:sz w:val="28"/>
          <w:szCs w:val="28"/>
        </w:rPr>
        <w:t xml:space="preserve"> участие в аукционе: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арнаул, ул.</w:t>
      </w:r>
      <w:r w:rsidR="002D6736">
        <w:rPr>
          <w:sz w:val="28"/>
          <w:szCs w:val="28"/>
        </w:rPr>
        <w:t>Энтузиастов, 7</w:t>
      </w:r>
      <w:r w:rsidRPr="00B26840">
        <w:rPr>
          <w:sz w:val="28"/>
          <w:szCs w:val="28"/>
        </w:rPr>
        <w:t>, каб.</w:t>
      </w:r>
      <w:r w:rsidR="002D6736">
        <w:rPr>
          <w:sz w:val="28"/>
          <w:szCs w:val="28"/>
        </w:rPr>
        <w:t>12</w:t>
      </w:r>
      <w:r w:rsidRPr="00B26840">
        <w:rPr>
          <w:sz w:val="28"/>
          <w:szCs w:val="28"/>
        </w:rPr>
        <w:t xml:space="preserve">. </w:t>
      </w:r>
      <w:r w:rsidR="00E34622">
        <w:rPr>
          <w:sz w:val="28"/>
          <w:szCs w:val="28"/>
        </w:rPr>
        <w:br/>
      </w:r>
      <w:r w:rsidR="00C70112">
        <w:rPr>
          <w:sz w:val="28"/>
          <w:szCs w:val="28"/>
        </w:rPr>
        <w:t>Начало рассмотрения заявок - 16</w:t>
      </w:r>
      <w:r w:rsidR="002D6736">
        <w:rPr>
          <w:sz w:val="28"/>
          <w:szCs w:val="28"/>
        </w:rPr>
        <w:t>.0</w:t>
      </w:r>
      <w:r w:rsidRPr="00607B17">
        <w:rPr>
          <w:sz w:val="28"/>
          <w:szCs w:val="28"/>
        </w:rPr>
        <w:t>0 часов</w:t>
      </w:r>
      <w:r>
        <w:rPr>
          <w:sz w:val="28"/>
          <w:szCs w:val="28"/>
        </w:rPr>
        <w:t xml:space="preserve"> </w:t>
      </w:r>
      <w:r w:rsidRPr="00B26840">
        <w:rPr>
          <w:sz w:val="28"/>
          <w:szCs w:val="28"/>
        </w:rPr>
        <w:t>(время местное)</w:t>
      </w:r>
      <w:r w:rsidR="008721E4">
        <w:rPr>
          <w:sz w:val="28"/>
          <w:szCs w:val="28"/>
        </w:rPr>
        <w:t xml:space="preserve"> 05.04</w:t>
      </w:r>
      <w:r>
        <w:rPr>
          <w:sz w:val="28"/>
          <w:szCs w:val="28"/>
        </w:rPr>
        <w:t xml:space="preserve">.2022. На </w:t>
      </w:r>
      <w:r>
        <w:rPr>
          <w:sz w:val="28"/>
          <w:szCs w:val="28"/>
        </w:rPr>
        <w:lastRenderedPageBreak/>
        <w:t>заседан</w:t>
      </w:r>
      <w:proofErr w:type="gramStart"/>
      <w:r>
        <w:rPr>
          <w:sz w:val="28"/>
          <w:szCs w:val="28"/>
        </w:rPr>
        <w:t>ии ау</w:t>
      </w:r>
      <w:proofErr w:type="gramEnd"/>
      <w:r w:rsidR="00017777">
        <w:rPr>
          <w:sz w:val="28"/>
          <w:szCs w:val="28"/>
        </w:rPr>
        <w:t>кционной комиссии присутствует 7</w:t>
      </w:r>
      <w:r w:rsidR="00A45E8B">
        <w:rPr>
          <w:sz w:val="28"/>
          <w:szCs w:val="28"/>
        </w:rPr>
        <w:t>0</w:t>
      </w:r>
      <w:r>
        <w:rPr>
          <w:sz w:val="28"/>
          <w:szCs w:val="28"/>
        </w:rPr>
        <w:t xml:space="preserve">% от общего числа членов комиссии. </w:t>
      </w:r>
      <w:r w:rsidRPr="00B26840">
        <w:rPr>
          <w:sz w:val="28"/>
          <w:szCs w:val="28"/>
        </w:rPr>
        <w:t>Комиссия правомочна.</w:t>
      </w:r>
      <w:r w:rsidRPr="00B16F03">
        <w:rPr>
          <w:rStyle w:val="a4"/>
          <w:b w:val="0"/>
          <w:sz w:val="28"/>
          <w:szCs w:val="28"/>
        </w:rPr>
        <w:t xml:space="preserve"> </w:t>
      </w:r>
    </w:p>
    <w:p w:rsidR="00B16F03" w:rsidRDefault="00B16F03" w:rsidP="00512EE1">
      <w:pPr>
        <w:jc w:val="both"/>
        <w:rPr>
          <w:sz w:val="28"/>
          <w:szCs w:val="28"/>
        </w:rPr>
      </w:pPr>
      <w:r w:rsidRPr="00176D91">
        <w:rPr>
          <w:rStyle w:val="a4"/>
          <w:b w:val="0"/>
          <w:sz w:val="28"/>
          <w:szCs w:val="28"/>
        </w:rPr>
        <w:t xml:space="preserve">Предмет </w:t>
      </w:r>
      <w:r w:rsidRPr="00176D91">
        <w:rPr>
          <w:bCs/>
          <w:sz w:val="28"/>
          <w:szCs w:val="28"/>
        </w:rPr>
        <w:t>открытого аукциона</w:t>
      </w:r>
      <w:r w:rsidR="00D53538">
        <w:rPr>
          <w:bCs/>
          <w:sz w:val="28"/>
          <w:szCs w:val="28"/>
        </w:rPr>
        <w:t>:</w:t>
      </w:r>
    </w:p>
    <w:p w:rsidR="005E42C9" w:rsidRDefault="005E42C9" w:rsidP="005E4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tbl>
      <w:tblPr>
        <w:tblW w:w="9650" w:type="dxa"/>
        <w:jc w:val="center"/>
        <w:tblInd w:w="5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9"/>
        <w:gridCol w:w="2306"/>
        <w:gridCol w:w="993"/>
        <w:gridCol w:w="1275"/>
        <w:gridCol w:w="1276"/>
        <w:gridCol w:w="1418"/>
        <w:gridCol w:w="850"/>
        <w:gridCol w:w="1003"/>
      </w:tblGrid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№ лота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Адресный ориентир НТО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Площадь места размещения НТО,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Вид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Группы реализуемых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Срок договора на размещение НТО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Начальная (минимальная) цена права заключения договора, руб.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Примечание &lt;*&gt;</w:t>
            </w: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Новосибирская, 16в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изотермическая емкость (морозильный ларь)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мороженое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181,09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Павловский тракт, садоводство «Аэрофлот» (четная сторона)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1226,87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Павловский тракт, 78в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1940,92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Павловский тракт, 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2761,43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Павловский тракт, 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2416,27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50 лет СССР, 41/3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1438,72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Антона Петрова, 227а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1958,71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Балтийская, 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2095,61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Весенняя,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793,48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Весенняя,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793,48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Взлетная, 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1905,62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Взлетная, 43б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1706,29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 xml:space="preserve">ул. </w:t>
            </w:r>
            <w:proofErr w:type="spellStart"/>
            <w:r w:rsidRPr="00E50F77">
              <w:rPr>
                <w:sz w:val="18"/>
                <w:szCs w:val="18"/>
              </w:rPr>
              <w:t>Власихинская</w:t>
            </w:r>
            <w:proofErr w:type="spellEnd"/>
            <w:r w:rsidRPr="00E50F77">
              <w:rPr>
                <w:sz w:val="18"/>
                <w:szCs w:val="18"/>
              </w:rPr>
              <w:t>, 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2286,74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trHeight w:val="100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Георгиева,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1305,94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Георгиева,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1305,94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Георгиева,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1435,95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Георгиева, 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1438,72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Малахова, 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1797,82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Мамонтова,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165,12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Мамонтова, 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165,33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Мамонтова, 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164,09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Новосибирская, 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793,48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Новосибирская, 11а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793,48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Новосибирская, 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182,60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Панфиловцев,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3175,66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Попова, 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2055,41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Просторная, 91а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980,14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Сергея Ускова,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762,21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Трактовая, 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857,63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30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Шумакова,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1524,49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31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Энтузиастов, 20а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1958,71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32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Энтузиастов,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1549,03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33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Энтузиастов,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1905,62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34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Дальняя,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923,54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35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Жасминная,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2312,93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36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Семенова,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570,54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37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Балтийская, 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1549,90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38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 xml:space="preserve">пересечение Павловского тракта (четная сторона) и </w:t>
            </w:r>
            <w:r w:rsidRPr="00E50F77">
              <w:rPr>
                <w:sz w:val="18"/>
                <w:szCs w:val="18"/>
              </w:rPr>
              <w:lastRenderedPageBreak/>
              <w:t xml:space="preserve">ул. </w:t>
            </w:r>
            <w:proofErr w:type="gramStart"/>
            <w:r w:rsidRPr="00E50F77">
              <w:rPr>
                <w:sz w:val="18"/>
                <w:szCs w:val="18"/>
              </w:rPr>
              <w:t>Смородиновой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2090,25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Павловский тракт, 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2158,08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40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Антона Петрова, 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1958,71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41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 xml:space="preserve">п. </w:t>
            </w:r>
            <w:proofErr w:type="gramStart"/>
            <w:r w:rsidRPr="00E50F77">
              <w:rPr>
                <w:sz w:val="18"/>
                <w:szCs w:val="18"/>
              </w:rPr>
              <w:t>Лесной</w:t>
            </w:r>
            <w:proofErr w:type="gramEnd"/>
            <w:r w:rsidRPr="00E50F77">
              <w:rPr>
                <w:sz w:val="18"/>
                <w:szCs w:val="18"/>
              </w:rPr>
              <w:t>, остановка «п. Лесной»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160,67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42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 xml:space="preserve">п. </w:t>
            </w:r>
            <w:proofErr w:type="gramStart"/>
            <w:r w:rsidRPr="00E50F77">
              <w:rPr>
                <w:sz w:val="18"/>
                <w:szCs w:val="18"/>
              </w:rPr>
              <w:t>Лесной</w:t>
            </w:r>
            <w:proofErr w:type="gramEnd"/>
            <w:r w:rsidRPr="00E50F77">
              <w:rPr>
                <w:sz w:val="18"/>
                <w:szCs w:val="18"/>
              </w:rPr>
              <w:t>, остановка «Радужная»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182,60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43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Сергея Ускова,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762,25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44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Трактовая, 74а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762,25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45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spacing w:line="276" w:lineRule="exact"/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Солнечная Поляна, 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15.04. по 15.09.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1992,28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46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Павловский тракт, садоводство «Аэрофлот»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овощи-фрукты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01.05. по 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1604,37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47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Мамонтова,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овощи-фрукты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01.05. по 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215,93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48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Новосибирская, 11б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овощи-фрукты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01.05. по 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1037,63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49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Попова, 188в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овощи-фрукты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01.05. по 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2687,85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Энтузиастов, 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овощи-фрукты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01.05. по 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2491,96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Лазурная, остановка «Конечная»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овощи-фрукты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01.05. по 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1525,02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proofErr w:type="spellStart"/>
            <w:r w:rsidRPr="00E50F77">
              <w:rPr>
                <w:sz w:val="18"/>
                <w:szCs w:val="18"/>
              </w:rPr>
              <w:t>пр-кт</w:t>
            </w:r>
            <w:proofErr w:type="spellEnd"/>
            <w:r w:rsidRPr="00E50F77">
              <w:rPr>
                <w:sz w:val="18"/>
                <w:szCs w:val="18"/>
              </w:rPr>
              <w:t xml:space="preserve"> Энергетиков,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овощи-фрукты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01.05. по 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804,11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ул. Малахова, 86б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фрукты-овощи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01.05. по 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2627,10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spacing w:line="276" w:lineRule="exact"/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 xml:space="preserve">ул. </w:t>
            </w:r>
            <w:proofErr w:type="gramStart"/>
            <w:r w:rsidRPr="00E50F77">
              <w:rPr>
                <w:sz w:val="18"/>
                <w:szCs w:val="18"/>
              </w:rPr>
              <w:t>Балтийская</w:t>
            </w:r>
            <w:proofErr w:type="gramEnd"/>
            <w:r w:rsidRPr="00E50F77">
              <w:rPr>
                <w:sz w:val="18"/>
                <w:szCs w:val="18"/>
              </w:rPr>
              <w:t>, 23 (со стороны ул. Лазурной)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овощи-фрукты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01.05. по 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2691,45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spacing w:line="276" w:lineRule="exact"/>
              <w:jc w:val="center"/>
              <w:rPr>
                <w:sz w:val="18"/>
                <w:szCs w:val="18"/>
              </w:rPr>
            </w:pPr>
            <w:proofErr w:type="spellStart"/>
            <w:r w:rsidRPr="00E50F77">
              <w:rPr>
                <w:sz w:val="18"/>
                <w:szCs w:val="18"/>
              </w:rPr>
              <w:t>с</w:t>
            </w:r>
            <w:proofErr w:type="gramStart"/>
            <w:r w:rsidRPr="00E50F77">
              <w:rPr>
                <w:sz w:val="18"/>
                <w:szCs w:val="18"/>
              </w:rPr>
              <w:t>.В</w:t>
            </w:r>
            <w:proofErr w:type="gramEnd"/>
            <w:r w:rsidRPr="00E50F77">
              <w:rPr>
                <w:sz w:val="18"/>
                <w:szCs w:val="18"/>
              </w:rPr>
              <w:t>ласиха</w:t>
            </w:r>
            <w:proofErr w:type="spellEnd"/>
            <w:r w:rsidRPr="00E50F77">
              <w:rPr>
                <w:sz w:val="18"/>
                <w:szCs w:val="18"/>
              </w:rPr>
              <w:t>, ул.Мамонтова,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овощи-фрукты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01.05. по 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216,05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172A0C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Павловский тракт, садоводство «Аэрофлот»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палатка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proofErr w:type="spellStart"/>
            <w:r w:rsidRPr="00E50F77">
              <w:rPr>
                <w:sz w:val="18"/>
                <w:szCs w:val="18"/>
              </w:rPr>
              <w:t>стеклобанка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ежегодно с 01.05. по 01.11.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1604,37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sz w:val="18"/>
                <w:szCs w:val="18"/>
              </w:rPr>
            </w:pP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ул. Весенняя,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910,00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 xml:space="preserve">На участке </w:t>
            </w:r>
            <w:proofErr w:type="gramStart"/>
            <w:r w:rsidRPr="00E50F77">
              <w:rPr>
                <w:color w:val="000000" w:themeColor="text1"/>
                <w:sz w:val="18"/>
                <w:szCs w:val="18"/>
              </w:rPr>
              <w:t>расположен</w:t>
            </w:r>
            <w:proofErr w:type="gramEnd"/>
            <w:r w:rsidRPr="00E50F77">
              <w:rPr>
                <w:color w:val="000000" w:themeColor="text1"/>
                <w:sz w:val="18"/>
                <w:szCs w:val="18"/>
              </w:rPr>
              <w:t xml:space="preserve"> НТО</w:t>
            </w: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ул. Весенняя,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788,67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 xml:space="preserve">На участке </w:t>
            </w:r>
            <w:proofErr w:type="gramStart"/>
            <w:r w:rsidRPr="00E50F77">
              <w:rPr>
                <w:color w:val="000000" w:themeColor="text1"/>
                <w:sz w:val="18"/>
                <w:szCs w:val="18"/>
              </w:rPr>
              <w:t>расположен</w:t>
            </w:r>
            <w:proofErr w:type="gramEnd"/>
            <w:r w:rsidRPr="00E50F77">
              <w:rPr>
                <w:color w:val="000000" w:themeColor="text1"/>
                <w:sz w:val="18"/>
                <w:szCs w:val="18"/>
              </w:rPr>
              <w:t xml:space="preserve"> НТО</w:t>
            </w: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59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ул. Весенняя,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212,33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 xml:space="preserve">На участке </w:t>
            </w:r>
            <w:proofErr w:type="gramStart"/>
            <w:r w:rsidRPr="00E50F77">
              <w:rPr>
                <w:color w:val="000000" w:themeColor="text1"/>
                <w:sz w:val="18"/>
                <w:szCs w:val="18"/>
              </w:rPr>
              <w:t>расположен</w:t>
            </w:r>
            <w:proofErr w:type="gramEnd"/>
            <w:r w:rsidRPr="00E50F77">
              <w:rPr>
                <w:color w:val="000000" w:themeColor="text1"/>
                <w:sz w:val="18"/>
                <w:szCs w:val="18"/>
              </w:rPr>
              <w:t xml:space="preserve"> НТО</w:t>
            </w: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 xml:space="preserve">пересечение ул. </w:t>
            </w:r>
            <w:proofErr w:type="gramStart"/>
            <w:r w:rsidRPr="00E50F77">
              <w:rPr>
                <w:color w:val="000000" w:themeColor="text1"/>
                <w:sz w:val="18"/>
                <w:szCs w:val="18"/>
              </w:rPr>
              <w:t>Хабаровской</w:t>
            </w:r>
            <w:proofErr w:type="gramEnd"/>
            <w:r w:rsidRPr="00E50F77">
              <w:rPr>
                <w:color w:val="000000" w:themeColor="text1"/>
                <w:sz w:val="18"/>
                <w:szCs w:val="18"/>
              </w:rPr>
              <w:t xml:space="preserve"> и ул. Благовещенской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хлебобулочные</w:t>
            </w:r>
          </w:p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1365,00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61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E50F77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50F77">
              <w:rPr>
                <w:color w:val="000000" w:themeColor="text1"/>
                <w:sz w:val="18"/>
                <w:szCs w:val="18"/>
              </w:rPr>
              <w:t>есной, пересечение ул.Радужной и пер. 1-го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184,27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62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50F77">
              <w:rPr>
                <w:color w:val="000000" w:themeColor="text1"/>
                <w:sz w:val="18"/>
                <w:szCs w:val="18"/>
              </w:rPr>
              <w:t>с</w:t>
            </w:r>
            <w:proofErr w:type="gramStart"/>
            <w:r w:rsidRPr="00E50F77">
              <w:rPr>
                <w:color w:val="000000" w:themeColor="text1"/>
                <w:sz w:val="18"/>
                <w:szCs w:val="18"/>
              </w:rPr>
              <w:t>.В</w:t>
            </w:r>
            <w:proofErr w:type="gramEnd"/>
            <w:r w:rsidRPr="00E50F77">
              <w:rPr>
                <w:color w:val="000000" w:themeColor="text1"/>
                <w:sz w:val="18"/>
                <w:szCs w:val="18"/>
              </w:rPr>
              <w:t>ласиха</w:t>
            </w:r>
            <w:proofErr w:type="spellEnd"/>
            <w:r w:rsidRPr="00E50F77">
              <w:rPr>
                <w:color w:val="000000" w:themeColor="text1"/>
                <w:sz w:val="18"/>
                <w:szCs w:val="18"/>
              </w:rPr>
              <w:t>, ул.Карельская,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209,41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63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пересечение ул. Кирова, 15 и ул.50 лет Алтая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728,45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64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E50F77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50F77">
              <w:rPr>
                <w:color w:val="000000" w:themeColor="text1"/>
                <w:sz w:val="18"/>
                <w:szCs w:val="18"/>
              </w:rPr>
              <w:t>есной, пер. 5-ый, 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307,11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65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E50F77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50F77">
              <w:rPr>
                <w:color w:val="000000" w:themeColor="text1"/>
                <w:sz w:val="18"/>
                <w:szCs w:val="18"/>
              </w:rPr>
              <w:t>есной, ул.Санаторная,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122,85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66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ул. Малахова, 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1748,37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67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пересечение ул. Энтузиастов и ул. Попова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910,61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34622" w:rsidRPr="00332A7B" w:rsidTr="00E34622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rPr>
                <w:sz w:val="18"/>
                <w:szCs w:val="18"/>
              </w:rPr>
            </w:pPr>
            <w:r w:rsidRPr="00E50F77">
              <w:rPr>
                <w:sz w:val="18"/>
                <w:szCs w:val="18"/>
              </w:rPr>
              <w:t>68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</w:t>
            </w:r>
            <w:proofErr w:type="gramStart"/>
            <w:r w:rsidRPr="00E50F77">
              <w:rPr>
                <w:color w:val="000000" w:themeColor="text1"/>
                <w:sz w:val="18"/>
                <w:szCs w:val="18"/>
              </w:rPr>
              <w:t>.Л</w:t>
            </w:r>
            <w:proofErr w:type="gramEnd"/>
            <w:r w:rsidRPr="00E50F77">
              <w:rPr>
                <w:color w:val="000000" w:themeColor="text1"/>
                <w:sz w:val="18"/>
                <w:szCs w:val="18"/>
              </w:rPr>
              <w:t>есной, пересечение ул.Радужной и пер.5-го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до 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>261,05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77" w:rsidRPr="00E50F77" w:rsidRDefault="00E50F77" w:rsidP="00E50F7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50F77">
              <w:rPr>
                <w:color w:val="000000" w:themeColor="text1"/>
                <w:sz w:val="18"/>
                <w:szCs w:val="18"/>
              </w:rPr>
              <w:t xml:space="preserve">На участке </w:t>
            </w:r>
            <w:proofErr w:type="gramStart"/>
            <w:r w:rsidRPr="00E50F77">
              <w:rPr>
                <w:color w:val="000000" w:themeColor="text1"/>
                <w:sz w:val="18"/>
                <w:szCs w:val="18"/>
              </w:rPr>
              <w:t>расположен</w:t>
            </w:r>
            <w:proofErr w:type="gramEnd"/>
            <w:r w:rsidRPr="00E50F77">
              <w:rPr>
                <w:color w:val="000000" w:themeColor="text1"/>
                <w:sz w:val="18"/>
                <w:szCs w:val="18"/>
              </w:rPr>
              <w:t xml:space="preserve"> НТО</w:t>
            </w:r>
          </w:p>
        </w:tc>
      </w:tr>
    </w:tbl>
    <w:p w:rsidR="006020D3" w:rsidRDefault="006020D3" w:rsidP="006020D3">
      <w:pPr>
        <w:ind w:firstLine="708"/>
        <w:jc w:val="both"/>
        <w:rPr>
          <w:sz w:val="28"/>
          <w:szCs w:val="28"/>
        </w:rPr>
      </w:pPr>
    </w:p>
    <w:p w:rsidR="005E42C9" w:rsidRPr="00513B69" w:rsidRDefault="007C1FDB" w:rsidP="00602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Ковалева А.Д.</w:t>
      </w:r>
      <w:r w:rsidR="005E42C9" w:rsidRPr="00BD0DD5">
        <w:rPr>
          <w:sz w:val="28"/>
          <w:szCs w:val="28"/>
        </w:rPr>
        <w:t xml:space="preserve"> - </w:t>
      </w:r>
      <w:r w:rsidR="005E42C9" w:rsidRPr="00072108">
        <w:rPr>
          <w:sz w:val="28"/>
          <w:szCs w:val="28"/>
        </w:rPr>
        <w:t>сведения о</w:t>
      </w:r>
      <w:r w:rsidR="005E42C9" w:rsidRPr="00513B69">
        <w:rPr>
          <w:sz w:val="28"/>
          <w:szCs w:val="28"/>
        </w:rPr>
        <w:t xml:space="preserve"> претендентах на учас</w:t>
      </w:r>
      <w:r w:rsidR="005E42C9">
        <w:rPr>
          <w:sz w:val="28"/>
          <w:szCs w:val="28"/>
        </w:rPr>
        <w:t>тие в аукционе, подавших заявки: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2693"/>
        <w:gridCol w:w="2552"/>
        <w:gridCol w:w="2976"/>
      </w:tblGrid>
      <w:tr w:rsidR="00F65CCE" w:rsidRPr="00B5646B" w:rsidTr="007C1FDB">
        <w:trPr>
          <w:trHeight w:val="479"/>
        </w:trPr>
        <w:tc>
          <w:tcPr>
            <w:tcW w:w="567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 xml:space="preserve">№ </w:t>
            </w:r>
            <w:proofErr w:type="gramStart"/>
            <w:r w:rsidRPr="00B5646B">
              <w:t>п</w:t>
            </w:r>
            <w:proofErr w:type="gramEnd"/>
            <w:r w:rsidRPr="00B5646B">
              <w:t>/п</w:t>
            </w:r>
          </w:p>
        </w:tc>
        <w:tc>
          <w:tcPr>
            <w:tcW w:w="851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№ лота</w:t>
            </w:r>
          </w:p>
        </w:tc>
        <w:tc>
          <w:tcPr>
            <w:tcW w:w="2693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Претендент, подавший заявку</w:t>
            </w:r>
          </w:p>
        </w:tc>
        <w:tc>
          <w:tcPr>
            <w:tcW w:w="2552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Регистрационный номер заявки</w:t>
            </w:r>
          </w:p>
        </w:tc>
        <w:tc>
          <w:tcPr>
            <w:tcW w:w="2976" w:type="dxa"/>
            <w:vAlign w:val="center"/>
          </w:tcPr>
          <w:p w:rsidR="00F65CCE" w:rsidRPr="00B5646B" w:rsidRDefault="00F65CCE" w:rsidP="00A45E8B">
            <w:pPr>
              <w:spacing w:line="197" w:lineRule="auto"/>
              <w:jc w:val="center"/>
            </w:pPr>
            <w:r w:rsidRPr="00B5646B">
              <w:t>Дата и время подачи заявки</w:t>
            </w:r>
          </w:p>
        </w:tc>
      </w:tr>
      <w:tr w:rsidR="003842A6" w:rsidRPr="00907290" w:rsidTr="007C1FDB">
        <w:tc>
          <w:tcPr>
            <w:tcW w:w="567" w:type="dxa"/>
            <w:vAlign w:val="center"/>
          </w:tcPr>
          <w:p w:rsidR="003842A6" w:rsidRPr="00CD290B" w:rsidRDefault="003842A6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E16" w:rsidRPr="009530E8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9530E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3842A6" w:rsidRPr="00CD290B" w:rsidRDefault="006020D3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Хлудеева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552" w:type="dxa"/>
            <w:vAlign w:val="center"/>
          </w:tcPr>
          <w:p w:rsidR="006020D3" w:rsidRPr="00CD290B" w:rsidRDefault="006020D3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</w:t>
            </w:r>
          </w:p>
        </w:tc>
        <w:tc>
          <w:tcPr>
            <w:tcW w:w="2976" w:type="dxa"/>
            <w:vAlign w:val="center"/>
          </w:tcPr>
          <w:p w:rsidR="006020D3" w:rsidRDefault="006020D3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17.03.2022</w:t>
            </w:r>
          </w:p>
          <w:p w:rsidR="003842A6" w:rsidRPr="00CD290B" w:rsidRDefault="006020D3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</w:t>
            </w:r>
          </w:p>
        </w:tc>
      </w:tr>
      <w:tr w:rsidR="00F65CCE" w:rsidRPr="00907290" w:rsidTr="007C1FDB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30E8" w:rsidRPr="009530E8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</w:t>
            </w:r>
          </w:p>
        </w:tc>
        <w:tc>
          <w:tcPr>
            <w:tcW w:w="2976" w:type="dxa"/>
            <w:vAlign w:val="center"/>
          </w:tcPr>
          <w:p w:rsidR="00E91564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9530E8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10:11</w:t>
            </w:r>
          </w:p>
        </w:tc>
      </w:tr>
      <w:tr w:rsidR="00F65CCE" w:rsidRPr="00907290" w:rsidTr="007C1FDB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E16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2552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2976" w:type="dxa"/>
            <w:vAlign w:val="center"/>
          </w:tcPr>
          <w:p w:rsidR="00E91564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  <w:p w:rsidR="009530E8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09:14</w:t>
            </w:r>
          </w:p>
        </w:tc>
      </w:tr>
      <w:tr w:rsidR="00F65CCE" w:rsidRPr="00907290" w:rsidTr="007C1FDB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</w:p>
        </w:tc>
        <w:tc>
          <w:tcPr>
            <w:tcW w:w="2976" w:type="dxa"/>
            <w:vAlign w:val="center"/>
          </w:tcPr>
          <w:p w:rsidR="00E91564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9530E8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10:12</w:t>
            </w:r>
          </w:p>
        </w:tc>
      </w:tr>
      <w:tr w:rsidR="00F65CCE" w:rsidRPr="00907290" w:rsidTr="007C1FDB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Новиков Р.К.</w:t>
            </w:r>
          </w:p>
        </w:tc>
        <w:tc>
          <w:tcPr>
            <w:tcW w:w="2552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</w:t>
            </w:r>
          </w:p>
        </w:tc>
        <w:tc>
          <w:tcPr>
            <w:tcW w:w="2976" w:type="dxa"/>
            <w:vAlign w:val="center"/>
          </w:tcPr>
          <w:p w:rsidR="00EE76CF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  <w:p w:rsidR="00F24139" w:rsidRPr="00CD290B" w:rsidRDefault="00F24139" w:rsidP="007C1FD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11:21</w:t>
            </w:r>
          </w:p>
        </w:tc>
      </w:tr>
      <w:tr w:rsidR="00F65CCE" w:rsidRPr="00907290" w:rsidTr="007C1FDB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Бачурина К.А.</w:t>
            </w:r>
          </w:p>
        </w:tc>
        <w:tc>
          <w:tcPr>
            <w:tcW w:w="2552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</w:tc>
        <w:tc>
          <w:tcPr>
            <w:tcW w:w="2976" w:type="dxa"/>
            <w:vAlign w:val="center"/>
          </w:tcPr>
          <w:p w:rsidR="00477C2E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  <w:p w:rsidR="00F24139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10:12</w:t>
            </w:r>
          </w:p>
        </w:tc>
      </w:tr>
      <w:tr w:rsidR="00F65CCE" w:rsidRPr="00907290" w:rsidTr="007C1FDB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2552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  <w:tc>
          <w:tcPr>
            <w:tcW w:w="2976" w:type="dxa"/>
            <w:vAlign w:val="center"/>
          </w:tcPr>
          <w:p w:rsidR="00EE76CF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  <w:p w:rsidR="00F24139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09:11</w:t>
            </w:r>
          </w:p>
        </w:tc>
      </w:tr>
      <w:tr w:rsidR="00F65CCE" w:rsidRPr="00907290" w:rsidTr="007C1FDB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Бачурина К.А.</w:t>
            </w:r>
          </w:p>
        </w:tc>
        <w:tc>
          <w:tcPr>
            <w:tcW w:w="2552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2976" w:type="dxa"/>
            <w:vAlign w:val="center"/>
          </w:tcPr>
          <w:p w:rsidR="005B7123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  <w:p w:rsidR="00F24139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</w:p>
        </w:tc>
      </w:tr>
      <w:tr w:rsidR="00F65CCE" w:rsidRPr="00907290" w:rsidTr="007C1FDB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</w:t>
            </w:r>
          </w:p>
        </w:tc>
        <w:tc>
          <w:tcPr>
            <w:tcW w:w="2976" w:type="dxa"/>
            <w:vAlign w:val="center"/>
          </w:tcPr>
          <w:p w:rsidR="00EE76CF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F24139" w:rsidRPr="00CD290B" w:rsidRDefault="00F241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</w:tr>
      <w:tr w:rsidR="00F65CCE" w:rsidRPr="00907290" w:rsidTr="007C1FDB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F65CCE" w:rsidRPr="00CD290B" w:rsidRDefault="00F24139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</w:t>
            </w:r>
            <w:r w:rsidR="00BE31B0">
              <w:rPr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2552" w:type="dxa"/>
            <w:vAlign w:val="center"/>
          </w:tcPr>
          <w:p w:rsidR="00F65CCE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</w:t>
            </w:r>
          </w:p>
        </w:tc>
        <w:tc>
          <w:tcPr>
            <w:tcW w:w="2976" w:type="dxa"/>
            <w:vAlign w:val="center"/>
          </w:tcPr>
          <w:p w:rsidR="005B7123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09:31</w:t>
            </w:r>
          </w:p>
        </w:tc>
      </w:tr>
      <w:tr w:rsidR="00F65CCE" w:rsidRPr="00907290" w:rsidTr="007C1FDB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F65CCE" w:rsidRPr="00CD290B" w:rsidRDefault="00BE31B0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Новиков Р.К.</w:t>
            </w:r>
          </w:p>
        </w:tc>
        <w:tc>
          <w:tcPr>
            <w:tcW w:w="2552" w:type="dxa"/>
            <w:vAlign w:val="center"/>
          </w:tcPr>
          <w:p w:rsidR="00F65CCE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</w:t>
            </w:r>
          </w:p>
        </w:tc>
        <w:tc>
          <w:tcPr>
            <w:tcW w:w="2976" w:type="dxa"/>
            <w:vAlign w:val="center"/>
          </w:tcPr>
          <w:p w:rsidR="00EE76CF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</w:tr>
      <w:tr w:rsidR="00F65CCE" w:rsidRPr="00907290" w:rsidTr="007C1FDB">
        <w:tc>
          <w:tcPr>
            <w:tcW w:w="567" w:type="dxa"/>
            <w:vAlign w:val="center"/>
          </w:tcPr>
          <w:p w:rsidR="00F65CCE" w:rsidRPr="00CD290B" w:rsidRDefault="00F65CCE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CCE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:rsidR="00F65CCE" w:rsidRPr="00CD290B" w:rsidRDefault="00BE31B0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2552" w:type="dxa"/>
            <w:vAlign w:val="center"/>
          </w:tcPr>
          <w:p w:rsidR="00F65CCE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</w:t>
            </w:r>
          </w:p>
        </w:tc>
        <w:tc>
          <w:tcPr>
            <w:tcW w:w="2976" w:type="dxa"/>
            <w:vAlign w:val="center"/>
          </w:tcPr>
          <w:p w:rsidR="00D53538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</w:t>
            </w:r>
          </w:p>
        </w:tc>
      </w:tr>
      <w:tr w:rsidR="007C1F23" w:rsidRPr="00907290" w:rsidTr="007C1FDB">
        <w:tc>
          <w:tcPr>
            <w:tcW w:w="567" w:type="dxa"/>
            <w:vAlign w:val="center"/>
          </w:tcPr>
          <w:p w:rsidR="007C1F23" w:rsidRPr="00CD290B" w:rsidRDefault="007C1F23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C1F23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:rsidR="007C1F23" w:rsidRPr="00CD290B" w:rsidRDefault="00BE31B0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2552" w:type="dxa"/>
            <w:vAlign w:val="center"/>
          </w:tcPr>
          <w:p w:rsidR="007C1F23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</w:t>
            </w:r>
          </w:p>
        </w:tc>
        <w:tc>
          <w:tcPr>
            <w:tcW w:w="2976" w:type="dxa"/>
            <w:vAlign w:val="center"/>
          </w:tcPr>
          <w:p w:rsidR="005B7123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</w:p>
        </w:tc>
      </w:tr>
      <w:tr w:rsidR="007C1F23" w:rsidRPr="00907290" w:rsidTr="007C1FDB">
        <w:tc>
          <w:tcPr>
            <w:tcW w:w="567" w:type="dxa"/>
            <w:vAlign w:val="center"/>
          </w:tcPr>
          <w:p w:rsidR="007C1F23" w:rsidRPr="00CD290B" w:rsidRDefault="007C1F23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C1F23" w:rsidRPr="00CD290B" w:rsidRDefault="009530E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7C1F23" w:rsidRPr="00CD290B" w:rsidRDefault="00BE31B0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Целищев А.В.</w:t>
            </w:r>
          </w:p>
        </w:tc>
        <w:tc>
          <w:tcPr>
            <w:tcW w:w="2552" w:type="dxa"/>
            <w:vAlign w:val="center"/>
          </w:tcPr>
          <w:p w:rsidR="007C1F23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2976" w:type="dxa"/>
            <w:vAlign w:val="center"/>
          </w:tcPr>
          <w:p w:rsidR="00D53538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09:31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E31B0" w:rsidRPr="00CD290B" w:rsidRDefault="00ED4FBF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Новиков Р.К.</w:t>
            </w:r>
          </w:p>
        </w:tc>
        <w:tc>
          <w:tcPr>
            <w:tcW w:w="2552" w:type="dxa"/>
            <w:vAlign w:val="center"/>
          </w:tcPr>
          <w:p w:rsidR="00BE31B0" w:rsidRPr="00CD290B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</w:t>
            </w:r>
          </w:p>
        </w:tc>
        <w:tc>
          <w:tcPr>
            <w:tcW w:w="2976" w:type="dxa"/>
            <w:vAlign w:val="center"/>
          </w:tcPr>
          <w:p w:rsidR="00BE31B0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  <w:p w:rsidR="00ED4FBF" w:rsidRPr="00CD290B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11:22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BE31B0" w:rsidRPr="00CD290B" w:rsidRDefault="00ED4FBF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vAlign w:val="center"/>
          </w:tcPr>
          <w:p w:rsidR="00BE31B0" w:rsidRPr="00CD290B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2976" w:type="dxa"/>
            <w:vAlign w:val="center"/>
          </w:tcPr>
          <w:p w:rsidR="00BE31B0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ED4FBF" w:rsidRPr="00CD290B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10:07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BE31B0" w:rsidRPr="00CD290B" w:rsidRDefault="00ED4FBF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Госсен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2552" w:type="dxa"/>
            <w:vAlign w:val="center"/>
          </w:tcPr>
          <w:p w:rsidR="00BE31B0" w:rsidRPr="00CD290B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</w:t>
            </w:r>
          </w:p>
        </w:tc>
        <w:tc>
          <w:tcPr>
            <w:tcW w:w="2976" w:type="dxa"/>
            <w:vAlign w:val="center"/>
          </w:tcPr>
          <w:p w:rsidR="00BE31B0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  <w:p w:rsidR="00ED4FBF" w:rsidRPr="00CD290B" w:rsidRDefault="00ED4FBF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BE31B0" w:rsidRPr="00CD290B" w:rsidRDefault="00ED4FBF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Целищев А.В.</w:t>
            </w:r>
          </w:p>
        </w:tc>
        <w:tc>
          <w:tcPr>
            <w:tcW w:w="2552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</w:t>
            </w:r>
          </w:p>
        </w:tc>
        <w:tc>
          <w:tcPr>
            <w:tcW w:w="2976" w:type="dxa"/>
            <w:vAlign w:val="center"/>
          </w:tcPr>
          <w:p w:rsidR="00BE31B0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  <w:p w:rsidR="000F39D8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</w:t>
            </w:r>
          </w:p>
        </w:tc>
        <w:tc>
          <w:tcPr>
            <w:tcW w:w="2976" w:type="dxa"/>
            <w:vAlign w:val="center"/>
          </w:tcPr>
          <w:p w:rsidR="00BE31B0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0F39D8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10:13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Бурых Я.В.</w:t>
            </w:r>
          </w:p>
        </w:tc>
        <w:tc>
          <w:tcPr>
            <w:tcW w:w="2552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</w:t>
            </w:r>
          </w:p>
        </w:tc>
        <w:tc>
          <w:tcPr>
            <w:tcW w:w="2976" w:type="dxa"/>
            <w:vAlign w:val="center"/>
          </w:tcPr>
          <w:p w:rsidR="00BE31B0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0F39D8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09:54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2552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</w:p>
        </w:tc>
        <w:tc>
          <w:tcPr>
            <w:tcW w:w="2976" w:type="dxa"/>
            <w:vAlign w:val="center"/>
          </w:tcPr>
          <w:p w:rsidR="00BE31B0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  <w:p w:rsidR="000F39D8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09:32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Буры</w:t>
            </w:r>
            <w:r w:rsidR="000F39D8">
              <w:rPr>
                <w:color w:val="000000"/>
                <w:sz w:val="24"/>
                <w:szCs w:val="24"/>
              </w:rPr>
              <w:t>х Я.В.</w:t>
            </w:r>
          </w:p>
        </w:tc>
        <w:tc>
          <w:tcPr>
            <w:tcW w:w="2552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</w:t>
            </w:r>
          </w:p>
        </w:tc>
        <w:tc>
          <w:tcPr>
            <w:tcW w:w="2976" w:type="dxa"/>
            <w:vAlign w:val="center"/>
          </w:tcPr>
          <w:p w:rsidR="00BE31B0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0F39D8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09:53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Буры</w:t>
            </w:r>
            <w:r w:rsidR="000F39D8">
              <w:rPr>
                <w:color w:val="000000"/>
                <w:sz w:val="24"/>
                <w:szCs w:val="24"/>
              </w:rPr>
              <w:t>х Я.В.</w:t>
            </w:r>
          </w:p>
        </w:tc>
        <w:tc>
          <w:tcPr>
            <w:tcW w:w="2552" w:type="dxa"/>
            <w:vAlign w:val="center"/>
          </w:tcPr>
          <w:p w:rsidR="00BE31B0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</w:t>
            </w:r>
          </w:p>
        </w:tc>
        <w:tc>
          <w:tcPr>
            <w:tcW w:w="2976" w:type="dxa"/>
            <w:vAlign w:val="center"/>
          </w:tcPr>
          <w:p w:rsidR="00BE31B0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0F39D8" w:rsidRPr="00CD290B" w:rsidRDefault="000F39D8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09:52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Бачурина</w:t>
            </w:r>
          </w:p>
        </w:tc>
        <w:tc>
          <w:tcPr>
            <w:tcW w:w="2552" w:type="dxa"/>
            <w:vAlign w:val="center"/>
          </w:tcPr>
          <w:p w:rsidR="00BE31B0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</w:t>
            </w:r>
          </w:p>
        </w:tc>
        <w:tc>
          <w:tcPr>
            <w:tcW w:w="2976" w:type="dxa"/>
            <w:vAlign w:val="center"/>
          </w:tcPr>
          <w:p w:rsidR="00BE31B0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  <w:p w:rsidR="002D5814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10:13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vAlign w:val="center"/>
          </w:tcPr>
          <w:p w:rsidR="00BE31B0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</w:t>
            </w:r>
          </w:p>
        </w:tc>
        <w:tc>
          <w:tcPr>
            <w:tcW w:w="2976" w:type="dxa"/>
            <w:vAlign w:val="center"/>
          </w:tcPr>
          <w:p w:rsidR="00BE31B0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2D5814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10:14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2552" w:type="dxa"/>
            <w:vAlign w:val="center"/>
          </w:tcPr>
          <w:p w:rsidR="00BE31B0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</w:t>
            </w:r>
          </w:p>
        </w:tc>
        <w:tc>
          <w:tcPr>
            <w:tcW w:w="2976" w:type="dxa"/>
            <w:vAlign w:val="center"/>
          </w:tcPr>
          <w:p w:rsidR="00BE31B0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  <w:p w:rsidR="002D5814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09:32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2552" w:type="dxa"/>
            <w:vAlign w:val="center"/>
          </w:tcPr>
          <w:p w:rsidR="00BE31B0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2976" w:type="dxa"/>
            <w:vAlign w:val="center"/>
          </w:tcPr>
          <w:p w:rsidR="00BE31B0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  <w:p w:rsidR="002D5814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Тында Н.С.</w:t>
            </w:r>
          </w:p>
        </w:tc>
        <w:tc>
          <w:tcPr>
            <w:tcW w:w="2552" w:type="dxa"/>
            <w:vAlign w:val="center"/>
          </w:tcPr>
          <w:p w:rsidR="00BE31B0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</w:t>
            </w:r>
          </w:p>
        </w:tc>
        <w:tc>
          <w:tcPr>
            <w:tcW w:w="2976" w:type="dxa"/>
            <w:vAlign w:val="center"/>
          </w:tcPr>
          <w:p w:rsidR="00BE31B0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  <w:p w:rsidR="002D5814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BE31B0" w:rsidRPr="00CD290B" w:rsidRDefault="002D581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2552" w:type="dxa"/>
            <w:vAlign w:val="center"/>
          </w:tcPr>
          <w:p w:rsidR="00BE31B0" w:rsidRPr="00CD290B" w:rsidRDefault="002D581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</w:p>
        </w:tc>
        <w:tc>
          <w:tcPr>
            <w:tcW w:w="2976" w:type="dxa"/>
            <w:vAlign w:val="center"/>
          </w:tcPr>
          <w:p w:rsidR="00BE31B0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  <w:p w:rsidR="00A97135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09:13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BE31B0" w:rsidRPr="00CD290B" w:rsidRDefault="00A97135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vAlign w:val="center"/>
          </w:tcPr>
          <w:p w:rsidR="00BE31B0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</w:tc>
        <w:tc>
          <w:tcPr>
            <w:tcW w:w="2976" w:type="dxa"/>
            <w:vAlign w:val="center"/>
          </w:tcPr>
          <w:p w:rsidR="00BE31B0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A97135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10:06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</w:tcPr>
          <w:p w:rsidR="00BE31B0" w:rsidRPr="00CD290B" w:rsidRDefault="00A97135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Бачурина К.А.</w:t>
            </w:r>
          </w:p>
        </w:tc>
        <w:tc>
          <w:tcPr>
            <w:tcW w:w="2552" w:type="dxa"/>
            <w:vAlign w:val="center"/>
          </w:tcPr>
          <w:p w:rsidR="00BE31B0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</w:t>
            </w:r>
          </w:p>
        </w:tc>
        <w:tc>
          <w:tcPr>
            <w:tcW w:w="2976" w:type="dxa"/>
            <w:vAlign w:val="center"/>
          </w:tcPr>
          <w:p w:rsidR="00BE31B0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  <w:p w:rsidR="00A97135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10:11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  <w:vAlign w:val="center"/>
          </w:tcPr>
          <w:p w:rsidR="00BE31B0" w:rsidRPr="00CD290B" w:rsidRDefault="00A97135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vAlign w:val="center"/>
          </w:tcPr>
          <w:p w:rsidR="00BE31B0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</w:t>
            </w:r>
          </w:p>
        </w:tc>
        <w:tc>
          <w:tcPr>
            <w:tcW w:w="2976" w:type="dxa"/>
            <w:vAlign w:val="center"/>
          </w:tcPr>
          <w:p w:rsidR="00BE31B0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A97135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10:09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</w:tcPr>
          <w:p w:rsidR="00BE31B0" w:rsidRPr="00CD290B" w:rsidRDefault="00A97135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vAlign w:val="center"/>
          </w:tcPr>
          <w:p w:rsidR="00BE31B0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2976" w:type="dxa"/>
            <w:vAlign w:val="center"/>
          </w:tcPr>
          <w:p w:rsidR="00BE31B0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A97135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center"/>
          </w:tcPr>
          <w:p w:rsidR="00BE31B0" w:rsidRPr="00CD290B" w:rsidRDefault="00A97135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2552" w:type="dxa"/>
            <w:vAlign w:val="center"/>
          </w:tcPr>
          <w:p w:rsidR="00BE31B0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  <w:tc>
          <w:tcPr>
            <w:tcW w:w="2976" w:type="dxa"/>
            <w:vAlign w:val="center"/>
          </w:tcPr>
          <w:p w:rsidR="00BE31B0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  <w:p w:rsidR="00A97135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09:12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</w:tcPr>
          <w:p w:rsidR="00BE31B0" w:rsidRPr="00CD290B" w:rsidRDefault="00A97135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Ершов Л.В.</w:t>
            </w:r>
          </w:p>
        </w:tc>
        <w:tc>
          <w:tcPr>
            <w:tcW w:w="2552" w:type="dxa"/>
            <w:vAlign w:val="center"/>
          </w:tcPr>
          <w:p w:rsidR="00BE31B0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</w:p>
        </w:tc>
        <w:tc>
          <w:tcPr>
            <w:tcW w:w="2976" w:type="dxa"/>
            <w:vAlign w:val="center"/>
          </w:tcPr>
          <w:p w:rsidR="00BE31B0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  <w:p w:rsidR="00A97135" w:rsidRPr="00CD290B" w:rsidRDefault="00A97135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10:03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  <w:vAlign w:val="center"/>
          </w:tcPr>
          <w:p w:rsidR="00BE31B0" w:rsidRPr="00CD290B" w:rsidRDefault="00EF684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2552" w:type="dxa"/>
            <w:vAlign w:val="center"/>
          </w:tcPr>
          <w:p w:rsidR="00BE31B0" w:rsidRPr="00CD290B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</w:t>
            </w:r>
          </w:p>
        </w:tc>
        <w:tc>
          <w:tcPr>
            <w:tcW w:w="2976" w:type="dxa"/>
            <w:vAlign w:val="center"/>
          </w:tcPr>
          <w:p w:rsidR="00BE31B0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  <w:p w:rsidR="00EF6844" w:rsidRPr="00CD290B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09:36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  <w:vAlign w:val="center"/>
          </w:tcPr>
          <w:p w:rsidR="00BE31B0" w:rsidRPr="00CD290B" w:rsidRDefault="00EF684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Тында Н.С.</w:t>
            </w:r>
          </w:p>
        </w:tc>
        <w:tc>
          <w:tcPr>
            <w:tcW w:w="2552" w:type="dxa"/>
            <w:vAlign w:val="center"/>
          </w:tcPr>
          <w:p w:rsidR="00BE31B0" w:rsidRPr="00CD290B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</w:t>
            </w:r>
          </w:p>
        </w:tc>
        <w:tc>
          <w:tcPr>
            <w:tcW w:w="2976" w:type="dxa"/>
            <w:vAlign w:val="center"/>
          </w:tcPr>
          <w:p w:rsidR="00BE31B0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  <w:p w:rsidR="00EF6844" w:rsidRPr="00CD290B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09:32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  <w:vAlign w:val="center"/>
          </w:tcPr>
          <w:p w:rsidR="00BE31B0" w:rsidRPr="00CD290B" w:rsidRDefault="00EF684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2552" w:type="dxa"/>
            <w:vAlign w:val="center"/>
          </w:tcPr>
          <w:p w:rsidR="00BE31B0" w:rsidRPr="00CD290B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  <w:tc>
          <w:tcPr>
            <w:tcW w:w="2976" w:type="dxa"/>
            <w:vAlign w:val="center"/>
          </w:tcPr>
          <w:p w:rsidR="00BE31B0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  <w:p w:rsidR="00EF6844" w:rsidRPr="00CD290B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vAlign w:val="center"/>
          </w:tcPr>
          <w:p w:rsidR="00BE31B0" w:rsidRPr="00CD290B" w:rsidRDefault="00EF684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vAlign w:val="center"/>
          </w:tcPr>
          <w:p w:rsidR="00BE31B0" w:rsidRPr="00CD290B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  <w:tc>
          <w:tcPr>
            <w:tcW w:w="2976" w:type="dxa"/>
            <w:vAlign w:val="center"/>
          </w:tcPr>
          <w:p w:rsidR="00BE31B0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EF6844" w:rsidRPr="00CD290B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  <w:vAlign w:val="center"/>
          </w:tcPr>
          <w:p w:rsidR="00BE31B0" w:rsidRPr="00CD290B" w:rsidRDefault="00EF6844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Бурых Я.В.</w:t>
            </w:r>
          </w:p>
        </w:tc>
        <w:tc>
          <w:tcPr>
            <w:tcW w:w="2552" w:type="dxa"/>
            <w:vAlign w:val="center"/>
          </w:tcPr>
          <w:p w:rsidR="00BE31B0" w:rsidRPr="00CD290B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</w:t>
            </w:r>
          </w:p>
        </w:tc>
        <w:tc>
          <w:tcPr>
            <w:tcW w:w="2976" w:type="dxa"/>
            <w:vAlign w:val="center"/>
          </w:tcPr>
          <w:p w:rsidR="00BE31B0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EF6844" w:rsidRPr="00CD290B" w:rsidRDefault="00EF6844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  <w:vAlign w:val="center"/>
          </w:tcPr>
          <w:p w:rsidR="00BE31B0" w:rsidRPr="00CD290B" w:rsidRDefault="009E5902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Бурых Я.В.</w:t>
            </w:r>
          </w:p>
        </w:tc>
        <w:tc>
          <w:tcPr>
            <w:tcW w:w="2552" w:type="dxa"/>
            <w:vAlign w:val="center"/>
          </w:tcPr>
          <w:p w:rsidR="00BE31B0" w:rsidRPr="00CD290B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  <w:tc>
          <w:tcPr>
            <w:tcW w:w="2976" w:type="dxa"/>
            <w:vAlign w:val="center"/>
          </w:tcPr>
          <w:p w:rsidR="009E5902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BE31B0" w:rsidRPr="00CD290B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09:51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  <w:vAlign w:val="center"/>
          </w:tcPr>
          <w:p w:rsidR="00BE31B0" w:rsidRPr="00CD290B" w:rsidRDefault="009E5902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2552" w:type="dxa"/>
            <w:vAlign w:val="center"/>
          </w:tcPr>
          <w:p w:rsidR="00BE31B0" w:rsidRPr="00CD290B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</w:p>
        </w:tc>
        <w:tc>
          <w:tcPr>
            <w:tcW w:w="2976" w:type="dxa"/>
            <w:vAlign w:val="center"/>
          </w:tcPr>
          <w:p w:rsidR="00BE31B0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  <w:p w:rsidR="009E5902" w:rsidRPr="00CD290B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09:34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vAlign w:val="center"/>
          </w:tcPr>
          <w:p w:rsidR="00BE31B0" w:rsidRPr="00CD290B" w:rsidRDefault="009E5902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Тында Н.С.</w:t>
            </w:r>
          </w:p>
        </w:tc>
        <w:tc>
          <w:tcPr>
            <w:tcW w:w="2552" w:type="dxa"/>
            <w:vAlign w:val="center"/>
          </w:tcPr>
          <w:p w:rsidR="00BE31B0" w:rsidRPr="00CD290B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2976" w:type="dxa"/>
            <w:vAlign w:val="center"/>
          </w:tcPr>
          <w:p w:rsidR="00BE31B0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  <w:p w:rsidR="009E5902" w:rsidRPr="00CD290B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09:31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  <w:vAlign w:val="center"/>
          </w:tcPr>
          <w:p w:rsidR="00BE31B0" w:rsidRPr="00CD290B" w:rsidRDefault="009E5902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Ершов Л.В.</w:t>
            </w:r>
          </w:p>
        </w:tc>
        <w:tc>
          <w:tcPr>
            <w:tcW w:w="2552" w:type="dxa"/>
            <w:vAlign w:val="center"/>
          </w:tcPr>
          <w:p w:rsidR="00BE31B0" w:rsidRPr="00CD290B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</w:t>
            </w:r>
          </w:p>
        </w:tc>
        <w:tc>
          <w:tcPr>
            <w:tcW w:w="2976" w:type="dxa"/>
            <w:vAlign w:val="center"/>
          </w:tcPr>
          <w:p w:rsidR="00BE31B0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  <w:p w:rsidR="009E5902" w:rsidRPr="00CD290B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10:04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  <w:vAlign w:val="center"/>
          </w:tcPr>
          <w:p w:rsidR="00BE31B0" w:rsidRPr="00CD290B" w:rsidRDefault="009E5902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Азизова Н.П.</w:t>
            </w:r>
          </w:p>
        </w:tc>
        <w:tc>
          <w:tcPr>
            <w:tcW w:w="2552" w:type="dxa"/>
            <w:vAlign w:val="center"/>
          </w:tcPr>
          <w:p w:rsidR="00BE31B0" w:rsidRPr="00CD290B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  <w:tc>
          <w:tcPr>
            <w:tcW w:w="2976" w:type="dxa"/>
            <w:vAlign w:val="center"/>
          </w:tcPr>
          <w:p w:rsidR="00BE31B0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  <w:p w:rsidR="009E5902" w:rsidRPr="00CD290B" w:rsidRDefault="009E5902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  <w:vAlign w:val="center"/>
          </w:tcPr>
          <w:p w:rsidR="00BE31B0" w:rsidRPr="00CD290B" w:rsidRDefault="009E5902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Зокиров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Б.Х.</w:t>
            </w:r>
          </w:p>
        </w:tc>
        <w:tc>
          <w:tcPr>
            <w:tcW w:w="2552" w:type="dxa"/>
            <w:vAlign w:val="center"/>
          </w:tcPr>
          <w:p w:rsidR="00BE31B0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</w:t>
            </w:r>
          </w:p>
        </w:tc>
        <w:tc>
          <w:tcPr>
            <w:tcW w:w="2976" w:type="dxa"/>
            <w:vAlign w:val="center"/>
          </w:tcPr>
          <w:p w:rsidR="00BE31B0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  <w:p w:rsidR="00572ADB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09:52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  <w:vAlign w:val="center"/>
          </w:tcPr>
          <w:p w:rsidR="00BE31B0" w:rsidRPr="00CD290B" w:rsidRDefault="00572ADB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Зокиров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Б.Х.</w:t>
            </w:r>
          </w:p>
        </w:tc>
        <w:tc>
          <w:tcPr>
            <w:tcW w:w="2552" w:type="dxa"/>
            <w:vAlign w:val="center"/>
          </w:tcPr>
          <w:p w:rsidR="00BE31B0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2976" w:type="dxa"/>
            <w:vAlign w:val="center"/>
          </w:tcPr>
          <w:p w:rsidR="00BE31B0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  <w:p w:rsidR="00572ADB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</w:t>
            </w:r>
          </w:p>
        </w:tc>
      </w:tr>
      <w:tr w:rsidR="00BE31B0" w:rsidRPr="00907290" w:rsidTr="007C1FDB">
        <w:tc>
          <w:tcPr>
            <w:tcW w:w="567" w:type="dxa"/>
            <w:vAlign w:val="center"/>
          </w:tcPr>
          <w:p w:rsidR="00BE31B0" w:rsidRPr="00CD290B" w:rsidRDefault="00BE31B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E31B0" w:rsidRPr="00CD290B" w:rsidRDefault="00BE31B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  <w:vAlign w:val="center"/>
          </w:tcPr>
          <w:p w:rsidR="00BE31B0" w:rsidRPr="00CD290B" w:rsidRDefault="00572ADB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Казанцева Н.А.</w:t>
            </w:r>
          </w:p>
        </w:tc>
        <w:tc>
          <w:tcPr>
            <w:tcW w:w="2552" w:type="dxa"/>
            <w:vAlign w:val="center"/>
          </w:tcPr>
          <w:p w:rsidR="00BE31B0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</w:t>
            </w:r>
          </w:p>
        </w:tc>
        <w:tc>
          <w:tcPr>
            <w:tcW w:w="2976" w:type="dxa"/>
            <w:vAlign w:val="center"/>
          </w:tcPr>
          <w:p w:rsidR="00BE31B0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16.03.2022</w:t>
            </w:r>
          </w:p>
          <w:p w:rsidR="00572ADB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</w:tr>
      <w:tr w:rsidR="00572ADB" w:rsidRPr="00907290" w:rsidTr="007C1FDB">
        <w:tc>
          <w:tcPr>
            <w:tcW w:w="567" w:type="dxa"/>
            <w:vAlign w:val="center"/>
          </w:tcPr>
          <w:p w:rsidR="00572ADB" w:rsidRPr="00CD290B" w:rsidRDefault="00572ADB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ADB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  <w:vAlign w:val="center"/>
          </w:tcPr>
          <w:p w:rsidR="00572ADB" w:rsidRPr="00CD290B" w:rsidRDefault="00DD3A39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Хушнуд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2552" w:type="dxa"/>
            <w:vAlign w:val="center"/>
          </w:tcPr>
          <w:p w:rsidR="00572ADB" w:rsidRPr="00CD290B" w:rsidRDefault="00DD3A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572ADB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572AD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  <w:p w:rsidR="00572ADB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10:03</w:t>
            </w:r>
          </w:p>
        </w:tc>
      </w:tr>
      <w:tr w:rsidR="00572ADB" w:rsidRPr="00907290" w:rsidTr="007C1FDB">
        <w:tc>
          <w:tcPr>
            <w:tcW w:w="567" w:type="dxa"/>
            <w:vAlign w:val="center"/>
          </w:tcPr>
          <w:p w:rsidR="00572ADB" w:rsidRPr="00CD290B" w:rsidRDefault="00572ADB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ADB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  <w:vAlign w:val="center"/>
          </w:tcPr>
          <w:p w:rsidR="00572ADB" w:rsidRPr="00CD290B" w:rsidRDefault="00572ADB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 w:rsidR="00DD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3A39">
              <w:rPr>
                <w:color w:val="000000"/>
                <w:sz w:val="24"/>
                <w:szCs w:val="24"/>
              </w:rPr>
              <w:t>Хушруз</w:t>
            </w:r>
            <w:proofErr w:type="spellEnd"/>
            <w:r w:rsidR="00DD3A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3A39"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2552" w:type="dxa"/>
            <w:vAlign w:val="center"/>
          </w:tcPr>
          <w:p w:rsidR="00572ADB" w:rsidRDefault="00DD3A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</w:t>
            </w:r>
          </w:p>
          <w:p w:rsidR="00DD3A39" w:rsidRPr="00CD290B" w:rsidRDefault="00DD3A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72AD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  <w:p w:rsidR="00572ADB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</w:p>
        </w:tc>
      </w:tr>
      <w:tr w:rsidR="00572ADB" w:rsidRPr="00907290" w:rsidTr="007C1FDB">
        <w:tc>
          <w:tcPr>
            <w:tcW w:w="567" w:type="dxa"/>
            <w:vAlign w:val="center"/>
          </w:tcPr>
          <w:p w:rsidR="00572ADB" w:rsidRPr="00CD290B" w:rsidRDefault="00572ADB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ADB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3" w:type="dxa"/>
            <w:vAlign w:val="center"/>
          </w:tcPr>
          <w:p w:rsidR="00572ADB" w:rsidRPr="00CD290B" w:rsidRDefault="00572ADB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Тагиев Р.М.</w:t>
            </w:r>
            <w:r w:rsidR="004943BD">
              <w:rPr>
                <w:color w:val="000000"/>
                <w:sz w:val="24"/>
                <w:szCs w:val="24"/>
              </w:rPr>
              <w:t>о.</w:t>
            </w:r>
          </w:p>
        </w:tc>
        <w:tc>
          <w:tcPr>
            <w:tcW w:w="2552" w:type="dxa"/>
            <w:vAlign w:val="center"/>
          </w:tcPr>
          <w:p w:rsidR="00572ADB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</w:t>
            </w:r>
          </w:p>
        </w:tc>
        <w:tc>
          <w:tcPr>
            <w:tcW w:w="2976" w:type="dxa"/>
            <w:vAlign w:val="center"/>
          </w:tcPr>
          <w:p w:rsidR="00572AD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  <w:p w:rsidR="00572ADB" w:rsidRPr="00CD290B" w:rsidRDefault="00572ADB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</w:t>
            </w:r>
          </w:p>
        </w:tc>
      </w:tr>
      <w:tr w:rsidR="00572ADB" w:rsidRPr="00907290" w:rsidTr="007C1FDB">
        <w:tc>
          <w:tcPr>
            <w:tcW w:w="567" w:type="dxa"/>
            <w:vAlign w:val="center"/>
          </w:tcPr>
          <w:p w:rsidR="00572ADB" w:rsidRPr="00CD290B" w:rsidRDefault="00572ADB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ADB" w:rsidRPr="00CD290B" w:rsidRDefault="004943B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3" w:type="dxa"/>
            <w:vAlign w:val="center"/>
          </w:tcPr>
          <w:p w:rsidR="00572ADB" w:rsidRPr="00CD290B" w:rsidRDefault="004943BD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Шукюрова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2552" w:type="dxa"/>
            <w:vAlign w:val="center"/>
          </w:tcPr>
          <w:p w:rsidR="00572ADB" w:rsidRPr="00CD290B" w:rsidRDefault="004943B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</w:t>
            </w:r>
          </w:p>
        </w:tc>
        <w:tc>
          <w:tcPr>
            <w:tcW w:w="2976" w:type="dxa"/>
            <w:vAlign w:val="center"/>
          </w:tcPr>
          <w:p w:rsidR="00572ADB" w:rsidRDefault="004943B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  <w:p w:rsidR="004943BD" w:rsidRPr="00CD290B" w:rsidRDefault="004943B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10:06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4943B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  <w:vAlign w:val="center"/>
          </w:tcPr>
          <w:p w:rsidR="004943BD" w:rsidRPr="00CD290B" w:rsidRDefault="004943BD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Тагиев Р.М.о.</w:t>
            </w:r>
          </w:p>
        </w:tc>
        <w:tc>
          <w:tcPr>
            <w:tcW w:w="2552" w:type="dxa"/>
            <w:vAlign w:val="center"/>
          </w:tcPr>
          <w:p w:rsidR="004943BD" w:rsidRPr="00CD290B" w:rsidRDefault="004943B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</w:t>
            </w:r>
          </w:p>
        </w:tc>
        <w:tc>
          <w:tcPr>
            <w:tcW w:w="2976" w:type="dxa"/>
            <w:vAlign w:val="center"/>
          </w:tcPr>
          <w:p w:rsidR="004943BD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  <w:p w:rsidR="00155E8E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09:55</w:t>
            </w:r>
          </w:p>
        </w:tc>
      </w:tr>
      <w:tr w:rsidR="00360820" w:rsidRPr="00907290" w:rsidTr="007C1FDB">
        <w:tc>
          <w:tcPr>
            <w:tcW w:w="567" w:type="dxa"/>
            <w:vAlign w:val="center"/>
          </w:tcPr>
          <w:p w:rsidR="00360820" w:rsidRPr="00CD290B" w:rsidRDefault="00360820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0820" w:rsidRDefault="0036082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  <w:vAlign w:val="center"/>
          </w:tcPr>
          <w:p w:rsidR="00360820" w:rsidRDefault="009A2271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Шукюрова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2552" w:type="dxa"/>
            <w:vAlign w:val="center"/>
          </w:tcPr>
          <w:p w:rsidR="00360820" w:rsidRDefault="009A227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</w:tc>
        <w:tc>
          <w:tcPr>
            <w:tcW w:w="2976" w:type="dxa"/>
            <w:vAlign w:val="center"/>
          </w:tcPr>
          <w:p w:rsidR="00360820" w:rsidRDefault="009A227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  <w:p w:rsidR="009A2271" w:rsidRDefault="009A2271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10:05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4943B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  <w:vAlign w:val="center"/>
          </w:tcPr>
          <w:p w:rsidR="004943BD" w:rsidRPr="00CD290B" w:rsidRDefault="00155E8E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Зокиров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Б.Х.</w:t>
            </w:r>
          </w:p>
        </w:tc>
        <w:tc>
          <w:tcPr>
            <w:tcW w:w="2552" w:type="dxa"/>
            <w:vAlign w:val="center"/>
          </w:tcPr>
          <w:p w:rsidR="004943BD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  <w:tc>
          <w:tcPr>
            <w:tcW w:w="2976" w:type="dxa"/>
            <w:vAlign w:val="center"/>
          </w:tcPr>
          <w:p w:rsidR="004943BD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  <w:p w:rsidR="00155E8E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09:51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4943B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  <w:vAlign w:val="center"/>
          </w:tcPr>
          <w:p w:rsidR="004943BD" w:rsidRPr="00CD290B" w:rsidRDefault="00155E8E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vAlign w:val="center"/>
          </w:tcPr>
          <w:p w:rsidR="004943BD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</w:t>
            </w:r>
          </w:p>
        </w:tc>
        <w:tc>
          <w:tcPr>
            <w:tcW w:w="2976" w:type="dxa"/>
            <w:vAlign w:val="center"/>
          </w:tcPr>
          <w:p w:rsidR="004943BD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155E8E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10:08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4943B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  <w:vAlign w:val="center"/>
          </w:tcPr>
          <w:p w:rsidR="004943BD" w:rsidRPr="00CD290B" w:rsidRDefault="00155E8E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Лосева Д.Г.</w:t>
            </w:r>
          </w:p>
        </w:tc>
        <w:tc>
          <w:tcPr>
            <w:tcW w:w="2552" w:type="dxa"/>
            <w:vAlign w:val="center"/>
          </w:tcPr>
          <w:p w:rsidR="004943BD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2976" w:type="dxa"/>
            <w:vAlign w:val="center"/>
          </w:tcPr>
          <w:p w:rsidR="004943BD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17.03.2022</w:t>
            </w:r>
          </w:p>
          <w:p w:rsidR="00155E8E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4943BD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3" w:type="dxa"/>
            <w:vAlign w:val="center"/>
          </w:tcPr>
          <w:p w:rsidR="004943BD" w:rsidRPr="00CD290B" w:rsidRDefault="00155E8E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Лосева Д.Г.</w:t>
            </w:r>
          </w:p>
        </w:tc>
        <w:tc>
          <w:tcPr>
            <w:tcW w:w="2552" w:type="dxa"/>
            <w:vAlign w:val="center"/>
          </w:tcPr>
          <w:p w:rsidR="004943BD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2976" w:type="dxa"/>
            <w:vAlign w:val="center"/>
          </w:tcPr>
          <w:p w:rsidR="004943BD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17.03.2022</w:t>
            </w:r>
          </w:p>
          <w:p w:rsidR="00155E8E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09:51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3" w:type="dxa"/>
            <w:vAlign w:val="center"/>
          </w:tcPr>
          <w:p w:rsidR="004943BD" w:rsidRPr="00CD290B" w:rsidRDefault="00155E8E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Григорян М.А.</w:t>
            </w:r>
          </w:p>
        </w:tc>
        <w:tc>
          <w:tcPr>
            <w:tcW w:w="2552" w:type="dxa"/>
            <w:vAlign w:val="center"/>
          </w:tcPr>
          <w:p w:rsidR="004943BD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</w:t>
            </w:r>
          </w:p>
        </w:tc>
        <w:tc>
          <w:tcPr>
            <w:tcW w:w="2976" w:type="dxa"/>
            <w:vAlign w:val="center"/>
          </w:tcPr>
          <w:p w:rsidR="004943BD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  <w:p w:rsidR="00155E8E" w:rsidRPr="00CD290B" w:rsidRDefault="00155E8E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93" w:type="dxa"/>
            <w:vAlign w:val="center"/>
          </w:tcPr>
          <w:p w:rsidR="004943BD" w:rsidRPr="00CD290B" w:rsidRDefault="005D25F7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</w:t>
            </w:r>
            <w:r w:rsidR="00D21F3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1F39">
              <w:rPr>
                <w:color w:val="000000"/>
                <w:sz w:val="24"/>
                <w:szCs w:val="24"/>
              </w:rPr>
              <w:t>Геворгян</w:t>
            </w:r>
            <w:proofErr w:type="spellEnd"/>
            <w:r w:rsidR="00D21F39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552" w:type="dxa"/>
            <w:vAlign w:val="center"/>
          </w:tcPr>
          <w:p w:rsidR="004943BD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2976" w:type="dxa"/>
            <w:vAlign w:val="center"/>
          </w:tcPr>
          <w:p w:rsidR="004943BD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  <w:p w:rsidR="00D21F39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vAlign w:val="center"/>
          </w:tcPr>
          <w:p w:rsidR="004943BD" w:rsidRPr="00CD290B" w:rsidRDefault="00D21F39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Осеян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2552" w:type="dxa"/>
            <w:vAlign w:val="center"/>
          </w:tcPr>
          <w:p w:rsidR="004943BD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</w:t>
            </w:r>
          </w:p>
        </w:tc>
        <w:tc>
          <w:tcPr>
            <w:tcW w:w="2976" w:type="dxa"/>
            <w:vAlign w:val="center"/>
          </w:tcPr>
          <w:p w:rsidR="004943BD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  <w:p w:rsidR="00D21F39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vAlign w:val="center"/>
          </w:tcPr>
          <w:p w:rsidR="004943BD" w:rsidRPr="00CD290B" w:rsidRDefault="00D21F39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Оруджян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М.Э.</w:t>
            </w:r>
          </w:p>
        </w:tc>
        <w:tc>
          <w:tcPr>
            <w:tcW w:w="2552" w:type="dxa"/>
            <w:vAlign w:val="center"/>
          </w:tcPr>
          <w:p w:rsidR="004943BD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</w:p>
        </w:tc>
        <w:tc>
          <w:tcPr>
            <w:tcW w:w="2976" w:type="dxa"/>
            <w:vAlign w:val="center"/>
          </w:tcPr>
          <w:p w:rsidR="004943BD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  <w:p w:rsidR="00D21F39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93" w:type="dxa"/>
            <w:vAlign w:val="center"/>
          </w:tcPr>
          <w:p w:rsidR="004943BD" w:rsidRPr="00CD290B" w:rsidRDefault="00D21F39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Татарских Т.В.</w:t>
            </w:r>
          </w:p>
        </w:tc>
        <w:tc>
          <w:tcPr>
            <w:tcW w:w="2552" w:type="dxa"/>
            <w:vAlign w:val="center"/>
          </w:tcPr>
          <w:p w:rsidR="004943BD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</w:t>
            </w:r>
          </w:p>
        </w:tc>
        <w:tc>
          <w:tcPr>
            <w:tcW w:w="2976" w:type="dxa"/>
            <w:vAlign w:val="center"/>
          </w:tcPr>
          <w:p w:rsidR="004943BD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  <w:p w:rsidR="00D21F39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  <w:vAlign w:val="center"/>
          </w:tcPr>
          <w:p w:rsidR="004943BD" w:rsidRPr="00CD290B" w:rsidRDefault="00360820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Голошубов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  <w:vAlign w:val="center"/>
          </w:tcPr>
          <w:p w:rsidR="004943BD" w:rsidRPr="00CD290B" w:rsidRDefault="0036082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</w:t>
            </w:r>
          </w:p>
        </w:tc>
        <w:tc>
          <w:tcPr>
            <w:tcW w:w="2976" w:type="dxa"/>
            <w:vAlign w:val="center"/>
          </w:tcPr>
          <w:p w:rsidR="004943BD" w:rsidRDefault="0036082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  <w:p w:rsidR="00360820" w:rsidRPr="00CD290B" w:rsidRDefault="0036082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</w:p>
        </w:tc>
      </w:tr>
      <w:tr w:rsidR="004943BD" w:rsidRPr="00907290" w:rsidTr="007C1FDB">
        <w:tc>
          <w:tcPr>
            <w:tcW w:w="567" w:type="dxa"/>
            <w:vAlign w:val="center"/>
          </w:tcPr>
          <w:p w:rsidR="004943BD" w:rsidRPr="00CD290B" w:rsidRDefault="004943BD" w:rsidP="00A45E8B">
            <w:pPr>
              <w:pStyle w:val="a6"/>
              <w:numPr>
                <w:ilvl w:val="0"/>
                <w:numId w:val="1"/>
              </w:numPr>
              <w:spacing w:line="197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43BD" w:rsidRPr="00CD290B" w:rsidRDefault="00D21F39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93" w:type="dxa"/>
            <w:vAlign w:val="center"/>
          </w:tcPr>
          <w:p w:rsidR="004943BD" w:rsidRPr="00CD290B" w:rsidRDefault="00360820" w:rsidP="00A45E8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Киселева Е.С.</w:t>
            </w:r>
          </w:p>
        </w:tc>
        <w:tc>
          <w:tcPr>
            <w:tcW w:w="2552" w:type="dxa"/>
            <w:vAlign w:val="center"/>
          </w:tcPr>
          <w:p w:rsidR="004943BD" w:rsidRPr="00CD290B" w:rsidRDefault="0036082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2976" w:type="dxa"/>
            <w:vAlign w:val="center"/>
          </w:tcPr>
          <w:p w:rsidR="004943BD" w:rsidRDefault="0036082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  <w:p w:rsidR="00360820" w:rsidRPr="00CD290B" w:rsidRDefault="00360820" w:rsidP="00A45E8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</w:tr>
    </w:tbl>
    <w:p w:rsidR="00C55A55" w:rsidRDefault="004E7AB6" w:rsidP="00907290">
      <w:pPr>
        <w:ind w:firstLine="708"/>
        <w:jc w:val="both"/>
        <w:rPr>
          <w:sz w:val="28"/>
          <w:szCs w:val="28"/>
        </w:rPr>
      </w:pPr>
      <w:r w:rsidRPr="00907290">
        <w:rPr>
          <w:sz w:val="28"/>
          <w:szCs w:val="28"/>
        </w:rPr>
        <w:t>Аукционная комиссия всесторонне рассмотрела представленные заявки</w:t>
      </w:r>
      <w:r>
        <w:rPr>
          <w:sz w:val="28"/>
          <w:szCs w:val="28"/>
        </w:rPr>
        <w:t xml:space="preserve"> на размещение нестационарных торговых объектов.</w:t>
      </w:r>
    </w:p>
    <w:p w:rsidR="00CC5CE3" w:rsidRDefault="004E7AB6" w:rsidP="004E7AB6">
      <w:pPr>
        <w:ind w:firstLine="708"/>
        <w:jc w:val="both"/>
        <w:rPr>
          <w:sz w:val="28"/>
          <w:szCs w:val="28"/>
        </w:rPr>
      </w:pPr>
      <w:proofErr w:type="gramStart"/>
      <w:r w:rsidRPr="004E7AB6">
        <w:rPr>
          <w:sz w:val="28"/>
          <w:szCs w:val="28"/>
        </w:rPr>
        <w:t>В соответствии с пунктом 8.13 постановления администрации города Барнаула от 25.03.2019 №432 «О размещении нестационарных торговых объектов на территории город</w:t>
      </w:r>
      <w:r w:rsidR="00C94A0C">
        <w:rPr>
          <w:sz w:val="28"/>
          <w:szCs w:val="28"/>
        </w:rPr>
        <w:t>а Барнаула» секретарем в течение</w:t>
      </w:r>
      <w:r w:rsidRPr="004E7AB6">
        <w:rPr>
          <w:sz w:val="28"/>
          <w:szCs w:val="28"/>
        </w:rPr>
        <w:t xml:space="preserve"> трех рабочих дней с даты регистрации заявки отправлены запросы в налоговый орган для получения выписки из Единого государственного реестра юридических лиц (индивидуальных предпринимателей), сведений о наличии (отсутствии) у претендентов задолженности по уплате налогов, сборов, пеней, штрафов</w:t>
      </w:r>
      <w:proofErr w:type="gramEnd"/>
      <w:r w:rsidRPr="004E7AB6">
        <w:rPr>
          <w:sz w:val="28"/>
          <w:szCs w:val="28"/>
        </w:rPr>
        <w:t xml:space="preserve"> на дату подачи ими заявок.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993"/>
        <w:gridCol w:w="2835"/>
        <w:gridCol w:w="1842"/>
        <w:gridCol w:w="2127"/>
        <w:gridCol w:w="1842"/>
      </w:tblGrid>
      <w:tr w:rsidR="004E7AB6" w:rsidTr="00017777">
        <w:tc>
          <w:tcPr>
            <w:tcW w:w="993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290B">
              <w:rPr>
                <w:sz w:val="24"/>
                <w:szCs w:val="24"/>
              </w:rPr>
              <w:t>/</w:t>
            </w:r>
            <w:proofErr w:type="spellStart"/>
            <w:r w:rsidRPr="00CD29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842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2127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  <w:tc>
          <w:tcPr>
            <w:tcW w:w="1842" w:type="dxa"/>
          </w:tcPr>
          <w:p w:rsidR="004E7AB6" w:rsidRPr="00CD290B" w:rsidRDefault="004E7AB6" w:rsidP="00A45E8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Соответствие требованиям п.1.3. постановления администрации г</w:t>
            </w:r>
            <w:proofErr w:type="gramStart"/>
            <w:r w:rsidRPr="00CD290B">
              <w:rPr>
                <w:sz w:val="24"/>
                <w:szCs w:val="24"/>
              </w:rPr>
              <w:t>.Б</w:t>
            </w:r>
            <w:proofErr w:type="gramEnd"/>
            <w:r w:rsidRPr="00CD290B">
              <w:rPr>
                <w:sz w:val="24"/>
                <w:szCs w:val="24"/>
              </w:rPr>
              <w:t>арнаула от 25.03.2019 №432</w:t>
            </w:r>
          </w:p>
        </w:tc>
      </w:tr>
      <w:tr w:rsidR="003842A6" w:rsidTr="00017777">
        <w:tc>
          <w:tcPr>
            <w:tcW w:w="993" w:type="dxa"/>
            <w:vAlign w:val="center"/>
          </w:tcPr>
          <w:p w:rsidR="003842A6" w:rsidRPr="00CD290B" w:rsidRDefault="003842A6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842A6" w:rsidRPr="00CD290B" w:rsidRDefault="009A2271" w:rsidP="000657B9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Казан</w:t>
            </w:r>
            <w:r w:rsidR="00744FB0">
              <w:rPr>
                <w:color w:val="000000"/>
                <w:sz w:val="24"/>
                <w:szCs w:val="24"/>
              </w:rPr>
              <w:t>цева Н.А.</w:t>
            </w:r>
          </w:p>
        </w:tc>
        <w:tc>
          <w:tcPr>
            <w:tcW w:w="1842" w:type="dxa"/>
            <w:vAlign w:val="center"/>
          </w:tcPr>
          <w:p w:rsidR="003842A6" w:rsidRPr="00CD290B" w:rsidRDefault="00744FB0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  <w:r w:rsidR="003842A6">
              <w:rPr>
                <w:sz w:val="24"/>
                <w:szCs w:val="24"/>
              </w:rPr>
              <w:t>.2022</w:t>
            </w:r>
          </w:p>
        </w:tc>
        <w:tc>
          <w:tcPr>
            <w:tcW w:w="2127" w:type="dxa"/>
            <w:vAlign w:val="center"/>
          </w:tcPr>
          <w:p w:rsidR="003842A6" w:rsidRPr="00CD290B" w:rsidRDefault="003842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3842A6" w:rsidRPr="00CD290B" w:rsidRDefault="003842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E40062" w:rsidTr="00017777">
        <w:tc>
          <w:tcPr>
            <w:tcW w:w="993" w:type="dxa"/>
            <w:vAlign w:val="center"/>
          </w:tcPr>
          <w:p w:rsidR="00E40062" w:rsidRPr="00CD290B" w:rsidRDefault="00E40062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40062" w:rsidRPr="00CD290B" w:rsidRDefault="00744FB0" w:rsidP="000657B9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Лосева Д.Г.</w:t>
            </w:r>
          </w:p>
        </w:tc>
        <w:tc>
          <w:tcPr>
            <w:tcW w:w="1842" w:type="dxa"/>
            <w:vAlign w:val="center"/>
          </w:tcPr>
          <w:p w:rsidR="00E40062" w:rsidRPr="00CD290B" w:rsidRDefault="00744FB0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17.03.2022</w:t>
            </w:r>
          </w:p>
        </w:tc>
        <w:tc>
          <w:tcPr>
            <w:tcW w:w="2127" w:type="dxa"/>
            <w:vAlign w:val="center"/>
          </w:tcPr>
          <w:p w:rsidR="00E40062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Не имеет </w:t>
            </w:r>
            <w:r w:rsidRPr="00CD290B">
              <w:rPr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1842" w:type="dxa"/>
            <w:vAlign w:val="center"/>
          </w:tcPr>
          <w:p w:rsidR="00E40062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lastRenderedPageBreak/>
              <w:t>соответствует</w:t>
            </w:r>
          </w:p>
        </w:tc>
      </w:tr>
      <w:tr w:rsidR="00F96AA6" w:rsidTr="00017777">
        <w:tc>
          <w:tcPr>
            <w:tcW w:w="993" w:type="dxa"/>
            <w:vAlign w:val="center"/>
          </w:tcPr>
          <w:p w:rsidR="00F96AA6" w:rsidRPr="00CD290B" w:rsidRDefault="00F96AA6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6AA6" w:rsidRPr="00CD290B" w:rsidRDefault="00744FB0" w:rsidP="00F96AA6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Хлудеева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842" w:type="dxa"/>
            <w:vAlign w:val="center"/>
          </w:tcPr>
          <w:p w:rsidR="00F96AA6" w:rsidRPr="00CD290B" w:rsidRDefault="00744FB0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17.03.2022</w:t>
            </w:r>
          </w:p>
        </w:tc>
        <w:tc>
          <w:tcPr>
            <w:tcW w:w="2127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F96AA6" w:rsidTr="00017777">
        <w:tc>
          <w:tcPr>
            <w:tcW w:w="993" w:type="dxa"/>
            <w:vAlign w:val="center"/>
          </w:tcPr>
          <w:p w:rsidR="00F96AA6" w:rsidRPr="00CD290B" w:rsidRDefault="00F96AA6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6AA6" w:rsidRPr="00CD290B" w:rsidRDefault="00744FB0" w:rsidP="00F96AA6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Тагиев Р.М.о.</w:t>
            </w:r>
          </w:p>
        </w:tc>
        <w:tc>
          <w:tcPr>
            <w:tcW w:w="1842" w:type="dxa"/>
            <w:vAlign w:val="center"/>
          </w:tcPr>
          <w:p w:rsidR="00F96AA6" w:rsidRPr="00CD290B" w:rsidRDefault="00744FB0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</w:tc>
        <w:tc>
          <w:tcPr>
            <w:tcW w:w="2127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F96AA6" w:rsidRPr="00CD290B" w:rsidRDefault="00F96AA6" w:rsidP="00BA4EE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F96AA6" w:rsidTr="00017777">
        <w:tc>
          <w:tcPr>
            <w:tcW w:w="993" w:type="dxa"/>
            <w:vAlign w:val="center"/>
          </w:tcPr>
          <w:p w:rsidR="00F96AA6" w:rsidRPr="00CD290B" w:rsidRDefault="00F96AA6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96AA6" w:rsidRPr="00CD290B" w:rsidRDefault="00744FB0" w:rsidP="000657B9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Азизова Н.П.</w:t>
            </w:r>
          </w:p>
        </w:tc>
        <w:tc>
          <w:tcPr>
            <w:tcW w:w="1842" w:type="dxa"/>
            <w:vAlign w:val="center"/>
          </w:tcPr>
          <w:p w:rsidR="00F96AA6" w:rsidRPr="00CD290B" w:rsidRDefault="00744FB0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</w:tc>
        <w:tc>
          <w:tcPr>
            <w:tcW w:w="2127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F96AA6" w:rsidRPr="00CD290B" w:rsidRDefault="00F96AA6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744FB0" w:rsidP="00744FB0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Хушнуд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1842" w:type="dxa"/>
            <w:vAlign w:val="center"/>
          </w:tcPr>
          <w:p w:rsidR="00744FB0" w:rsidRPr="00CD290B" w:rsidRDefault="00744FB0" w:rsidP="00F80F15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744FB0" w:rsidP="00744FB0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Шукюрова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CD4881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744FB0" w:rsidP="003842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Хушруз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1842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21.03.2022 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744FB0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Осеян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1842" w:type="dxa"/>
            <w:vAlign w:val="center"/>
          </w:tcPr>
          <w:p w:rsidR="00744FB0" w:rsidRPr="00CD290B" w:rsidRDefault="00B45D37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задолженность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B45D37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Ершов Л.В.</w:t>
            </w:r>
          </w:p>
        </w:tc>
        <w:tc>
          <w:tcPr>
            <w:tcW w:w="1842" w:type="dxa"/>
            <w:vAlign w:val="center"/>
          </w:tcPr>
          <w:p w:rsidR="00744FB0" w:rsidRPr="00CD290B" w:rsidRDefault="00B45D37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B45D37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Бачурина К.А.</w:t>
            </w:r>
          </w:p>
        </w:tc>
        <w:tc>
          <w:tcPr>
            <w:tcW w:w="1842" w:type="dxa"/>
            <w:vAlign w:val="center"/>
          </w:tcPr>
          <w:p w:rsidR="00744FB0" w:rsidRPr="00CD290B" w:rsidRDefault="00B45D37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B45D37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Тында Н.С.</w:t>
            </w:r>
          </w:p>
        </w:tc>
        <w:tc>
          <w:tcPr>
            <w:tcW w:w="1842" w:type="dxa"/>
            <w:vAlign w:val="center"/>
          </w:tcPr>
          <w:p w:rsidR="00744FB0" w:rsidRPr="00CD290B" w:rsidRDefault="00B45D37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0657B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B45D37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Зокиров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Б.Х.</w:t>
            </w:r>
          </w:p>
        </w:tc>
        <w:tc>
          <w:tcPr>
            <w:tcW w:w="1842" w:type="dxa"/>
            <w:vAlign w:val="center"/>
          </w:tcPr>
          <w:p w:rsidR="00744FB0" w:rsidRPr="00CD290B" w:rsidRDefault="00B45D37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B45D37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1842" w:type="dxa"/>
            <w:vAlign w:val="center"/>
          </w:tcPr>
          <w:p w:rsidR="00744FB0" w:rsidRPr="00CD290B" w:rsidRDefault="00BF1A70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BF1A70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Целищев А.В.</w:t>
            </w:r>
          </w:p>
        </w:tc>
        <w:tc>
          <w:tcPr>
            <w:tcW w:w="1842" w:type="dxa"/>
            <w:vAlign w:val="center"/>
          </w:tcPr>
          <w:p w:rsidR="00744FB0" w:rsidRPr="00CD290B" w:rsidRDefault="00BF1A70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BF1A70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Госсен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842" w:type="dxa"/>
            <w:vAlign w:val="center"/>
          </w:tcPr>
          <w:p w:rsidR="00744FB0" w:rsidRPr="00CD290B" w:rsidRDefault="00BF1A70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5D25F7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</w:t>
            </w:r>
            <w:r w:rsidR="00BF1A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1A70">
              <w:rPr>
                <w:color w:val="000000"/>
                <w:sz w:val="24"/>
                <w:szCs w:val="24"/>
              </w:rPr>
              <w:t>Геворгян</w:t>
            </w:r>
            <w:proofErr w:type="spellEnd"/>
            <w:r w:rsidR="00BF1A70">
              <w:rPr>
                <w:color w:val="000000"/>
                <w:sz w:val="24"/>
                <w:szCs w:val="24"/>
              </w:rPr>
              <w:t xml:space="preserve"> М.А</w:t>
            </w:r>
          </w:p>
        </w:tc>
        <w:tc>
          <w:tcPr>
            <w:tcW w:w="1842" w:type="dxa"/>
            <w:vAlign w:val="center"/>
          </w:tcPr>
          <w:p w:rsidR="00744FB0" w:rsidRPr="00CD290B" w:rsidRDefault="00BF1A70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BF1A70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Татарских Т.В.</w:t>
            </w:r>
          </w:p>
        </w:tc>
        <w:tc>
          <w:tcPr>
            <w:tcW w:w="1842" w:type="dxa"/>
            <w:vAlign w:val="center"/>
          </w:tcPr>
          <w:p w:rsidR="00744FB0" w:rsidRPr="00CD290B" w:rsidRDefault="00BF1A70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2127" w:type="dxa"/>
            <w:vAlign w:val="center"/>
          </w:tcPr>
          <w:p w:rsidR="00744FB0" w:rsidRPr="00CD290B" w:rsidRDefault="00BF1A70" w:rsidP="00BF1A70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44FB0" w:rsidRPr="00CD290B">
              <w:rPr>
                <w:sz w:val="24"/>
                <w:szCs w:val="24"/>
              </w:rPr>
              <w:t>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BF1A70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Оруджян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М.Э.</w:t>
            </w:r>
          </w:p>
        </w:tc>
        <w:tc>
          <w:tcPr>
            <w:tcW w:w="1842" w:type="dxa"/>
            <w:vAlign w:val="center"/>
          </w:tcPr>
          <w:p w:rsidR="00744FB0" w:rsidRPr="00CD290B" w:rsidRDefault="00BF1A70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BF1A70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Новиков </w:t>
            </w:r>
            <w:r w:rsidR="007F5256">
              <w:rPr>
                <w:color w:val="000000"/>
                <w:sz w:val="24"/>
                <w:szCs w:val="24"/>
              </w:rPr>
              <w:t>Р.К.</w:t>
            </w:r>
          </w:p>
        </w:tc>
        <w:tc>
          <w:tcPr>
            <w:tcW w:w="1842" w:type="dxa"/>
            <w:vAlign w:val="center"/>
          </w:tcPr>
          <w:p w:rsidR="00744FB0" w:rsidRPr="00CD290B" w:rsidRDefault="007F5256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задолженность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7F5256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Киселева Е.С.</w:t>
            </w:r>
          </w:p>
        </w:tc>
        <w:tc>
          <w:tcPr>
            <w:tcW w:w="1842" w:type="dxa"/>
            <w:vAlign w:val="center"/>
          </w:tcPr>
          <w:p w:rsidR="00744FB0" w:rsidRPr="00CD290B" w:rsidRDefault="007F5256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44FB0" w:rsidTr="00017777">
        <w:tc>
          <w:tcPr>
            <w:tcW w:w="993" w:type="dxa"/>
            <w:vAlign w:val="center"/>
          </w:tcPr>
          <w:p w:rsidR="00744FB0" w:rsidRPr="00CD290B" w:rsidRDefault="00744FB0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44FB0" w:rsidRPr="00CD290B" w:rsidRDefault="007F5256" w:rsidP="007F525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Бурых Я.В.</w:t>
            </w:r>
          </w:p>
        </w:tc>
        <w:tc>
          <w:tcPr>
            <w:tcW w:w="1842" w:type="dxa"/>
            <w:vAlign w:val="center"/>
          </w:tcPr>
          <w:p w:rsidR="00744FB0" w:rsidRPr="00CD290B" w:rsidRDefault="007F5256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31.03.2022</w:t>
            </w:r>
          </w:p>
        </w:tc>
        <w:tc>
          <w:tcPr>
            <w:tcW w:w="2127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44FB0" w:rsidRPr="00CD290B" w:rsidRDefault="00744FB0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F5256" w:rsidTr="00017777">
        <w:tc>
          <w:tcPr>
            <w:tcW w:w="993" w:type="dxa"/>
            <w:vAlign w:val="center"/>
          </w:tcPr>
          <w:p w:rsidR="007F5256" w:rsidRPr="00CD290B" w:rsidRDefault="007F5256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F5256" w:rsidRPr="00CD290B" w:rsidRDefault="007F5256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842" w:type="dxa"/>
            <w:vAlign w:val="center"/>
          </w:tcPr>
          <w:p w:rsidR="007F5256" w:rsidRPr="00CD290B" w:rsidRDefault="007F5256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31.03.2022</w:t>
            </w:r>
          </w:p>
        </w:tc>
        <w:tc>
          <w:tcPr>
            <w:tcW w:w="2127" w:type="dxa"/>
            <w:vAlign w:val="center"/>
          </w:tcPr>
          <w:p w:rsidR="007F5256" w:rsidRPr="00CD290B" w:rsidRDefault="007F5256" w:rsidP="007F52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F5256" w:rsidRPr="00CD290B" w:rsidRDefault="007F5256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F5256" w:rsidTr="00017777">
        <w:tc>
          <w:tcPr>
            <w:tcW w:w="993" w:type="dxa"/>
            <w:vAlign w:val="center"/>
          </w:tcPr>
          <w:p w:rsidR="007F5256" w:rsidRPr="00CD290B" w:rsidRDefault="007F5256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F5256" w:rsidRPr="00CD290B" w:rsidRDefault="007F5256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Григорян М.А.</w:t>
            </w:r>
          </w:p>
        </w:tc>
        <w:tc>
          <w:tcPr>
            <w:tcW w:w="1842" w:type="dxa"/>
            <w:vAlign w:val="center"/>
          </w:tcPr>
          <w:p w:rsidR="007F5256" w:rsidRPr="00CD290B" w:rsidRDefault="007F5256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2127" w:type="dxa"/>
            <w:vAlign w:val="center"/>
          </w:tcPr>
          <w:p w:rsidR="007F5256" w:rsidRPr="00CD290B" w:rsidRDefault="007F5256" w:rsidP="007F52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задолженность</w:t>
            </w:r>
          </w:p>
        </w:tc>
        <w:tc>
          <w:tcPr>
            <w:tcW w:w="1842" w:type="dxa"/>
            <w:vAlign w:val="center"/>
          </w:tcPr>
          <w:p w:rsidR="007F5256" w:rsidRPr="00CD290B" w:rsidRDefault="007F5256" w:rsidP="00744FB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F5256" w:rsidTr="00017777">
        <w:tc>
          <w:tcPr>
            <w:tcW w:w="993" w:type="dxa"/>
            <w:vAlign w:val="center"/>
          </w:tcPr>
          <w:p w:rsidR="007F5256" w:rsidRPr="00CD290B" w:rsidRDefault="007F5256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F5256" w:rsidRPr="00CD290B" w:rsidRDefault="007F5256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Голошубов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842" w:type="dxa"/>
            <w:vAlign w:val="center"/>
          </w:tcPr>
          <w:p w:rsidR="007F5256" w:rsidRPr="00CD290B" w:rsidRDefault="007F5256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2127" w:type="dxa"/>
            <w:vAlign w:val="center"/>
          </w:tcPr>
          <w:p w:rsidR="007F5256" w:rsidRPr="00CD290B" w:rsidRDefault="007F5256" w:rsidP="007F52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F5256" w:rsidRPr="00CD290B" w:rsidRDefault="007F5256" w:rsidP="007F52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  <w:tr w:rsidR="007F5256" w:rsidTr="00017777">
        <w:tc>
          <w:tcPr>
            <w:tcW w:w="993" w:type="dxa"/>
            <w:vAlign w:val="center"/>
          </w:tcPr>
          <w:p w:rsidR="007F5256" w:rsidRPr="00CD290B" w:rsidRDefault="007F5256" w:rsidP="00A45E8B">
            <w:pPr>
              <w:pStyle w:val="a6"/>
              <w:numPr>
                <w:ilvl w:val="0"/>
                <w:numId w:val="15"/>
              </w:num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F5256" w:rsidRPr="00CD290B" w:rsidRDefault="00A11EE8" w:rsidP="00F96AA6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1842" w:type="dxa"/>
            <w:vAlign w:val="center"/>
          </w:tcPr>
          <w:p w:rsidR="007F5256" w:rsidRPr="00CD290B" w:rsidRDefault="00A11EE8" w:rsidP="00F122C9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2127" w:type="dxa"/>
            <w:vAlign w:val="center"/>
          </w:tcPr>
          <w:p w:rsidR="007F5256" w:rsidRPr="00CD290B" w:rsidRDefault="007F5256" w:rsidP="007F52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Не имеет задолженности</w:t>
            </w:r>
          </w:p>
        </w:tc>
        <w:tc>
          <w:tcPr>
            <w:tcW w:w="1842" w:type="dxa"/>
            <w:vAlign w:val="center"/>
          </w:tcPr>
          <w:p w:rsidR="007F5256" w:rsidRPr="00CD290B" w:rsidRDefault="007F5256" w:rsidP="007F52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соответствует</w:t>
            </w:r>
          </w:p>
        </w:tc>
      </w:tr>
    </w:tbl>
    <w:p w:rsidR="00FD3BB1" w:rsidRDefault="00FD3BB1" w:rsidP="00FD3BB1">
      <w:pPr>
        <w:jc w:val="both"/>
        <w:rPr>
          <w:bCs/>
          <w:sz w:val="28"/>
          <w:szCs w:val="28"/>
        </w:rPr>
      </w:pPr>
      <w:r w:rsidRPr="00DF182C">
        <w:rPr>
          <w:bCs/>
          <w:sz w:val="28"/>
          <w:szCs w:val="28"/>
        </w:rPr>
        <w:t>РЕШИЛИ:</w:t>
      </w:r>
    </w:p>
    <w:p w:rsidR="00CD290B" w:rsidRDefault="00FD3BB1" w:rsidP="00FD3B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рассмотрения заявок на размещение нестационарных торговых объектов комис</w:t>
      </w:r>
      <w:r w:rsidR="007A5856">
        <w:rPr>
          <w:sz w:val="28"/>
          <w:szCs w:val="28"/>
        </w:rPr>
        <w:t>сией принято следующее решение:</w:t>
      </w:r>
    </w:p>
    <w:p w:rsidR="00FD3BB1" w:rsidRDefault="00FD3BB1" w:rsidP="00FD1434">
      <w:pPr>
        <w:spacing w:line="216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Согласно пп.3 п.10.1. и п.10.2 Порядка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</w:t>
      </w:r>
      <w:r w:rsidR="00C83479">
        <w:rPr>
          <w:sz w:val="28"/>
          <w:szCs w:val="28"/>
        </w:rPr>
        <w:t>3.2019 №432, признать аук</w:t>
      </w:r>
      <w:r w:rsidR="00576A30">
        <w:rPr>
          <w:sz w:val="28"/>
          <w:szCs w:val="28"/>
        </w:rPr>
        <w:t>цион 12.04.2022 в отношении лотов</w:t>
      </w:r>
      <w:r w:rsidR="00C83479">
        <w:rPr>
          <w:sz w:val="28"/>
          <w:szCs w:val="28"/>
        </w:rPr>
        <w:t xml:space="preserve"> </w:t>
      </w:r>
      <w:r w:rsidR="00273771">
        <w:rPr>
          <w:sz w:val="28"/>
          <w:szCs w:val="28"/>
        </w:rPr>
        <w:t>№1,2,3,4,5,6,7,8,9,10,11,12,13,14, 16,17,18,19,20,21,22,23,</w:t>
      </w:r>
      <w:r w:rsidR="00576A30">
        <w:rPr>
          <w:sz w:val="28"/>
          <w:szCs w:val="28"/>
        </w:rPr>
        <w:t>24,25,26,27,28,29,30,31,32,33,34,35,36,37,38,39,40,41,42,</w:t>
      </w:r>
      <w:r w:rsidR="00576A30">
        <w:rPr>
          <w:sz w:val="28"/>
          <w:szCs w:val="28"/>
        </w:rPr>
        <w:br/>
        <w:t>43,44,45,46,47,48,49,55,56,57,59</w:t>
      </w:r>
      <w:r w:rsidR="001259CD">
        <w:rPr>
          <w:sz w:val="28"/>
          <w:szCs w:val="28"/>
        </w:rPr>
        <w:t>,62</w:t>
      </w:r>
      <w:r w:rsidR="00576A30">
        <w:rPr>
          <w:sz w:val="28"/>
          <w:szCs w:val="28"/>
        </w:rPr>
        <w:t>,67,68</w:t>
      </w:r>
      <w:r w:rsidR="00F122C9">
        <w:rPr>
          <w:sz w:val="28"/>
          <w:szCs w:val="28"/>
        </w:rPr>
        <w:t xml:space="preserve"> </w:t>
      </w:r>
      <w:r>
        <w:rPr>
          <w:sz w:val="28"/>
          <w:szCs w:val="28"/>
        </w:rPr>
        <w:t>несостоявшимся, на основании тог</w:t>
      </w:r>
      <w:r w:rsidR="00F122C9">
        <w:rPr>
          <w:sz w:val="28"/>
          <w:szCs w:val="28"/>
        </w:rPr>
        <w:t xml:space="preserve">о, что в </w:t>
      </w:r>
      <w:r w:rsidR="00402F5C">
        <w:rPr>
          <w:sz w:val="28"/>
          <w:szCs w:val="28"/>
        </w:rPr>
        <w:t>отношении вышеуказанных лотов</w:t>
      </w:r>
      <w:r>
        <w:rPr>
          <w:sz w:val="28"/>
          <w:szCs w:val="28"/>
        </w:rPr>
        <w:t xml:space="preserve"> подана единственная заявка на участие </w:t>
      </w:r>
      <w:r>
        <w:rPr>
          <w:sz w:val="28"/>
          <w:szCs w:val="28"/>
        </w:rPr>
        <w:lastRenderedPageBreak/>
        <w:t>в аукционе, соответствующие</w:t>
      </w:r>
      <w:proofErr w:type="gramEnd"/>
      <w:r>
        <w:rPr>
          <w:sz w:val="28"/>
          <w:szCs w:val="28"/>
        </w:rPr>
        <w:t xml:space="preserve"> требованиям извещения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и документации</w:t>
      </w:r>
      <w:r w:rsidR="00F122C9">
        <w:rPr>
          <w:sz w:val="28"/>
          <w:szCs w:val="28"/>
        </w:rPr>
        <w:t xml:space="preserve"> об аукционе. </w:t>
      </w:r>
      <w:r w:rsidR="005C5D51">
        <w:rPr>
          <w:sz w:val="28"/>
          <w:szCs w:val="28"/>
        </w:rPr>
        <w:t xml:space="preserve">Признать аукцион </w:t>
      </w:r>
      <w:r w:rsidR="00846741">
        <w:rPr>
          <w:sz w:val="28"/>
          <w:szCs w:val="28"/>
        </w:rPr>
        <w:t>12.04.2022 в отношении лотов №15,50,52</w:t>
      </w:r>
      <w:r w:rsidR="005C5D51">
        <w:rPr>
          <w:sz w:val="28"/>
          <w:szCs w:val="28"/>
        </w:rPr>
        <w:t>,</w:t>
      </w:r>
      <w:r w:rsidR="00846741">
        <w:rPr>
          <w:sz w:val="28"/>
          <w:szCs w:val="28"/>
        </w:rPr>
        <w:t>61,63,64,65,66</w:t>
      </w:r>
      <w:r w:rsidR="005C5D51" w:rsidRPr="00124494">
        <w:rPr>
          <w:sz w:val="28"/>
          <w:szCs w:val="28"/>
        </w:rPr>
        <w:t xml:space="preserve"> </w:t>
      </w:r>
      <w:r w:rsidR="005C5D51">
        <w:rPr>
          <w:sz w:val="28"/>
          <w:szCs w:val="28"/>
        </w:rPr>
        <w:t>не состоявшимся, на основании тог</w:t>
      </w:r>
      <w:r w:rsidR="003842A6">
        <w:rPr>
          <w:sz w:val="28"/>
          <w:szCs w:val="28"/>
        </w:rPr>
        <w:t>о, что</w:t>
      </w:r>
      <w:r w:rsidR="00846741">
        <w:rPr>
          <w:sz w:val="28"/>
          <w:szCs w:val="28"/>
        </w:rPr>
        <w:t xml:space="preserve"> в отношении вышеуказанных лотов</w:t>
      </w:r>
      <w:r w:rsidR="005C5D51">
        <w:rPr>
          <w:sz w:val="28"/>
          <w:szCs w:val="28"/>
        </w:rPr>
        <w:t xml:space="preserve"> не подана ни одна заявка, соответствующая требованиям извещения о проведен</w:t>
      </w:r>
      <w:proofErr w:type="gramStart"/>
      <w:r w:rsidR="005C5D51">
        <w:rPr>
          <w:sz w:val="28"/>
          <w:szCs w:val="28"/>
        </w:rPr>
        <w:t>ии ау</w:t>
      </w:r>
      <w:proofErr w:type="gramEnd"/>
      <w:r w:rsidR="005C5D51">
        <w:rPr>
          <w:sz w:val="28"/>
          <w:szCs w:val="28"/>
        </w:rPr>
        <w:t xml:space="preserve">кциона и документации об аукционе. </w:t>
      </w:r>
      <w:r w:rsidR="00F122C9">
        <w:rPr>
          <w:sz w:val="28"/>
          <w:szCs w:val="28"/>
        </w:rPr>
        <w:t>Заключить договор</w:t>
      </w:r>
      <w:r>
        <w:rPr>
          <w:sz w:val="28"/>
          <w:szCs w:val="28"/>
        </w:rPr>
        <w:t xml:space="preserve"> на размещение нестационарных торговых объектов: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851"/>
        <w:gridCol w:w="709"/>
        <w:gridCol w:w="2504"/>
        <w:gridCol w:w="1606"/>
        <w:gridCol w:w="2552"/>
        <w:gridCol w:w="1417"/>
      </w:tblGrid>
      <w:tr w:rsidR="00FD3BB1" w:rsidTr="00E34622">
        <w:tc>
          <w:tcPr>
            <w:tcW w:w="851" w:type="dxa"/>
          </w:tcPr>
          <w:bookmarkEnd w:id="0"/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290B">
              <w:rPr>
                <w:sz w:val="24"/>
                <w:szCs w:val="24"/>
              </w:rPr>
              <w:t>/</w:t>
            </w:r>
            <w:proofErr w:type="spellStart"/>
            <w:r w:rsidRPr="00CD29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№ лота</w:t>
            </w:r>
          </w:p>
        </w:tc>
        <w:tc>
          <w:tcPr>
            <w:tcW w:w="2504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606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52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Адрес размещения НТО</w:t>
            </w:r>
          </w:p>
        </w:tc>
        <w:tc>
          <w:tcPr>
            <w:tcW w:w="1417" w:type="dxa"/>
          </w:tcPr>
          <w:p w:rsidR="00FD3BB1" w:rsidRPr="00CD290B" w:rsidRDefault="00FD3BB1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Стоимость договора (руб./месяц)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9530E8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 w:rsidRPr="009530E8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Хлудеева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</w:t>
            </w:r>
          </w:p>
        </w:tc>
        <w:tc>
          <w:tcPr>
            <w:tcW w:w="2552" w:type="dxa"/>
            <w:vAlign w:val="center"/>
          </w:tcPr>
          <w:p w:rsidR="008C798C" w:rsidRPr="00CD290B" w:rsidRDefault="008C798C" w:rsidP="00EB66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Новосибирская, 16в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  <w:r w:rsidRPr="00172A0C">
              <w:rPr>
                <w:sz w:val="24"/>
                <w:szCs w:val="24"/>
              </w:rPr>
              <w:t>9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9530E8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Павловский тракт, садоводство «Аэрофлот» (четная сторона)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226,87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Павловский тракт, 78в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1940,92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Павловский тракт, 132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761,43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Новиков Р.К.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1066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Павловский тракт, 223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416,27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Бачурина К.А.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50 лет СССР, 41/3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438,72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Антона Петрова, 227а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1958,71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1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Бачурина К.А.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Балтийская, 53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095,61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Весенняя, 4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793,48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Весенняя, 4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793,48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Новиков Р.К.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Взлетная, 36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1905,62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Взлетная, 43б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706,29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 xml:space="preserve">ул. </w:t>
            </w:r>
            <w:proofErr w:type="spellStart"/>
            <w:r w:rsidRPr="00D60958">
              <w:rPr>
                <w:sz w:val="24"/>
                <w:szCs w:val="24"/>
              </w:rPr>
              <w:t>Власихинская</w:t>
            </w:r>
            <w:proofErr w:type="spellEnd"/>
            <w:r w:rsidRPr="00D60958">
              <w:rPr>
                <w:sz w:val="24"/>
                <w:szCs w:val="24"/>
              </w:rPr>
              <w:t>, 67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2286,74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Целищев А.В.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Георгиева, 22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1305,94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Новиков Р.К.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Георгиева, 35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435,95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Георгиева, 57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1438,72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Госсен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Малахова, 158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1797,82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Целищев А.В.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Мамонтова, 1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165,12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Мамонтова, 56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65,33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Бурых Я.В.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Мамонтова, 116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64,09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Новосибирская, 11а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793,48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Бурых Я.В.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Новосибирская, 11а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793,48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Бурых Я.В.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Новосибирская, 48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182,60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Бачурина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Панфиловцев, 22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3175,66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Попова, 188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055,41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Просторная, 91а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980,14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Сергея Ускова, 3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762,21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Тында Н.С.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Трактовая, 47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857,63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Шумакова, 8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1524,49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Энтузиастов, 20а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1958,71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Бачурина К.А.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Энтузиастов, 34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1549,03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Энтузиастов, 37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1905,62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Дальняя, 31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923,54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Жасминная, 3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2312,93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Ершов Л.В.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Семенова, 4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570,54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Балтийская, 116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549,90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Тында Н.С.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 xml:space="preserve">пересечение Павловского тракта (четная сторона) и ул. </w:t>
            </w:r>
            <w:proofErr w:type="gramStart"/>
            <w:r w:rsidRPr="00D60958">
              <w:rPr>
                <w:sz w:val="24"/>
                <w:szCs w:val="24"/>
              </w:rPr>
              <w:t>Смородиновой</w:t>
            </w:r>
            <w:proofErr w:type="gramEnd"/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090</w:t>
            </w:r>
            <w:r w:rsidRPr="00172A0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Кошелев Н.А.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Павловский тракт, 86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158,08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Антона Петрова, 235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1958,71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Бурых Я.В.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 xml:space="preserve">п. </w:t>
            </w:r>
            <w:proofErr w:type="gramStart"/>
            <w:r w:rsidRPr="00D60958">
              <w:rPr>
                <w:sz w:val="24"/>
                <w:szCs w:val="24"/>
              </w:rPr>
              <w:t>Лесной</w:t>
            </w:r>
            <w:proofErr w:type="gramEnd"/>
            <w:r w:rsidRPr="00D60958">
              <w:rPr>
                <w:sz w:val="24"/>
                <w:szCs w:val="24"/>
              </w:rPr>
              <w:t>, остановка «п. Лесной»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160,67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Бурых Я.В.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 xml:space="preserve">п. </w:t>
            </w:r>
            <w:proofErr w:type="gramStart"/>
            <w:r w:rsidRPr="00D60958">
              <w:rPr>
                <w:sz w:val="24"/>
                <w:szCs w:val="24"/>
              </w:rPr>
              <w:t>Лесной</w:t>
            </w:r>
            <w:proofErr w:type="gramEnd"/>
            <w:r w:rsidRPr="00D60958">
              <w:rPr>
                <w:sz w:val="24"/>
                <w:szCs w:val="24"/>
              </w:rPr>
              <w:t>, остановка «Радужная»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182,60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Сидоров Д.С.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Сергея Ускова, 23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762,25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Тында Н.С.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Трактовая, 74а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762,25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Ершов Л.В.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D60958">
              <w:rPr>
                <w:sz w:val="24"/>
                <w:szCs w:val="24"/>
              </w:rPr>
              <w:t>Солнечная Поляна, 94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1992,28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Азизова Н.П.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1035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Павловский тракт, садоводство «Аэрофлот»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1604,37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Зокиров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Б.Х.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Мамонтова, 21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215,93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Зокиров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Б.Х.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Новосибирская, 11б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1037,63</w:t>
            </w:r>
          </w:p>
        </w:tc>
      </w:tr>
      <w:tr w:rsidR="008C798C" w:rsidTr="00E34622">
        <w:tc>
          <w:tcPr>
            <w:tcW w:w="851" w:type="dxa"/>
            <w:vAlign w:val="center"/>
          </w:tcPr>
          <w:p w:rsidR="008C798C" w:rsidRPr="00CD290B" w:rsidRDefault="008C798C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04" w:type="dxa"/>
            <w:vAlign w:val="center"/>
          </w:tcPr>
          <w:p w:rsidR="008C798C" w:rsidRPr="00CD290B" w:rsidRDefault="008C798C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Казанцева Н.А.</w:t>
            </w:r>
          </w:p>
        </w:tc>
        <w:tc>
          <w:tcPr>
            <w:tcW w:w="1606" w:type="dxa"/>
            <w:vAlign w:val="center"/>
          </w:tcPr>
          <w:p w:rsidR="008C798C" w:rsidRPr="00CD290B" w:rsidRDefault="008C798C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</w:t>
            </w:r>
          </w:p>
        </w:tc>
        <w:tc>
          <w:tcPr>
            <w:tcW w:w="2552" w:type="dxa"/>
            <w:vAlign w:val="center"/>
          </w:tcPr>
          <w:p w:rsidR="008C798C" w:rsidRPr="00D60958" w:rsidRDefault="008C798C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Попова, 188в</w:t>
            </w:r>
          </w:p>
        </w:tc>
        <w:tc>
          <w:tcPr>
            <w:tcW w:w="1417" w:type="dxa"/>
            <w:vAlign w:val="center"/>
          </w:tcPr>
          <w:p w:rsidR="008C798C" w:rsidRPr="00172A0C" w:rsidRDefault="008C798C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2687,85</w:t>
            </w:r>
          </w:p>
        </w:tc>
      </w:tr>
      <w:tr w:rsidR="00EB66D2" w:rsidTr="00E34622">
        <w:tc>
          <w:tcPr>
            <w:tcW w:w="851" w:type="dxa"/>
            <w:vAlign w:val="center"/>
          </w:tcPr>
          <w:p w:rsidR="00EB66D2" w:rsidRPr="00CD290B" w:rsidRDefault="00EB66D2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04" w:type="dxa"/>
            <w:vAlign w:val="center"/>
          </w:tcPr>
          <w:p w:rsidR="00EB66D2" w:rsidRPr="00CD290B" w:rsidRDefault="00EB66D2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Зокиров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Б.Х.</w:t>
            </w:r>
          </w:p>
        </w:tc>
        <w:tc>
          <w:tcPr>
            <w:tcW w:w="1606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  <w:tc>
          <w:tcPr>
            <w:tcW w:w="2552" w:type="dxa"/>
            <w:vAlign w:val="center"/>
          </w:tcPr>
          <w:p w:rsidR="00EB66D2" w:rsidRPr="00D60958" w:rsidRDefault="00EB66D2" w:rsidP="00EB66D2">
            <w:pPr>
              <w:spacing w:line="276" w:lineRule="exact"/>
              <w:jc w:val="center"/>
              <w:rPr>
                <w:sz w:val="24"/>
                <w:szCs w:val="24"/>
              </w:rPr>
            </w:pPr>
            <w:proofErr w:type="spellStart"/>
            <w:r w:rsidRPr="00D60958">
              <w:rPr>
                <w:sz w:val="24"/>
                <w:szCs w:val="24"/>
              </w:rPr>
              <w:t>с</w:t>
            </w:r>
            <w:proofErr w:type="gramStart"/>
            <w:r w:rsidRPr="00D60958">
              <w:rPr>
                <w:sz w:val="24"/>
                <w:szCs w:val="24"/>
              </w:rPr>
              <w:t>.В</w:t>
            </w:r>
            <w:proofErr w:type="gramEnd"/>
            <w:r w:rsidRPr="00D60958">
              <w:rPr>
                <w:sz w:val="24"/>
                <w:szCs w:val="24"/>
              </w:rPr>
              <w:t>ласиха</w:t>
            </w:r>
            <w:proofErr w:type="spellEnd"/>
            <w:r w:rsidRPr="00D60958">
              <w:rPr>
                <w:sz w:val="24"/>
                <w:szCs w:val="24"/>
              </w:rPr>
              <w:t>, ул.Мамонтова, 34</w:t>
            </w:r>
          </w:p>
        </w:tc>
        <w:tc>
          <w:tcPr>
            <w:tcW w:w="1417" w:type="dxa"/>
            <w:vAlign w:val="center"/>
          </w:tcPr>
          <w:p w:rsidR="00EB66D2" w:rsidRPr="00172A0C" w:rsidRDefault="00EB66D2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216,05</w:t>
            </w:r>
          </w:p>
        </w:tc>
      </w:tr>
      <w:tr w:rsidR="00EB66D2" w:rsidTr="00E34622">
        <w:tc>
          <w:tcPr>
            <w:tcW w:w="851" w:type="dxa"/>
            <w:vAlign w:val="center"/>
          </w:tcPr>
          <w:p w:rsidR="00EB66D2" w:rsidRPr="00CD290B" w:rsidRDefault="00EB66D2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04" w:type="dxa"/>
            <w:vAlign w:val="center"/>
          </w:tcPr>
          <w:p w:rsidR="00EB66D2" w:rsidRPr="00CD290B" w:rsidRDefault="00EB66D2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Войтюк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1606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</w:t>
            </w:r>
          </w:p>
        </w:tc>
        <w:tc>
          <w:tcPr>
            <w:tcW w:w="2552" w:type="dxa"/>
            <w:vAlign w:val="center"/>
          </w:tcPr>
          <w:p w:rsidR="00EB66D2" w:rsidRPr="00D60958" w:rsidRDefault="00EB66D2" w:rsidP="00EB66D2">
            <w:pPr>
              <w:jc w:val="center"/>
              <w:rPr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Павловский тракт, садоводство «Аэрофлот»</w:t>
            </w:r>
          </w:p>
        </w:tc>
        <w:tc>
          <w:tcPr>
            <w:tcW w:w="1417" w:type="dxa"/>
            <w:vAlign w:val="center"/>
          </w:tcPr>
          <w:p w:rsidR="00EB66D2" w:rsidRPr="00172A0C" w:rsidRDefault="00EB66D2" w:rsidP="00EB6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1604,37</w:t>
            </w:r>
          </w:p>
        </w:tc>
      </w:tr>
      <w:tr w:rsidR="00EB66D2" w:rsidTr="00E34622">
        <w:tc>
          <w:tcPr>
            <w:tcW w:w="851" w:type="dxa"/>
            <w:vAlign w:val="center"/>
          </w:tcPr>
          <w:p w:rsidR="00EB66D2" w:rsidRPr="00CD290B" w:rsidRDefault="00EB66D2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04" w:type="dxa"/>
            <w:vAlign w:val="center"/>
          </w:tcPr>
          <w:p w:rsidR="00EB66D2" w:rsidRPr="00CD290B" w:rsidRDefault="00EB66D2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Лосева Д.Г.</w:t>
            </w:r>
          </w:p>
        </w:tc>
        <w:tc>
          <w:tcPr>
            <w:tcW w:w="1606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2552" w:type="dxa"/>
            <w:vAlign w:val="center"/>
          </w:tcPr>
          <w:p w:rsidR="00EB66D2" w:rsidRPr="00CD290B" w:rsidRDefault="00EB66D2" w:rsidP="00EB66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>ул. Весенняя, 4</w:t>
            </w:r>
          </w:p>
        </w:tc>
        <w:tc>
          <w:tcPr>
            <w:tcW w:w="1417" w:type="dxa"/>
            <w:vAlign w:val="center"/>
          </w:tcPr>
          <w:p w:rsidR="00EB66D2" w:rsidRPr="00332A7B" w:rsidRDefault="00EB66D2" w:rsidP="00EB66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>910,00</w:t>
            </w:r>
          </w:p>
        </w:tc>
      </w:tr>
      <w:tr w:rsidR="00EB66D2" w:rsidTr="00E34622">
        <w:tc>
          <w:tcPr>
            <w:tcW w:w="851" w:type="dxa"/>
            <w:vAlign w:val="center"/>
          </w:tcPr>
          <w:p w:rsidR="00EB66D2" w:rsidRPr="00CD290B" w:rsidRDefault="00EB66D2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04" w:type="dxa"/>
            <w:vAlign w:val="center"/>
          </w:tcPr>
          <w:p w:rsidR="00EB66D2" w:rsidRPr="00CD290B" w:rsidRDefault="005D25F7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</w:t>
            </w:r>
            <w:r w:rsidR="00EB66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6D2">
              <w:rPr>
                <w:color w:val="000000"/>
                <w:sz w:val="24"/>
                <w:szCs w:val="24"/>
              </w:rPr>
              <w:t>Геворгян</w:t>
            </w:r>
            <w:proofErr w:type="spellEnd"/>
            <w:r w:rsidR="00EB66D2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606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</w:t>
            </w:r>
          </w:p>
        </w:tc>
        <w:tc>
          <w:tcPr>
            <w:tcW w:w="2552" w:type="dxa"/>
            <w:vAlign w:val="center"/>
          </w:tcPr>
          <w:p w:rsidR="00EB66D2" w:rsidRPr="00CD290B" w:rsidRDefault="00EB66D2" w:rsidP="00EB66D2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>ул. Весенняя, 4</w:t>
            </w:r>
          </w:p>
        </w:tc>
        <w:tc>
          <w:tcPr>
            <w:tcW w:w="1417" w:type="dxa"/>
            <w:vAlign w:val="center"/>
          </w:tcPr>
          <w:p w:rsidR="00EB66D2" w:rsidRPr="00CD290B" w:rsidRDefault="00EB66D2" w:rsidP="00EB66D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>212,33</w:t>
            </w:r>
          </w:p>
        </w:tc>
      </w:tr>
      <w:tr w:rsidR="00EB66D2" w:rsidTr="00E34622">
        <w:tc>
          <w:tcPr>
            <w:tcW w:w="851" w:type="dxa"/>
            <w:vAlign w:val="center"/>
          </w:tcPr>
          <w:p w:rsidR="00EB66D2" w:rsidRPr="00CD290B" w:rsidRDefault="00EB66D2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04" w:type="dxa"/>
            <w:vAlign w:val="center"/>
          </w:tcPr>
          <w:p w:rsidR="00EB66D2" w:rsidRPr="00CD290B" w:rsidRDefault="00EB66D2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Татарских Т.В.</w:t>
            </w:r>
          </w:p>
        </w:tc>
        <w:tc>
          <w:tcPr>
            <w:tcW w:w="1606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</w:t>
            </w:r>
          </w:p>
        </w:tc>
        <w:tc>
          <w:tcPr>
            <w:tcW w:w="2552" w:type="dxa"/>
            <w:vAlign w:val="center"/>
          </w:tcPr>
          <w:p w:rsidR="00EB66D2" w:rsidRPr="00CD290B" w:rsidRDefault="00EB66D2" w:rsidP="00EB66D2">
            <w:pPr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332A7B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332A7B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332A7B">
              <w:rPr>
                <w:color w:val="000000" w:themeColor="text1"/>
                <w:sz w:val="24"/>
                <w:szCs w:val="24"/>
              </w:rPr>
              <w:t>ласиха</w:t>
            </w:r>
            <w:proofErr w:type="spellEnd"/>
            <w:r w:rsidRPr="00332A7B">
              <w:rPr>
                <w:color w:val="000000" w:themeColor="text1"/>
                <w:sz w:val="24"/>
                <w:szCs w:val="24"/>
              </w:rPr>
              <w:t>, ул.Карельская, 17</w:t>
            </w:r>
          </w:p>
        </w:tc>
        <w:tc>
          <w:tcPr>
            <w:tcW w:w="1417" w:type="dxa"/>
            <w:vAlign w:val="center"/>
          </w:tcPr>
          <w:p w:rsidR="00EB66D2" w:rsidRPr="00CD290B" w:rsidRDefault="00EB66D2" w:rsidP="00EB66D2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>209,41</w:t>
            </w:r>
          </w:p>
        </w:tc>
      </w:tr>
      <w:tr w:rsidR="00EB66D2" w:rsidTr="00E34622">
        <w:tc>
          <w:tcPr>
            <w:tcW w:w="851" w:type="dxa"/>
            <w:vAlign w:val="center"/>
          </w:tcPr>
          <w:p w:rsidR="00EB66D2" w:rsidRPr="00CD290B" w:rsidRDefault="00EB66D2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04" w:type="dxa"/>
            <w:vAlign w:val="center"/>
          </w:tcPr>
          <w:p w:rsidR="00EB66D2" w:rsidRPr="00CD290B" w:rsidRDefault="00EB66D2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Голошубов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606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</w:t>
            </w:r>
          </w:p>
        </w:tc>
        <w:tc>
          <w:tcPr>
            <w:tcW w:w="2552" w:type="dxa"/>
            <w:vAlign w:val="center"/>
          </w:tcPr>
          <w:p w:rsidR="00EB66D2" w:rsidRPr="00332A7B" w:rsidRDefault="00EB66D2" w:rsidP="00EB66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>пересечение ул. Энтузиастов и ул. Попова</w:t>
            </w:r>
          </w:p>
        </w:tc>
        <w:tc>
          <w:tcPr>
            <w:tcW w:w="1417" w:type="dxa"/>
            <w:vAlign w:val="center"/>
          </w:tcPr>
          <w:p w:rsidR="00EB66D2" w:rsidRPr="00332A7B" w:rsidRDefault="00EB66D2" w:rsidP="00EB66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>910,61</w:t>
            </w:r>
          </w:p>
        </w:tc>
      </w:tr>
      <w:tr w:rsidR="00EB66D2" w:rsidTr="00E34622">
        <w:tc>
          <w:tcPr>
            <w:tcW w:w="851" w:type="dxa"/>
            <w:vAlign w:val="center"/>
          </w:tcPr>
          <w:p w:rsidR="00EB66D2" w:rsidRPr="00CD290B" w:rsidRDefault="00EB66D2" w:rsidP="001259CD">
            <w:pPr>
              <w:pStyle w:val="a6"/>
              <w:numPr>
                <w:ilvl w:val="0"/>
                <w:numId w:val="17"/>
              </w:num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04" w:type="dxa"/>
            <w:vAlign w:val="center"/>
          </w:tcPr>
          <w:p w:rsidR="00EB66D2" w:rsidRPr="00CD290B" w:rsidRDefault="00EB66D2" w:rsidP="00EB66D2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Киселева Е.С.</w:t>
            </w:r>
          </w:p>
        </w:tc>
        <w:tc>
          <w:tcPr>
            <w:tcW w:w="1606" w:type="dxa"/>
            <w:vAlign w:val="center"/>
          </w:tcPr>
          <w:p w:rsidR="00EB66D2" w:rsidRPr="00CD290B" w:rsidRDefault="00EB66D2" w:rsidP="00EB66D2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2552" w:type="dxa"/>
            <w:vAlign w:val="center"/>
          </w:tcPr>
          <w:p w:rsidR="00EB66D2" w:rsidRPr="00332A7B" w:rsidRDefault="00EB66D2" w:rsidP="00EB66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332A7B">
              <w:rPr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332A7B">
              <w:rPr>
                <w:color w:val="000000" w:themeColor="text1"/>
                <w:sz w:val="24"/>
                <w:szCs w:val="24"/>
              </w:rPr>
              <w:t>есной, пересечение ул.Радужной и пер.5-го</w:t>
            </w:r>
          </w:p>
        </w:tc>
        <w:tc>
          <w:tcPr>
            <w:tcW w:w="1417" w:type="dxa"/>
            <w:vAlign w:val="center"/>
          </w:tcPr>
          <w:p w:rsidR="00EB66D2" w:rsidRPr="00332A7B" w:rsidRDefault="00EB66D2" w:rsidP="00EB66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>261,05</w:t>
            </w:r>
          </w:p>
        </w:tc>
      </w:tr>
    </w:tbl>
    <w:p w:rsidR="00F122C9" w:rsidRDefault="00F122C9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2.Согласно п.8.6, п.8.12 Порядка проведения открытого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признать</w:t>
      </w:r>
      <w:r w:rsidR="001259CD">
        <w:rPr>
          <w:sz w:val="28"/>
          <w:szCs w:val="28"/>
        </w:rPr>
        <w:t xml:space="preserve"> участниками аукциона 12.04</w:t>
      </w:r>
      <w:r w:rsidR="00CD290B">
        <w:rPr>
          <w:sz w:val="28"/>
          <w:szCs w:val="28"/>
        </w:rPr>
        <w:t>.2022</w:t>
      </w:r>
      <w:r>
        <w:rPr>
          <w:sz w:val="28"/>
          <w:szCs w:val="28"/>
        </w:rPr>
        <w:t xml:space="preserve"> следующих претендентов подавших заявки: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851"/>
        <w:gridCol w:w="850"/>
        <w:gridCol w:w="2268"/>
        <w:gridCol w:w="2268"/>
        <w:gridCol w:w="3402"/>
      </w:tblGrid>
      <w:tr w:rsidR="00E34622" w:rsidRPr="007C5BFB" w:rsidTr="003351E1">
        <w:tc>
          <w:tcPr>
            <w:tcW w:w="851" w:type="dxa"/>
            <w:vAlign w:val="center"/>
          </w:tcPr>
          <w:p w:rsidR="00F122C9" w:rsidRPr="00CD290B" w:rsidRDefault="00F122C9" w:rsidP="0020118C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290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D290B">
              <w:rPr>
                <w:sz w:val="22"/>
                <w:szCs w:val="22"/>
              </w:rPr>
              <w:t>/</w:t>
            </w:r>
            <w:proofErr w:type="spellStart"/>
            <w:r w:rsidRPr="00CD290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vAlign w:val="center"/>
          </w:tcPr>
          <w:p w:rsidR="00F122C9" w:rsidRPr="00CD290B" w:rsidRDefault="00F122C9" w:rsidP="0020118C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№ лота</w:t>
            </w:r>
          </w:p>
        </w:tc>
        <w:tc>
          <w:tcPr>
            <w:tcW w:w="2268" w:type="dxa"/>
            <w:vAlign w:val="center"/>
          </w:tcPr>
          <w:p w:rsidR="00F122C9" w:rsidRPr="00CD290B" w:rsidRDefault="00F122C9" w:rsidP="0020118C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Претендент, подавший заявку</w:t>
            </w:r>
          </w:p>
        </w:tc>
        <w:tc>
          <w:tcPr>
            <w:tcW w:w="2268" w:type="dxa"/>
            <w:vAlign w:val="center"/>
          </w:tcPr>
          <w:p w:rsidR="00F122C9" w:rsidRPr="00CD290B" w:rsidRDefault="00F122C9" w:rsidP="0020118C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402" w:type="dxa"/>
          </w:tcPr>
          <w:p w:rsidR="00F122C9" w:rsidRPr="00CD290B" w:rsidRDefault="00F122C9" w:rsidP="0020118C">
            <w:pPr>
              <w:jc w:val="center"/>
              <w:rPr>
                <w:sz w:val="22"/>
                <w:szCs w:val="22"/>
              </w:rPr>
            </w:pPr>
            <w:r w:rsidRPr="00CD290B">
              <w:rPr>
                <w:sz w:val="22"/>
                <w:szCs w:val="22"/>
              </w:rPr>
              <w:t>Адрес размещения НТО</w:t>
            </w:r>
          </w:p>
        </w:tc>
      </w:tr>
      <w:tr w:rsidR="00E34622" w:rsidRPr="007C5BFB" w:rsidTr="003351E1">
        <w:tc>
          <w:tcPr>
            <w:tcW w:w="851" w:type="dxa"/>
            <w:vAlign w:val="center"/>
          </w:tcPr>
          <w:p w:rsidR="00323FE4" w:rsidRPr="00CD290B" w:rsidRDefault="00323FE4" w:rsidP="0020118C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Хушнуд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</w:t>
            </w:r>
          </w:p>
        </w:tc>
        <w:tc>
          <w:tcPr>
            <w:tcW w:w="3402" w:type="dxa"/>
            <w:vAlign w:val="center"/>
          </w:tcPr>
          <w:p w:rsidR="00323FE4" w:rsidRPr="00CD290B" w:rsidRDefault="0020118C" w:rsidP="0020118C">
            <w:pPr>
              <w:jc w:val="center"/>
              <w:rPr>
                <w:sz w:val="22"/>
                <w:szCs w:val="22"/>
              </w:rPr>
            </w:pPr>
            <w:r w:rsidRPr="00D60958">
              <w:rPr>
                <w:sz w:val="24"/>
                <w:szCs w:val="24"/>
              </w:rPr>
              <w:t>ул. Лазурная, остановка «Конечная»</w:t>
            </w:r>
          </w:p>
        </w:tc>
      </w:tr>
      <w:tr w:rsidR="00E34622" w:rsidRPr="007C5BFB" w:rsidTr="003351E1">
        <w:tc>
          <w:tcPr>
            <w:tcW w:w="851" w:type="dxa"/>
            <w:vAlign w:val="center"/>
          </w:tcPr>
          <w:p w:rsidR="00323FE4" w:rsidRPr="00CD290B" w:rsidRDefault="00323FE4" w:rsidP="0020118C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Шокиров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Хушруз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Халимович</w:t>
            </w:r>
            <w:proofErr w:type="spellEnd"/>
          </w:p>
        </w:tc>
        <w:tc>
          <w:tcPr>
            <w:tcW w:w="2268" w:type="dxa"/>
            <w:vAlign w:val="center"/>
          </w:tcPr>
          <w:p w:rsidR="00323FE4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</w:t>
            </w:r>
          </w:p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23FE4" w:rsidRPr="00CD290B" w:rsidRDefault="0020118C" w:rsidP="0020118C">
            <w:pPr>
              <w:jc w:val="center"/>
              <w:rPr>
                <w:sz w:val="22"/>
                <w:szCs w:val="22"/>
              </w:rPr>
            </w:pPr>
            <w:r w:rsidRPr="00D60958">
              <w:rPr>
                <w:sz w:val="24"/>
                <w:szCs w:val="24"/>
              </w:rPr>
              <w:t>ул. Лазурная, остановка «Конечная»</w:t>
            </w:r>
          </w:p>
        </w:tc>
      </w:tr>
      <w:tr w:rsidR="00E34622" w:rsidRPr="007C5BFB" w:rsidTr="003351E1">
        <w:tc>
          <w:tcPr>
            <w:tcW w:w="851" w:type="dxa"/>
            <w:vAlign w:val="center"/>
          </w:tcPr>
          <w:p w:rsidR="00323FE4" w:rsidRPr="00CD290B" w:rsidRDefault="00323FE4" w:rsidP="0020118C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Тагиев Р.М.о.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</w:t>
            </w:r>
          </w:p>
        </w:tc>
        <w:tc>
          <w:tcPr>
            <w:tcW w:w="3402" w:type="dxa"/>
            <w:vAlign w:val="center"/>
          </w:tcPr>
          <w:p w:rsidR="00323FE4" w:rsidRPr="00CD290B" w:rsidRDefault="0020118C" w:rsidP="0020118C">
            <w:pPr>
              <w:jc w:val="center"/>
              <w:rPr>
                <w:sz w:val="22"/>
                <w:szCs w:val="22"/>
              </w:rPr>
            </w:pPr>
            <w:r w:rsidRPr="00D60958">
              <w:rPr>
                <w:sz w:val="24"/>
                <w:szCs w:val="24"/>
              </w:rPr>
              <w:t>ул. Малахова, 86б</w:t>
            </w:r>
          </w:p>
        </w:tc>
      </w:tr>
      <w:tr w:rsidR="00E34622" w:rsidRPr="007C5BFB" w:rsidTr="003351E1">
        <w:tc>
          <w:tcPr>
            <w:tcW w:w="851" w:type="dxa"/>
            <w:vAlign w:val="center"/>
          </w:tcPr>
          <w:p w:rsidR="00323FE4" w:rsidRPr="00CD290B" w:rsidRDefault="00323FE4" w:rsidP="0020118C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Шукюрова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</w:t>
            </w:r>
          </w:p>
        </w:tc>
        <w:tc>
          <w:tcPr>
            <w:tcW w:w="3402" w:type="dxa"/>
            <w:vAlign w:val="center"/>
          </w:tcPr>
          <w:p w:rsidR="00323FE4" w:rsidRPr="00CD290B" w:rsidRDefault="0020118C" w:rsidP="0020118C">
            <w:pPr>
              <w:jc w:val="center"/>
              <w:rPr>
                <w:sz w:val="22"/>
                <w:szCs w:val="22"/>
              </w:rPr>
            </w:pPr>
            <w:r w:rsidRPr="00D60958">
              <w:rPr>
                <w:sz w:val="24"/>
                <w:szCs w:val="24"/>
              </w:rPr>
              <w:t>ул. Малахова, 86б</w:t>
            </w:r>
          </w:p>
        </w:tc>
      </w:tr>
      <w:tr w:rsidR="00E34622" w:rsidRPr="007C5BFB" w:rsidTr="003351E1">
        <w:tc>
          <w:tcPr>
            <w:tcW w:w="851" w:type="dxa"/>
            <w:vAlign w:val="center"/>
          </w:tcPr>
          <w:p w:rsidR="00323FE4" w:rsidRPr="00CD290B" w:rsidRDefault="00323FE4" w:rsidP="0020118C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Тагиев Р.М.о.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</w:t>
            </w:r>
          </w:p>
        </w:tc>
        <w:tc>
          <w:tcPr>
            <w:tcW w:w="3402" w:type="dxa"/>
            <w:vAlign w:val="center"/>
          </w:tcPr>
          <w:p w:rsidR="00323FE4" w:rsidRPr="00CD290B" w:rsidRDefault="0020118C" w:rsidP="0020118C">
            <w:pPr>
              <w:jc w:val="center"/>
              <w:rPr>
                <w:sz w:val="22"/>
                <w:szCs w:val="22"/>
              </w:rPr>
            </w:pPr>
            <w:r w:rsidRPr="00D60958">
              <w:rPr>
                <w:sz w:val="24"/>
                <w:szCs w:val="24"/>
              </w:rPr>
              <w:t xml:space="preserve">ул. </w:t>
            </w:r>
            <w:proofErr w:type="gramStart"/>
            <w:r w:rsidRPr="00D60958">
              <w:rPr>
                <w:sz w:val="24"/>
                <w:szCs w:val="24"/>
              </w:rPr>
              <w:t>Балтийская</w:t>
            </w:r>
            <w:proofErr w:type="gramEnd"/>
            <w:r w:rsidRPr="00D60958">
              <w:rPr>
                <w:sz w:val="24"/>
                <w:szCs w:val="24"/>
              </w:rPr>
              <w:t>, 23 (со стороны ул.</w:t>
            </w:r>
            <w:r>
              <w:rPr>
                <w:sz w:val="24"/>
                <w:szCs w:val="24"/>
              </w:rPr>
              <w:t xml:space="preserve"> </w:t>
            </w:r>
            <w:r w:rsidRPr="00D60958">
              <w:rPr>
                <w:sz w:val="24"/>
                <w:szCs w:val="24"/>
              </w:rPr>
              <w:t>Лазурной)</w:t>
            </w:r>
          </w:p>
        </w:tc>
      </w:tr>
      <w:tr w:rsidR="00E34622" w:rsidRPr="007C5BFB" w:rsidTr="003351E1">
        <w:tc>
          <w:tcPr>
            <w:tcW w:w="851" w:type="dxa"/>
            <w:vAlign w:val="center"/>
          </w:tcPr>
          <w:p w:rsidR="00323FE4" w:rsidRPr="00CD290B" w:rsidRDefault="00323FE4" w:rsidP="0020118C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23FE4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323FE4" w:rsidRDefault="00323FE4" w:rsidP="0020118C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Шукюрова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  <w:vAlign w:val="center"/>
          </w:tcPr>
          <w:p w:rsidR="00323FE4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</w:t>
            </w:r>
          </w:p>
        </w:tc>
        <w:tc>
          <w:tcPr>
            <w:tcW w:w="3402" w:type="dxa"/>
            <w:vAlign w:val="center"/>
          </w:tcPr>
          <w:p w:rsidR="00323FE4" w:rsidRPr="00CD290B" w:rsidRDefault="0020118C" w:rsidP="0020118C">
            <w:pPr>
              <w:jc w:val="center"/>
              <w:rPr>
                <w:sz w:val="22"/>
                <w:szCs w:val="22"/>
              </w:rPr>
            </w:pPr>
            <w:r w:rsidRPr="00D60958">
              <w:rPr>
                <w:sz w:val="24"/>
                <w:szCs w:val="24"/>
              </w:rPr>
              <w:t xml:space="preserve">ул. </w:t>
            </w:r>
            <w:proofErr w:type="gramStart"/>
            <w:r w:rsidRPr="00D60958">
              <w:rPr>
                <w:sz w:val="24"/>
                <w:szCs w:val="24"/>
              </w:rPr>
              <w:t>Балтийская</w:t>
            </w:r>
            <w:proofErr w:type="gramEnd"/>
            <w:r w:rsidRPr="00D60958">
              <w:rPr>
                <w:sz w:val="24"/>
                <w:szCs w:val="24"/>
              </w:rPr>
              <w:t>, 23 (со стороны ул.</w:t>
            </w:r>
            <w:r>
              <w:rPr>
                <w:sz w:val="24"/>
                <w:szCs w:val="24"/>
              </w:rPr>
              <w:t xml:space="preserve"> </w:t>
            </w:r>
            <w:r w:rsidRPr="00D60958">
              <w:rPr>
                <w:sz w:val="24"/>
                <w:szCs w:val="24"/>
              </w:rPr>
              <w:t>Лазурной)</w:t>
            </w:r>
          </w:p>
        </w:tc>
      </w:tr>
      <w:tr w:rsidR="00E34622" w:rsidRPr="007C5BFB" w:rsidTr="003351E1">
        <w:tc>
          <w:tcPr>
            <w:tcW w:w="851" w:type="dxa"/>
            <w:vAlign w:val="center"/>
          </w:tcPr>
          <w:p w:rsidR="00323FE4" w:rsidRPr="00CD290B" w:rsidRDefault="00323FE4" w:rsidP="0020118C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Лосева Д.Г.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3402" w:type="dxa"/>
            <w:vAlign w:val="center"/>
          </w:tcPr>
          <w:p w:rsidR="00323FE4" w:rsidRPr="00CD290B" w:rsidRDefault="0020118C" w:rsidP="0020118C">
            <w:pPr>
              <w:jc w:val="center"/>
              <w:rPr>
                <w:sz w:val="22"/>
                <w:szCs w:val="22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>ул. Весенняя, 4</w:t>
            </w:r>
          </w:p>
        </w:tc>
      </w:tr>
      <w:tr w:rsidR="00E34622" w:rsidRPr="007C5BFB" w:rsidTr="003351E1">
        <w:tc>
          <w:tcPr>
            <w:tcW w:w="851" w:type="dxa"/>
            <w:vAlign w:val="center"/>
          </w:tcPr>
          <w:p w:rsidR="00323FE4" w:rsidRPr="00CD290B" w:rsidRDefault="00323FE4" w:rsidP="0020118C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Григорян М.А.</w:t>
            </w:r>
          </w:p>
        </w:tc>
        <w:tc>
          <w:tcPr>
            <w:tcW w:w="2268" w:type="dxa"/>
            <w:vAlign w:val="center"/>
          </w:tcPr>
          <w:p w:rsidR="00323FE4" w:rsidRPr="00CD290B" w:rsidRDefault="00323FE4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</w:t>
            </w:r>
          </w:p>
        </w:tc>
        <w:tc>
          <w:tcPr>
            <w:tcW w:w="3402" w:type="dxa"/>
            <w:vAlign w:val="center"/>
          </w:tcPr>
          <w:p w:rsidR="00323FE4" w:rsidRPr="00CD290B" w:rsidRDefault="0020118C" w:rsidP="0020118C">
            <w:pPr>
              <w:jc w:val="center"/>
              <w:rPr>
                <w:sz w:val="22"/>
                <w:szCs w:val="22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>ул. Весенняя, 4</w:t>
            </w:r>
          </w:p>
        </w:tc>
      </w:tr>
      <w:tr w:rsidR="00E34622" w:rsidRPr="007C5BFB" w:rsidTr="003351E1">
        <w:tc>
          <w:tcPr>
            <w:tcW w:w="851" w:type="dxa"/>
            <w:vAlign w:val="center"/>
          </w:tcPr>
          <w:p w:rsidR="0020118C" w:rsidRPr="00CD290B" w:rsidRDefault="0020118C" w:rsidP="0020118C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0118C" w:rsidRPr="00CD290B" w:rsidRDefault="0020118C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20118C" w:rsidRPr="00CD290B" w:rsidRDefault="0020118C" w:rsidP="0020118C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Осеян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Н.К.</w:t>
            </w:r>
          </w:p>
        </w:tc>
        <w:tc>
          <w:tcPr>
            <w:tcW w:w="2268" w:type="dxa"/>
            <w:vAlign w:val="center"/>
          </w:tcPr>
          <w:p w:rsidR="0020118C" w:rsidRPr="00CD290B" w:rsidRDefault="0020118C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</w:t>
            </w:r>
          </w:p>
        </w:tc>
        <w:tc>
          <w:tcPr>
            <w:tcW w:w="3402" w:type="dxa"/>
            <w:vAlign w:val="center"/>
          </w:tcPr>
          <w:p w:rsidR="0020118C" w:rsidRPr="00CD290B" w:rsidRDefault="0020118C" w:rsidP="0020118C">
            <w:pPr>
              <w:jc w:val="center"/>
              <w:rPr>
                <w:sz w:val="22"/>
                <w:szCs w:val="22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 xml:space="preserve">пересечение ул. </w:t>
            </w:r>
            <w:proofErr w:type="gramStart"/>
            <w:r w:rsidRPr="00332A7B">
              <w:rPr>
                <w:color w:val="000000" w:themeColor="text1"/>
                <w:sz w:val="24"/>
                <w:szCs w:val="24"/>
              </w:rPr>
              <w:t>Хабаровской</w:t>
            </w:r>
            <w:proofErr w:type="gramEnd"/>
            <w:r w:rsidRPr="00332A7B">
              <w:rPr>
                <w:color w:val="000000" w:themeColor="text1"/>
                <w:sz w:val="24"/>
                <w:szCs w:val="24"/>
              </w:rPr>
              <w:t xml:space="preserve"> и ул. Благовещенской</w:t>
            </w:r>
          </w:p>
        </w:tc>
      </w:tr>
      <w:tr w:rsidR="00E34622" w:rsidRPr="007C5BFB" w:rsidTr="003351E1">
        <w:tc>
          <w:tcPr>
            <w:tcW w:w="851" w:type="dxa"/>
            <w:vAlign w:val="center"/>
          </w:tcPr>
          <w:p w:rsidR="0020118C" w:rsidRPr="00CD290B" w:rsidRDefault="0020118C" w:rsidP="0020118C">
            <w:pPr>
              <w:pStyle w:val="a6"/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0118C" w:rsidRPr="00CD290B" w:rsidRDefault="0020118C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20118C" w:rsidRPr="00CD290B" w:rsidRDefault="0020118C" w:rsidP="0020118C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Оруджян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М.Э.</w:t>
            </w:r>
          </w:p>
        </w:tc>
        <w:tc>
          <w:tcPr>
            <w:tcW w:w="2268" w:type="dxa"/>
            <w:vAlign w:val="center"/>
          </w:tcPr>
          <w:p w:rsidR="0020118C" w:rsidRPr="00CD290B" w:rsidRDefault="0020118C" w:rsidP="0020118C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</w:p>
        </w:tc>
        <w:tc>
          <w:tcPr>
            <w:tcW w:w="3402" w:type="dxa"/>
            <w:vAlign w:val="center"/>
          </w:tcPr>
          <w:p w:rsidR="0020118C" w:rsidRPr="00CD290B" w:rsidRDefault="0020118C" w:rsidP="0020118C">
            <w:pPr>
              <w:jc w:val="center"/>
              <w:rPr>
                <w:sz w:val="22"/>
                <w:szCs w:val="22"/>
              </w:rPr>
            </w:pPr>
            <w:r w:rsidRPr="00332A7B">
              <w:rPr>
                <w:color w:val="000000" w:themeColor="text1"/>
                <w:sz w:val="24"/>
                <w:szCs w:val="24"/>
              </w:rPr>
              <w:t xml:space="preserve">пересечение ул. </w:t>
            </w:r>
            <w:proofErr w:type="gramStart"/>
            <w:r w:rsidRPr="00332A7B">
              <w:rPr>
                <w:color w:val="000000" w:themeColor="text1"/>
                <w:sz w:val="24"/>
                <w:szCs w:val="24"/>
              </w:rPr>
              <w:t>Хабаровской</w:t>
            </w:r>
            <w:proofErr w:type="gramEnd"/>
            <w:r w:rsidRPr="00332A7B">
              <w:rPr>
                <w:color w:val="000000" w:themeColor="text1"/>
                <w:sz w:val="24"/>
                <w:szCs w:val="24"/>
              </w:rPr>
              <w:t xml:space="preserve"> и ул. Благовещенской</w:t>
            </w:r>
          </w:p>
        </w:tc>
      </w:tr>
    </w:tbl>
    <w:p w:rsidR="00897081" w:rsidRDefault="00CD290B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5DE">
        <w:rPr>
          <w:sz w:val="28"/>
          <w:szCs w:val="28"/>
        </w:rPr>
        <w:t>. В связи с тем, что</w:t>
      </w:r>
      <w:r w:rsidR="0020118C">
        <w:rPr>
          <w:sz w:val="28"/>
          <w:szCs w:val="28"/>
        </w:rPr>
        <w:t xml:space="preserve"> представленные заявки следующего претендента</w:t>
      </w:r>
      <w:r w:rsidR="007625DE">
        <w:rPr>
          <w:sz w:val="28"/>
          <w:szCs w:val="28"/>
        </w:rPr>
        <w:t xml:space="preserve"> не соответствуют требованиям, установленным в извещении и документации </w:t>
      </w:r>
      <w:r w:rsidR="00C94A0C">
        <w:rPr>
          <w:sz w:val="28"/>
          <w:szCs w:val="28"/>
        </w:rPr>
        <w:br/>
      </w:r>
      <w:r w:rsidR="007625DE">
        <w:rPr>
          <w:sz w:val="28"/>
          <w:szCs w:val="28"/>
        </w:rPr>
        <w:t>об аукционе: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709"/>
        <w:gridCol w:w="3260"/>
        <w:gridCol w:w="1701"/>
        <w:gridCol w:w="3118"/>
      </w:tblGrid>
      <w:tr w:rsidR="00814A5B" w:rsidRPr="004E7AB6" w:rsidTr="00814A5B">
        <w:tc>
          <w:tcPr>
            <w:tcW w:w="851" w:type="dxa"/>
          </w:tcPr>
          <w:p w:rsidR="00814A5B" w:rsidRPr="00CD290B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290B">
              <w:rPr>
                <w:sz w:val="24"/>
                <w:szCs w:val="24"/>
              </w:rPr>
              <w:t>/</w:t>
            </w:r>
            <w:proofErr w:type="spellStart"/>
            <w:r w:rsidRPr="00CD29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814A5B" w:rsidRPr="00CD290B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2"/>
                <w:szCs w:val="22"/>
              </w:rPr>
              <w:t>№ лота</w:t>
            </w:r>
          </w:p>
        </w:tc>
        <w:tc>
          <w:tcPr>
            <w:tcW w:w="3260" w:type="dxa"/>
          </w:tcPr>
          <w:p w:rsidR="00814A5B" w:rsidRPr="00CD290B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1701" w:type="dxa"/>
          </w:tcPr>
          <w:p w:rsidR="00814A5B" w:rsidRPr="00CD290B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3118" w:type="dxa"/>
          </w:tcPr>
          <w:p w:rsidR="00814A5B" w:rsidRPr="00CD290B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Признак наличия (отсутствия) задолженности</w:t>
            </w:r>
          </w:p>
        </w:tc>
      </w:tr>
      <w:tr w:rsidR="00814A5B" w:rsidRPr="00907290" w:rsidTr="00814A5B">
        <w:tc>
          <w:tcPr>
            <w:tcW w:w="851" w:type="dxa"/>
            <w:vAlign w:val="center"/>
          </w:tcPr>
          <w:p w:rsidR="00814A5B" w:rsidRPr="00CD290B" w:rsidRDefault="00814A5B" w:rsidP="00FD1434">
            <w:pPr>
              <w:pStyle w:val="a6"/>
              <w:numPr>
                <w:ilvl w:val="0"/>
                <w:numId w:val="19"/>
              </w:num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4A5B" w:rsidRPr="005C5D51" w:rsidRDefault="00814A5B" w:rsidP="00FD1434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260" w:type="dxa"/>
            <w:vAlign w:val="center"/>
          </w:tcPr>
          <w:p w:rsidR="00814A5B" w:rsidRPr="00CD290B" w:rsidRDefault="00814A5B" w:rsidP="00814A5B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Татарских Т.В.</w:t>
            </w:r>
          </w:p>
        </w:tc>
        <w:tc>
          <w:tcPr>
            <w:tcW w:w="1701" w:type="dxa"/>
            <w:vAlign w:val="center"/>
          </w:tcPr>
          <w:p w:rsidR="00814A5B" w:rsidRPr="00CD290B" w:rsidRDefault="00C94A0C" w:rsidP="00814A5B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="00814A5B">
              <w:rPr>
                <w:sz w:val="24"/>
                <w:szCs w:val="24"/>
              </w:rPr>
              <w:t>.2022</w:t>
            </w:r>
          </w:p>
        </w:tc>
        <w:tc>
          <w:tcPr>
            <w:tcW w:w="3118" w:type="dxa"/>
            <w:vAlign w:val="center"/>
          </w:tcPr>
          <w:p w:rsidR="00814A5B" w:rsidRPr="005C5D51" w:rsidRDefault="00814A5B" w:rsidP="00FD143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Имеет задолженность</w:t>
            </w:r>
          </w:p>
        </w:tc>
      </w:tr>
    </w:tbl>
    <w:p w:rsidR="005D25F7" w:rsidRDefault="00AA32D6" w:rsidP="005D25F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625DE">
        <w:rPr>
          <w:sz w:val="28"/>
          <w:szCs w:val="28"/>
        </w:rPr>
        <w:t>тк</w:t>
      </w:r>
      <w:r w:rsidR="002A7F3E">
        <w:rPr>
          <w:sz w:val="28"/>
          <w:szCs w:val="28"/>
        </w:rPr>
        <w:t>азать претен</w:t>
      </w:r>
      <w:r w:rsidR="00814A5B">
        <w:rPr>
          <w:sz w:val="28"/>
          <w:szCs w:val="28"/>
        </w:rPr>
        <w:t>денту</w:t>
      </w:r>
      <w:r w:rsidR="002A7F3E">
        <w:rPr>
          <w:sz w:val="28"/>
          <w:szCs w:val="28"/>
        </w:rPr>
        <w:t xml:space="preserve"> </w:t>
      </w:r>
      <w:r w:rsidR="00F122C9">
        <w:rPr>
          <w:sz w:val="28"/>
          <w:szCs w:val="28"/>
        </w:rPr>
        <w:t xml:space="preserve">ИП </w:t>
      </w:r>
      <w:r w:rsidR="00814A5B">
        <w:rPr>
          <w:sz w:val="28"/>
          <w:szCs w:val="28"/>
        </w:rPr>
        <w:t>Татарских Т.В.</w:t>
      </w:r>
      <w:r w:rsidR="00F122C9">
        <w:rPr>
          <w:sz w:val="28"/>
          <w:szCs w:val="28"/>
        </w:rPr>
        <w:t xml:space="preserve">, </w:t>
      </w:r>
      <w:r w:rsidR="005A269E">
        <w:rPr>
          <w:sz w:val="28"/>
          <w:szCs w:val="28"/>
        </w:rPr>
        <w:t>в</w:t>
      </w:r>
      <w:r w:rsidR="002A7F3E">
        <w:rPr>
          <w:sz w:val="28"/>
          <w:szCs w:val="28"/>
        </w:rPr>
        <w:t xml:space="preserve"> допуске к участию </w:t>
      </w:r>
      <w:r w:rsidR="00C94A0C">
        <w:rPr>
          <w:sz w:val="28"/>
          <w:szCs w:val="28"/>
        </w:rPr>
        <w:br/>
      </w:r>
      <w:r w:rsidR="002A7F3E">
        <w:rPr>
          <w:sz w:val="28"/>
          <w:szCs w:val="28"/>
        </w:rPr>
        <w:t>в</w:t>
      </w:r>
      <w:r w:rsidR="00814A5B">
        <w:rPr>
          <w:sz w:val="28"/>
          <w:szCs w:val="28"/>
        </w:rPr>
        <w:t xml:space="preserve"> аукционе 12.04</w:t>
      </w:r>
      <w:r w:rsidR="002A7F3E">
        <w:rPr>
          <w:sz w:val="28"/>
          <w:szCs w:val="28"/>
        </w:rPr>
        <w:t>.2022</w:t>
      </w:r>
      <w:r w:rsidR="005A269E">
        <w:rPr>
          <w:sz w:val="28"/>
          <w:szCs w:val="28"/>
        </w:rPr>
        <w:t xml:space="preserve"> на право заключения </w:t>
      </w:r>
      <w:proofErr w:type="gramStart"/>
      <w:r w:rsidR="005A269E">
        <w:rPr>
          <w:sz w:val="28"/>
          <w:szCs w:val="28"/>
        </w:rPr>
        <w:t>договора</w:t>
      </w:r>
      <w:proofErr w:type="gramEnd"/>
      <w:r w:rsidR="005A269E">
        <w:rPr>
          <w:sz w:val="28"/>
          <w:szCs w:val="28"/>
        </w:rPr>
        <w:t xml:space="preserve"> на размещение нестационарного торгового объекта. Согласно </w:t>
      </w:r>
      <w:proofErr w:type="gramStart"/>
      <w:r w:rsidR="005A269E">
        <w:rPr>
          <w:sz w:val="28"/>
          <w:szCs w:val="28"/>
        </w:rPr>
        <w:t>ч</w:t>
      </w:r>
      <w:proofErr w:type="gramEnd"/>
      <w:r w:rsidR="005A269E">
        <w:rPr>
          <w:sz w:val="28"/>
          <w:szCs w:val="28"/>
        </w:rPr>
        <w:t>.3 п.6 Порядка проведения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а именно наличие задолженности по уплате налогов у участника аукциона на дату подачи заявления.</w:t>
      </w:r>
    </w:p>
    <w:p w:rsidR="005D25F7" w:rsidRDefault="005D25F7" w:rsidP="005D25F7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 связи с тем, что представленные заявки следующего претендента не соответствуют требованиям, установленным в извещении и документации об аукционе: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1417"/>
        <w:gridCol w:w="3686"/>
        <w:gridCol w:w="3685"/>
      </w:tblGrid>
      <w:tr w:rsidR="005D25F7" w:rsidRPr="00CD290B" w:rsidTr="005D25F7">
        <w:tc>
          <w:tcPr>
            <w:tcW w:w="851" w:type="dxa"/>
          </w:tcPr>
          <w:p w:rsidR="005D25F7" w:rsidRPr="00CD290B" w:rsidRDefault="005D25F7" w:rsidP="005D25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9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290B">
              <w:rPr>
                <w:sz w:val="24"/>
                <w:szCs w:val="24"/>
              </w:rPr>
              <w:t>/</w:t>
            </w:r>
            <w:proofErr w:type="spellStart"/>
            <w:r w:rsidRPr="00CD29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5D25F7" w:rsidRPr="00CD290B" w:rsidRDefault="005D25F7" w:rsidP="005D25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2"/>
                <w:szCs w:val="22"/>
              </w:rPr>
              <w:t>№ лота</w:t>
            </w:r>
          </w:p>
        </w:tc>
        <w:tc>
          <w:tcPr>
            <w:tcW w:w="3686" w:type="dxa"/>
          </w:tcPr>
          <w:p w:rsidR="005D25F7" w:rsidRPr="00CD290B" w:rsidRDefault="005D25F7" w:rsidP="005D25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Претендент, подавший заявку</w:t>
            </w:r>
          </w:p>
        </w:tc>
        <w:tc>
          <w:tcPr>
            <w:tcW w:w="3685" w:type="dxa"/>
          </w:tcPr>
          <w:p w:rsidR="005D25F7" w:rsidRPr="00CD290B" w:rsidRDefault="005D25F7" w:rsidP="005D25F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D290B">
              <w:rPr>
                <w:sz w:val="24"/>
                <w:szCs w:val="24"/>
              </w:rPr>
              <w:t>Дата подачи заявки</w:t>
            </w:r>
          </w:p>
        </w:tc>
      </w:tr>
      <w:tr w:rsidR="005D25F7" w:rsidRPr="00CD290B" w:rsidTr="005D25F7">
        <w:tc>
          <w:tcPr>
            <w:tcW w:w="851" w:type="dxa"/>
            <w:vAlign w:val="center"/>
          </w:tcPr>
          <w:p w:rsidR="005D25F7" w:rsidRPr="00CD290B" w:rsidRDefault="005D25F7" w:rsidP="005D25F7">
            <w:pPr>
              <w:pStyle w:val="a6"/>
              <w:numPr>
                <w:ilvl w:val="0"/>
                <w:numId w:val="28"/>
              </w:num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5F7" w:rsidRPr="005C5D51" w:rsidRDefault="00C94A0C" w:rsidP="005D25F7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  <w:vAlign w:val="center"/>
          </w:tcPr>
          <w:p w:rsidR="005D25F7" w:rsidRPr="00CD290B" w:rsidRDefault="005D25F7" w:rsidP="00C94A0C">
            <w:pPr>
              <w:spacing w:line="19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="00C94A0C">
              <w:rPr>
                <w:color w:val="000000"/>
                <w:sz w:val="24"/>
                <w:szCs w:val="24"/>
              </w:rPr>
              <w:t>Геворгян</w:t>
            </w:r>
            <w:proofErr w:type="spellEnd"/>
            <w:r w:rsidR="00C94A0C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3685" w:type="dxa"/>
            <w:vAlign w:val="center"/>
          </w:tcPr>
          <w:p w:rsidR="005D25F7" w:rsidRPr="00CD290B" w:rsidRDefault="00C94A0C" w:rsidP="005D25F7">
            <w:pPr>
              <w:spacing w:line="19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  <w:r w:rsidR="005D25F7">
              <w:rPr>
                <w:sz w:val="24"/>
                <w:szCs w:val="24"/>
              </w:rPr>
              <w:t>.2022</w:t>
            </w:r>
          </w:p>
        </w:tc>
      </w:tr>
    </w:tbl>
    <w:p w:rsidR="005D25F7" w:rsidRPr="003351E1" w:rsidRDefault="00C94A0C" w:rsidP="003351E1">
      <w:pPr>
        <w:overflowPunct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Отказать претенденту ИП </w:t>
      </w:r>
      <w:proofErr w:type="spellStart"/>
      <w:r>
        <w:rPr>
          <w:sz w:val="28"/>
          <w:szCs w:val="28"/>
        </w:rPr>
        <w:t>Геворгян</w:t>
      </w:r>
      <w:proofErr w:type="spellEnd"/>
      <w:r>
        <w:rPr>
          <w:sz w:val="28"/>
          <w:szCs w:val="28"/>
        </w:rPr>
        <w:t xml:space="preserve"> М.А. в допуске к участию в аукционе 12.04.2022 на право заключения </w:t>
      </w:r>
      <w:r w:rsidR="003351E1">
        <w:rPr>
          <w:sz w:val="28"/>
          <w:szCs w:val="28"/>
        </w:rPr>
        <w:t>договора,</w:t>
      </w:r>
      <w:r>
        <w:rPr>
          <w:sz w:val="28"/>
          <w:szCs w:val="28"/>
        </w:rPr>
        <w:t xml:space="preserve"> на размещение нестационарного торгового объекта. Согласно п.п. 8.13 п.8 Порядка проведения аукциона на право заключения договора на размещение нестационарного торгового объекта на территории городского округа – города Барнаула, утвержденного постановлением администрации города от 25.03.2019 №432, а именно</w:t>
      </w:r>
      <w:r w:rsidR="003351E1">
        <w:rPr>
          <w:sz w:val="28"/>
          <w:szCs w:val="28"/>
        </w:rPr>
        <w:t xml:space="preserve"> </w:t>
      </w:r>
      <w:proofErr w:type="spellStart"/>
      <w:r w:rsidR="003351E1">
        <w:rPr>
          <w:rFonts w:eastAsia="Calibri"/>
          <w:sz w:val="28"/>
          <w:szCs w:val="28"/>
        </w:rPr>
        <w:t>непредоставление</w:t>
      </w:r>
      <w:proofErr w:type="spellEnd"/>
      <w:r w:rsidR="003351E1">
        <w:rPr>
          <w:rFonts w:eastAsia="Calibri"/>
          <w:sz w:val="28"/>
          <w:szCs w:val="28"/>
        </w:rPr>
        <w:t xml:space="preserve"> или предоставление не в полном объеме документов, указанных в пункте 8.6 Порядка, либо наличие в представленных документах недостоверных сведений о претенденте;</w:t>
      </w:r>
    </w:p>
    <w:p w:rsidR="005C5D51" w:rsidRDefault="005D25F7" w:rsidP="00FD143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5D51">
        <w:rPr>
          <w:sz w:val="28"/>
          <w:szCs w:val="28"/>
        </w:rPr>
        <w:t>. Аукционной комиссии провести аукцион на право заключения договора на размещение неста</w:t>
      </w:r>
      <w:r w:rsidR="00814A5B">
        <w:rPr>
          <w:sz w:val="28"/>
          <w:szCs w:val="28"/>
        </w:rPr>
        <w:t>ционарных торговых объектов, «12» апрел</w:t>
      </w:r>
      <w:r w:rsidR="005C5D51">
        <w:rPr>
          <w:sz w:val="28"/>
          <w:szCs w:val="28"/>
        </w:rPr>
        <w:t xml:space="preserve">я 2022 года </w:t>
      </w:r>
      <w:r w:rsidR="005C5D51">
        <w:rPr>
          <w:sz w:val="28"/>
          <w:szCs w:val="28"/>
        </w:rPr>
        <w:br/>
        <w:t>в 13-00 час. по адресу: г</w:t>
      </w:r>
      <w:proofErr w:type="gramStart"/>
      <w:r w:rsidR="005C5D51">
        <w:rPr>
          <w:sz w:val="28"/>
          <w:szCs w:val="28"/>
        </w:rPr>
        <w:t>.Б</w:t>
      </w:r>
      <w:proofErr w:type="gramEnd"/>
      <w:r w:rsidR="005C5D51">
        <w:rPr>
          <w:sz w:val="28"/>
          <w:szCs w:val="28"/>
        </w:rPr>
        <w:t>арна</w:t>
      </w:r>
      <w:r w:rsidR="007C1FDB">
        <w:rPr>
          <w:sz w:val="28"/>
          <w:szCs w:val="28"/>
        </w:rPr>
        <w:t xml:space="preserve">ул, ул.50 лет СССР, 12, </w:t>
      </w:r>
      <w:proofErr w:type="spellStart"/>
      <w:r w:rsidR="007C1FDB">
        <w:rPr>
          <w:sz w:val="28"/>
          <w:szCs w:val="28"/>
        </w:rPr>
        <w:t>каб</w:t>
      </w:r>
      <w:proofErr w:type="spellEnd"/>
      <w:r w:rsidR="007C1FDB">
        <w:rPr>
          <w:sz w:val="28"/>
          <w:szCs w:val="28"/>
        </w:rPr>
        <w:t>. 19</w:t>
      </w:r>
      <w:r w:rsidR="00814A5B">
        <w:rPr>
          <w:sz w:val="28"/>
          <w:szCs w:val="28"/>
        </w:rPr>
        <w:t xml:space="preserve"> </w:t>
      </w:r>
      <w:r w:rsidR="005C5D51">
        <w:rPr>
          <w:sz w:val="28"/>
          <w:szCs w:val="28"/>
        </w:rPr>
        <w:t>по следующим лотам: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127"/>
        <w:gridCol w:w="2014"/>
        <w:gridCol w:w="1803"/>
        <w:gridCol w:w="2561"/>
      </w:tblGrid>
      <w:tr w:rsidR="005C5D51" w:rsidRPr="000F34B5" w:rsidTr="003351E1">
        <w:trPr>
          <w:trHeight w:val="10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Адресный ориентир НТО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Площадь места размещения НТО, кв. 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Вид НТО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5C5D51" w:rsidP="003842A6">
            <w:pPr>
              <w:jc w:val="center"/>
              <w:rPr>
                <w:sz w:val="24"/>
                <w:szCs w:val="24"/>
              </w:rPr>
            </w:pPr>
            <w:r w:rsidRPr="005C5D51">
              <w:rPr>
                <w:sz w:val="24"/>
                <w:szCs w:val="24"/>
              </w:rPr>
              <w:t>Группы реализуемых товаров</w:t>
            </w:r>
          </w:p>
        </w:tc>
      </w:tr>
      <w:tr w:rsidR="005C5D51" w:rsidRPr="000F34B5" w:rsidTr="003351E1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614799" w:rsidP="00384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614799" w:rsidP="003842A6">
            <w:pPr>
              <w:jc w:val="center"/>
              <w:rPr>
                <w:rFonts w:eastAsia="Calibri"/>
                <w:sz w:val="24"/>
                <w:szCs w:val="24"/>
              </w:rPr>
            </w:pPr>
            <w:r w:rsidRPr="00D60958">
              <w:rPr>
                <w:sz w:val="24"/>
                <w:szCs w:val="24"/>
              </w:rPr>
              <w:t>ул. Лазурная, остановка «Конечная»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614799" w:rsidP="003842A6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614799" w:rsidP="003842A6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палатка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51" w:rsidRPr="005C5D51" w:rsidRDefault="00614799" w:rsidP="003842A6">
            <w:pPr>
              <w:jc w:val="center"/>
              <w:rPr>
                <w:sz w:val="24"/>
                <w:szCs w:val="24"/>
              </w:rPr>
            </w:pPr>
            <w:r w:rsidRPr="00172A0C">
              <w:rPr>
                <w:sz w:val="24"/>
                <w:szCs w:val="24"/>
              </w:rPr>
              <w:t>овощи-фрукты</w:t>
            </w:r>
          </w:p>
        </w:tc>
      </w:tr>
      <w:tr w:rsidR="00614799" w:rsidRPr="000F34B5" w:rsidTr="003351E1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5C5D51" w:rsidRDefault="00614799" w:rsidP="00384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sz w:val="24"/>
                <w:szCs w:val="24"/>
              </w:rPr>
            </w:pPr>
            <w:r w:rsidRPr="00614799">
              <w:rPr>
                <w:sz w:val="24"/>
                <w:szCs w:val="24"/>
              </w:rPr>
              <w:t>ул. Малахова, 86б</w:t>
            </w:r>
          </w:p>
          <w:p w:rsidR="00614799" w:rsidRPr="00614799" w:rsidRDefault="00614799" w:rsidP="003842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sz w:val="24"/>
                <w:szCs w:val="24"/>
              </w:rPr>
            </w:pPr>
            <w:r w:rsidRPr="00614799">
              <w:rPr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sz w:val="24"/>
                <w:szCs w:val="24"/>
              </w:rPr>
            </w:pPr>
            <w:r w:rsidRPr="00614799">
              <w:rPr>
                <w:sz w:val="24"/>
                <w:szCs w:val="24"/>
              </w:rPr>
              <w:t>палатка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sz w:val="24"/>
                <w:szCs w:val="24"/>
              </w:rPr>
            </w:pPr>
            <w:r w:rsidRPr="00614799">
              <w:rPr>
                <w:sz w:val="24"/>
                <w:szCs w:val="24"/>
              </w:rPr>
              <w:t>фрукты-овощи</w:t>
            </w:r>
          </w:p>
        </w:tc>
      </w:tr>
      <w:tr w:rsidR="00614799" w:rsidRPr="000F34B5" w:rsidTr="003351E1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5C5D51" w:rsidRDefault="00614799" w:rsidP="00384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spacing w:line="276" w:lineRule="exact"/>
              <w:jc w:val="center"/>
              <w:rPr>
                <w:sz w:val="24"/>
                <w:szCs w:val="24"/>
              </w:rPr>
            </w:pPr>
            <w:r w:rsidRPr="00614799">
              <w:rPr>
                <w:sz w:val="24"/>
                <w:szCs w:val="24"/>
              </w:rPr>
              <w:t xml:space="preserve">ул. </w:t>
            </w:r>
            <w:proofErr w:type="gramStart"/>
            <w:r w:rsidRPr="00614799">
              <w:rPr>
                <w:sz w:val="24"/>
                <w:szCs w:val="24"/>
              </w:rPr>
              <w:t>Балтийская</w:t>
            </w:r>
            <w:proofErr w:type="gramEnd"/>
            <w:r w:rsidRPr="00614799">
              <w:rPr>
                <w:sz w:val="24"/>
                <w:szCs w:val="24"/>
              </w:rPr>
              <w:t>, 23 (со стороны ул. Лазурной)</w:t>
            </w:r>
          </w:p>
          <w:p w:rsidR="00614799" w:rsidRPr="00614799" w:rsidRDefault="00614799" w:rsidP="003842A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sz w:val="24"/>
                <w:szCs w:val="24"/>
              </w:rPr>
            </w:pPr>
            <w:r w:rsidRPr="00614799">
              <w:rPr>
                <w:sz w:val="24"/>
                <w:szCs w:val="24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sz w:val="24"/>
                <w:szCs w:val="24"/>
              </w:rPr>
            </w:pPr>
            <w:r w:rsidRPr="00614799">
              <w:rPr>
                <w:sz w:val="24"/>
                <w:szCs w:val="24"/>
              </w:rPr>
              <w:t>палатка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sz w:val="24"/>
                <w:szCs w:val="24"/>
              </w:rPr>
            </w:pPr>
            <w:r w:rsidRPr="00614799">
              <w:rPr>
                <w:sz w:val="24"/>
                <w:szCs w:val="24"/>
              </w:rPr>
              <w:t>овощи-фрукты</w:t>
            </w:r>
          </w:p>
        </w:tc>
      </w:tr>
      <w:tr w:rsidR="00614799" w:rsidRPr="000F34B5" w:rsidTr="003351E1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5C5D51" w:rsidRDefault="00614799" w:rsidP="00384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4799">
              <w:rPr>
                <w:color w:val="000000" w:themeColor="text1"/>
                <w:sz w:val="24"/>
                <w:szCs w:val="24"/>
              </w:rPr>
              <w:t>ул. Весенняя, 4</w:t>
            </w:r>
          </w:p>
          <w:p w:rsidR="00614799" w:rsidRPr="00614799" w:rsidRDefault="00614799" w:rsidP="0061479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4799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4799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4799">
              <w:rPr>
                <w:color w:val="000000" w:themeColor="text1"/>
                <w:sz w:val="24"/>
                <w:szCs w:val="24"/>
              </w:rPr>
              <w:t>непродовольственные товары</w:t>
            </w:r>
          </w:p>
        </w:tc>
      </w:tr>
      <w:tr w:rsidR="00614799" w:rsidRPr="000F34B5" w:rsidTr="003351E1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5C5D51" w:rsidRDefault="00614799" w:rsidP="00384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4799">
              <w:rPr>
                <w:color w:val="000000" w:themeColor="text1"/>
                <w:sz w:val="24"/>
                <w:szCs w:val="24"/>
              </w:rPr>
              <w:t xml:space="preserve">пересечение ул. </w:t>
            </w:r>
            <w:proofErr w:type="gramStart"/>
            <w:r w:rsidRPr="00614799">
              <w:rPr>
                <w:color w:val="000000" w:themeColor="text1"/>
                <w:sz w:val="24"/>
                <w:szCs w:val="24"/>
              </w:rPr>
              <w:t>Хабаровской</w:t>
            </w:r>
            <w:proofErr w:type="gramEnd"/>
            <w:r w:rsidRPr="00614799">
              <w:rPr>
                <w:color w:val="000000" w:themeColor="text1"/>
                <w:sz w:val="24"/>
                <w:szCs w:val="24"/>
              </w:rPr>
              <w:t xml:space="preserve"> и ул. Благовещенской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4799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4799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99" w:rsidRPr="00614799" w:rsidRDefault="00614799" w:rsidP="00614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4799">
              <w:rPr>
                <w:color w:val="000000" w:themeColor="text1"/>
                <w:sz w:val="24"/>
                <w:szCs w:val="24"/>
              </w:rPr>
              <w:t>хлебобулочные</w:t>
            </w:r>
          </w:p>
          <w:p w:rsidR="00614799" w:rsidRPr="00614799" w:rsidRDefault="00614799" w:rsidP="00614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4799">
              <w:rPr>
                <w:color w:val="000000" w:themeColor="text1"/>
                <w:sz w:val="24"/>
                <w:szCs w:val="24"/>
              </w:rPr>
              <w:t>изделия</w:t>
            </w:r>
          </w:p>
        </w:tc>
      </w:tr>
    </w:tbl>
    <w:p w:rsidR="00A245CD" w:rsidRPr="00C62BA1" w:rsidRDefault="00A245CD" w:rsidP="006B3DA5">
      <w:pPr>
        <w:jc w:val="both"/>
        <w:rPr>
          <w:bCs/>
          <w:sz w:val="28"/>
          <w:szCs w:val="28"/>
        </w:rPr>
      </w:pPr>
    </w:p>
    <w:p w:rsidR="004F06EB" w:rsidRDefault="00892001" w:rsidP="004F06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</w:t>
      </w:r>
      <w:r w:rsidR="00280C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17777">
        <w:rPr>
          <w:sz w:val="28"/>
          <w:szCs w:val="28"/>
        </w:rPr>
        <w:t>7</w:t>
      </w:r>
      <w:r w:rsidR="004F06EB">
        <w:rPr>
          <w:sz w:val="28"/>
          <w:szCs w:val="28"/>
        </w:rPr>
        <w:t xml:space="preserve">, против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0, воздержались </w:t>
      </w:r>
      <w:r w:rsidR="00280C73">
        <w:rPr>
          <w:sz w:val="28"/>
          <w:szCs w:val="28"/>
        </w:rPr>
        <w:t>-</w:t>
      </w:r>
      <w:r w:rsidR="004F06EB">
        <w:rPr>
          <w:sz w:val="28"/>
          <w:szCs w:val="28"/>
        </w:rPr>
        <w:t xml:space="preserve"> 0».</w:t>
      </w:r>
    </w:p>
    <w:p w:rsidR="005A6A71" w:rsidRDefault="005A6A71" w:rsidP="00556A9F">
      <w:pPr>
        <w:tabs>
          <w:tab w:val="left" w:pos="1890"/>
        </w:tabs>
      </w:pPr>
    </w:p>
    <w:tbl>
      <w:tblPr>
        <w:tblW w:w="9747" w:type="dxa"/>
        <w:tblLook w:val="04A0"/>
      </w:tblPr>
      <w:tblGrid>
        <w:gridCol w:w="7196"/>
        <w:gridCol w:w="2551"/>
      </w:tblGrid>
      <w:tr w:rsidR="005A6A71" w:rsidRPr="00311ED9" w:rsidTr="00075C72">
        <w:trPr>
          <w:trHeight w:val="83"/>
        </w:trPr>
        <w:tc>
          <w:tcPr>
            <w:tcW w:w="7196" w:type="dxa"/>
          </w:tcPr>
          <w:p w:rsidR="005A6A71" w:rsidRPr="00311ED9" w:rsidRDefault="007C1FDB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733E">
              <w:rPr>
                <w:sz w:val="28"/>
                <w:szCs w:val="28"/>
              </w:rPr>
              <w:t>редседател</w:t>
            </w:r>
            <w:r w:rsidR="00182A5A">
              <w:rPr>
                <w:sz w:val="28"/>
                <w:szCs w:val="28"/>
              </w:rPr>
              <w:t>я</w:t>
            </w:r>
          </w:p>
        </w:tc>
        <w:tc>
          <w:tcPr>
            <w:tcW w:w="2551" w:type="dxa"/>
          </w:tcPr>
          <w:p w:rsidR="005A6A71" w:rsidRPr="00DB6393" w:rsidRDefault="007C1FDB" w:rsidP="006B3DA5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Перфильева</w:t>
            </w:r>
          </w:p>
        </w:tc>
      </w:tr>
      <w:tr w:rsidR="00075C72" w:rsidRPr="00311ED9" w:rsidTr="00075C72">
        <w:trPr>
          <w:trHeight w:val="321"/>
        </w:trPr>
        <w:tc>
          <w:tcPr>
            <w:tcW w:w="7196" w:type="dxa"/>
          </w:tcPr>
          <w:p w:rsidR="00075C72" w:rsidRPr="00075C72" w:rsidRDefault="00075C72" w:rsidP="00AA50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551" w:type="dxa"/>
          </w:tcPr>
          <w:p w:rsidR="00075C72" w:rsidRDefault="00182A5A" w:rsidP="005C5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А.Д. Ковалева</w:t>
            </w:r>
          </w:p>
          <w:p w:rsidR="005C5D51" w:rsidRPr="00075C72" w:rsidRDefault="005C5D51" w:rsidP="005C5D51">
            <w:pPr>
              <w:rPr>
                <w:sz w:val="28"/>
                <w:szCs w:val="28"/>
              </w:rPr>
            </w:pPr>
          </w:p>
        </w:tc>
      </w:tr>
      <w:tr w:rsidR="005A6A71" w:rsidRPr="00311ED9" w:rsidTr="00075C72">
        <w:trPr>
          <w:trHeight w:val="977"/>
        </w:trPr>
        <w:tc>
          <w:tcPr>
            <w:tcW w:w="7196" w:type="dxa"/>
          </w:tcPr>
          <w:p w:rsidR="005A6A71" w:rsidRPr="00075C72" w:rsidRDefault="005C5D51" w:rsidP="00556A9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4F06EB" w:rsidRPr="00075C72">
              <w:rPr>
                <w:sz w:val="28"/>
                <w:szCs w:val="28"/>
              </w:rPr>
              <w:t>лены</w:t>
            </w:r>
            <w:r w:rsidR="005A6A71" w:rsidRPr="00075C72">
              <w:rPr>
                <w:sz w:val="28"/>
                <w:szCs w:val="28"/>
              </w:rPr>
              <w:t>:</w:t>
            </w:r>
          </w:p>
          <w:p w:rsidR="00892001" w:rsidRPr="00D61C57" w:rsidRDefault="00892001" w:rsidP="00556A9F">
            <w:pPr>
              <w:widowControl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182A5A" w:rsidRDefault="007C1FDB" w:rsidP="001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Харлова</w:t>
            </w:r>
            <w:r w:rsidRPr="006B3DA5">
              <w:rPr>
                <w:sz w:val="28"/>
                <w:szCs w:val="28"/>
              </w:rPr>
              <w:t xml:space="preserve"> </w:t>
            </w:r>
          </w:p>
          <w:p w:rsidR="00182A5A" w:rsidRDefault="00182A5A" w:rsidP="001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К.П. Дубинина </w:t>
            </w:r>
          </w:p>
          <w:p w:rsidR="00182A5A" w:rsidRDefault="00182A5A" w:rsidP="001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 Летягина</w:t>
            </w:r>
          </w:p>
          <w:p w:rsidR="00182A5A" w:rsidRDefault="00182A5A" w:rsidP="00182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</w:p>
          <w:p w:rsidR="00890B1F" w:rsidRPr="00075C72" w:rsidRDefault="006B3DA5" w:rsidP="00B9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</w:t>
            </w:r>
            <w:r w:rsidR="00075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Диденко</w:t>
            </w:r>
          </w:p>
        </w:tc>
      </w:tr>
    </w:tbl>
    <w:p w:rsidR="003A42E5" w:rsidRPr="003A42E5" w:rsidRDefault="003A42E5" w:rsidP="00D646CD">
      <w:pPr>
        <w:jc w:val="both"/>
      </w:pPr>
    </w:p>
    <w:sectPr w:rsidR="003A42E5" w:rsidRPr="003A42E5" w:rsidSect="00614764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0C" w:rsidRDefault="00C94A0C" w:rsidP="00427A4D">
      <w:r>
        <w:separator/>
      </w:r>
    </w:p>
  </w:endnote>
  <w:endnote w:type="continuationSeparator" w:id="0">
    <w:p w:rsidR="00C94A0C" w:rsidRDefault="00C94A0C" w:rsidP="0042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0C" w:rsidRDefault="00C94A0C" w:rsidP="00427A4D">
      <w:r>
        <w:separator/>
      </w:r>
    </w:p>
  </w:footnote>
  <w:footnote w:type="continuationSeparator" w:id="0">
    <w:p w:rsidR="00C94A0C" w:rsidRDefault="00C94A0C" w:rsidP="00427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C" w:rsidRDefault="00C94A0C">
    <w:pPr>
      <w:pStyle w:val="a9"/>
      <w:jc w:val="right"/>
    </w:pPr>
    <w:fldSimple w:instr=" PAGE   \* MERGEFORMAT ">
      <w:r w:rsidR="003351E1">
        <w:rPr>
          <w:noProof/>
        </w:rPr>
        <w:t>11</w:t>
      </w:r>
    </w:fldSimple>
  </w:p>
  <w:p w:rsidR="00C94A0C" w:rsidRDefault="00C94A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DF9"/>
    <w:multiLevelType w:val="hybridMultilevel"/>
    <w:tmpl w:val="3D683DB2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6EE"/>
    <w:multiLevelType w:val="hybridMultilevel"/>
    <w:tmpl w:val="06240644"/>
    <w:lvl w:ilvl="0" w:tplc="151E9A90">
      <w:start w:val="3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76B4A"/>
    <w:multiLevelType w:val="hybridMultilevel"/>
    <w:tmpl w:val="7A8813B6"/>
    <w:lvl w:ilvl="0" w:tplc="2B8C19A4">
      <w:start w:val="38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C589D"/>
    <w:multiLevelType w:val="hybridMultilevel"/>
    <w:tmpl w:val="08C270A0"/>
    <w:lvl w:ilvl="0" w:tplc="7F0EB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E1459"/>
    <w:multiLevelType w:val="hybridMultilevel"/>
    <w:tmpl w:val="9D88E85A"/>
    <w:lvl w:ilvl="0" w:tplc="FC724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13BF9"/>
    <w:multiLevelType w:val="hybridMultilevel"/>
    <w:tmpl w:val="257678B8"/>
    <w:lvl w:ilvl="0" w:tplc="EC063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567C"/>
    <w:multiLevelType w:val="hybridMultilevel"/>
    <w:tmpl w:val="2556D9FE"/>
    <w:lvl w:ilvl="0" w:tplc="97F4F14A">
      <w:start w:val="44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E4F0C"/>
    <w:multiLevelType w:val="hybridMultilevel"/>
    <w:tmpl w:val="A1362248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32393"/>
    <w:multiLevelType w:val="hybridMultilevel"/>
    <w:tmpl w:val="DA4E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74F03"/>
    <w:multiLevelType w:val="hybridMultilevel"/>
    <w:tmpl w:val="DE5E687E"/>
    <w:lvl w:ilvl="0" w:tplc="09A0A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B75CC"/>
    <w:multiLevelType w:val="hybridMultilevel"/>
    <w:tmpl w:val="AB9865F2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C26A5"/>
    <w:multiLevelType w:val="hybridMultilevel"/>
    <w:tmpl w:val="5F4C6E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A3686D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A3967"/>
    <w:multiLevelType w:val="hybridMultilevel"/>
    <w:tmpl w:val="C2AE147E"/>
    <w:lvl w:ilvl="0" w:tplc="29FAD3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37252"/>
    <w:multiLevelType w:val="hybridMultilevel"/>
    <w:tmpl w:val="6B6CA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2548B"/>
    <w:multiLevelType w:val="hybridMultilevel"/>
    <w:tmpl w:val="460EEE5E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C5368"/>
    <w:multiLevelType w:val="hybridMultilevel"/>
    <w:tmpl w:val="097406A6"/>
    <w:lvl w:ilvl="0" w:tplc="02D03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D04F1"/>
    <w:multiLevelType w:val="hybridMultilevel"/>
    <w:tmpl w:val="C6BA7DFC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D4022"/>
    <w:multiLevelType w:val="hybridMultilevel"/>
    <w:tmpl w:val="4AD6563C"/>
    <w:lvl w:ilvl="0" w:tplc="B4384B08">
      <w:start w:val="47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97E8A"/>
    <w:multiLevelType w:val="hybridMultilevel"/>
    <w:tmpl w:val="A252A286"/>
    <w:lvl w:ilvl="0" w:tplc="57524348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DA208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577E8"/>
    <w:multiLevelType w:val="hybridMultilevel"/>
    <w:tmpl w:val="8974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B1A0D"/>
    <w:multiLevelType w:val="hybridMultilevel"/>
    <w:tmpl w:val="AA947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53E9B"/>
    <w:multiLevelType w:val="hybridMultilevel"/>
    <w:tmpl w:val="FAB802F2"/>
    <w:lvl w:ilvl="0" w:tplc="575243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331545"/>
    <w:multiLevelType w:val="hybridMultilevel"/>
    <w:tmpl w:val="4BF6B206"/>
    <w:lvl w:ilvl="0" w:tplc="D436CE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A6FA5"/>
    <w:multiLevelType w:val="hybridMultilevel"/>
    <w:tmpl w:val="04C412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F152F02"/>
    <w:multiLevelType w:val="hybridMultilevel"/>
    <w:tmpl w:val="11E83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6"/>
  </w:num>
  <w:num w:numId="4">
    <w:abstractNumId w:val="0"/>
  </w:num>
  <w:num w:numId="5">
    <w:abstractNumId w:val="1"/>
  </w:num>
  <w:num w:numId="6">
    <w:abstractNumId w:val="3"/>
  </w:num>
  <w:num w:numId="7">
    <w:abstractNumId w:val="20"/>
  </w:num>
  <w:num w:numId="8">
    <w:abstractNumId w:val="7"/>
  </w:num>
  <w:num w:numId="9">
    <w:abstractNumId w:val="19"/>
  </w:num>
  <w:num w:numId="10">
    <w:abstractNumId w:val="24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1"/>
  </w:num>
  <w:num w:numId="16">
    <w:abstractNumId w:val="4"/>
  </w:num>
  <w:num w:numId="17">
    <w:abstractNumId w:val="9"/>
  </w:num>
  <w:num w:numId="18">
    <w:abstractNumId w:val="27"/>
  </w:num>
  <w:num w:numId="19">
    <w:abstractNumId w:val="22"/>
  </w:num>
  <w:num w:numId="20">
    <w:abstractNumId w:val="23"/>
  </w:num>
  <w:num w:numId="21">
    <w:abstractNumId w:val="10"/>
  </w:num>
  <w:num w:numId="22">
    <w:abstractNumId w:val="17"/>
  </w:num>
  <w:num w:numId="23">
    <w:abstractNumId w:val="2"/>
  </w:num>
  <w:num w:numId="24">
    <w:abstractNumId w:val="11"/>
  </w:num>
  <w:num w:numId="25">
    <w:abstractNumId w:val="8"/>
  </w:num>
  <w:num w:numId="26">
    <w:abstractNumId w:val="25"/>
  </w:num>
  <w:num w:numId="27">
    <w:abstractNumId w:val="18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551"/>
    <w:rsid w:val="00001FB2"/>
    <w:rsid w:val="00003A41"/>
    <w:rsid w:val="000047E4"/>
    <w:rsid w:val="00004966"/>
    <w:rsid w:val="00004F69"/>
    <w:rsid w:val="000053C1"/>
    <w:rsid w:val="00006C18"/>
    <w:rsid w:val="00007F48"/>
    <w:rsid w:val="000127A3"/>
    <w:rsid w:val="00017777"/>
    <w:rsid w:val="000217AD"/>
    <w:rsid w:val="0002343D"/>
    <w:rsid w:val="0002666B"/>
    <w:rsid w:val="00027F90"/>
    <w:rsid w:val="0003066A"/>
    <w:rsid w:val="00031E42"/>
    <w:rsid w:val="0003716F"/>
    <w:rsid w:val="00042FF2"/>
    <w:rsid w:val="00044D27"/>
    <w:rsid w:val="000450D9"/>
    <w:rsid w:val="00051E1D"/>
    <w:rsid w:val="00054406"/>
    <w:rsid w:val="00055015"/>
    <w:rsid w:val="00064627"/>
    <w:rsid w:val="000657B9"/>
    <w:rsid w:val="00070CB8"/>
    <w:rsid w:val="00070E8A"/>
    <w:rsid w:val="0007147C"/>
    <w:rsid w:val="00072108"/>
    <w:rsid w:val="00072AE9"/>
    <w:rsid w:val="000752D2"/>
    <w:rsid w:val="00075C72"/>
    <w:rsid w:val="0008192E"/>
    <w:rsid w:val="00083026"/>
    <w:rsid w:val="00083B55"/>
    <w:rsid w:val="00086FED"/>
    <w:rsid w:val="000927D2"/>
    <w:rsid w:val="00094659"/>
    <w:rsid w:val="00095758"/>
    <w:rsid w:val="0009733D"/>
    <w:rsid w:val="000A2DA4"/>
    <w:rsid w:val="000A39B6"/>
    <w:rsid w:val="000A47A8"/>
    <w:rsid w:val="000A6059"/>
    <w:rsid w:val="000A6D98"/>
    <w:rsid w:val="000B1A18"/>
    <w:rsid w:val="000B2090"/>
    <w:rsid w:val="000B3CAB"/>
    <w:rsid w:val="000B48E5"/>
    <w:rsid w:val="000C0270"/>
    <w:rsid w:val="000C0EC4"/>
    <w:rsid w:val="000C59CD"/>
    <w:rsid w:val="000C755F"/>
    <w:rsid w:val="000C7F1F"/>
    <w:rsid w:val="000D1E06"/>
    <w:rsid w:val="000D343B"/>
    <w:rsid w:val="000D57FE"/>
    <w:rsid w:val="000D5CA5"/>
    <w:rsid w:val="000E3EEE"/>
    <w:rsid w:val="000E491C"/>
    <w:rsid w:val="000F04FB"/>
    <w:rsid w:val="000F34B5"/>
    <w:rsid w:val="000F3509"/>
    <w:rsid w:val="000F36DA"/>
    <w:rsid w:val="000F39D8"/>
    <w:rsid w:val="000F7550"/>
    <w:rsid w:val="00102016"/>
    <w:rsid w:val="00103F88"/>
    <w:rsid w:val="001119CF"/>
    <w:rsid w:val="00111ED5"/>
    <w:rsid w:val="00111F4F"/>
    <w:rsid w:val="00112F70"/>
    <w:rsid w:val="00113F7D"/>
    <w:rsid w:val="00114820"/>
    <w:rsid w:val="001152D7"/>
    <w:rsid w:val="001153F9"/>
    <w:rsid w:val="00121285"/>
    <w:rsid w:val="0012418A"/>
    <w:rsid w:val="00124494"/>
    <w:rsid w:val="00124747"/>
    <w:rsid w:val="001259CD"/>
    <w:rsid w:val="0013092A"/>
    <w:rsid w:val="0013132E"/>
    <w:rsid w:val="001329EB"/>
    <w:rsid w:val="00132D98"/>
    <w:rsid w:val="00134639"/>
    <w:rsid w:val="00136EDF"/>
    <w:rsid w:val="00137C88"/>
    <w:rsid w:val="00137D63"/>
    <w:rsid w:val="00140893"/>
    <w:rsid w:val="00147B09"/>
    <w:rsid w:val="00155E8E"/>
    <w:rsid w:val="00156681"/>
    <w:rsid w:val="001679FD"/>
    <w:rsid w:val="001713FE"/>
    <w:rsid w:val="00174183"/>
    <w:rsid w:val="001757AA"/>
    <w:rsid w:val="001762A5"/>
    <w:rsid w:val="00176D91"/>
    <w:rsid w:val="00177801"/>
    <w:rsid w:val="00182A5A"/>
    <w:rsid w:val="001835BD"/>
    <w:rsid w:val="00184DB3"/>
    <w:rsid w:val="00186F8B"/>
    <w:rsid w:val="001879CF"/>
    <w:rsid w:val="00190606"/>
    <w:rsid w:val="00190A31"/>
    <w:rsid w:val="00194C99"/>
    <w:rsid w:val="00196E93"/>
    <w:rsid w:val="001A13F7"/>
    <w:rsid w:val="001A1751"/>
    <w:rsid w:val="001A3A09"/>
    <w:rsid w:val="001A435F"/>
    <w:rsid w:val="001A7667"/>
    <w:rsid w:val="001B1854"/>
    <w:rsid w:val="001B23DF"/>
    <w:rsid w:val="001B53FA"/>
    <w:rsid w:val="001C177A"/>
    <w:rsid w:val="001C3036"/>
    <w:rsid w:val="001C367A"/>
    <w:rsid w:val="001C540F"/>
    <w:rsid w:val="001C612D"/>
    <w:rsid w:val="001C6286"/>
    <w:rsid w:val="001C7071"/>
    <w:rsid w:val="001D12AD"/>
    <w:rsid w:val="001D2261"/>
    <w:rsid w:val="001D4A41"/>
    <w:rsid w:val="001D52E3"/>
    <w:rsid w:val="001D68B8"/>
    <w:rsid w:val="001D69BB"/>
    <w:rsid w:val="001D7097"/>
    <w:rsid w:val="001D77FE"/>
    <w:rsid w:val="001E3575"/>
    <w:rsid w:val="001E7F15"/>
    <w:rsid w:val="001F54E9"/>
    <w:rsid w:val="00200766"/>
    <w:rsid w:val="0020118C"/>
    <w:rsid w:val="00201B13"/>
    <w:rsid w:val="0020296F"/>
    <w:rsid w:val="002037D6"/>
    <w:rsid w:val="002054C8"/>
    <w:rsid w:val="002114D9"/>
    <w:rsid w:val="002135E7"/>
    <w:rsid w:val="002149C5"/>
    <w:rsid w:val="002208AE"/>
    <w:rsid w:val="0022146D"/>
    <w:rsid w:val="002246BD"/>
    <w:rsid w:val="002342DF"/>
    <w:rsid w:val="00236A3B"/>
    <w:rsid w:val="002370AB"/>
    <w:rsid w:val="00240E1F"/>
    <w:rsid w:val="00243AFF"/>
    <w:rsid w:val="0024598C"/>
    <w:rsid w:val="00245E91"/>
    <w:rsid w:val="002532C1"/>
    <w:rsid w:val="00255464"/>
    <w:rsid w:val="00256911"/>
    <w:rsid w:val="00256F37"/>
    <w:rsid w:val="00257BA1"/>
    <w:rsid w:val="00260BC2"/>
    <w:rsid w:val="002673B2"/>
    <w:rsid w:val="002677E5"/>
    <w:rsid w:val="00270054"/>
    <w:rsid w:val="0027082D"/>
    <w:rsid w:val="00270DAE"/>
    <w:rsid w:val="00270DB7"/>
    <w:rsid w:val="002724A1"/>
    <w:rsid w:val="00273771"/>
    <w:rsid w:val="00280C73"/>
    <w:rsid w:val="00281FB5"/>
    <w:rsid w:val="00285E18"/>
    <w:rsid w:val="00290AF7"/>
    <w:rsid w:val="00292F1F"/>
    <w:rsid w:val="002952A9"/>
    <w:rsid w:val="00297010"/>
    <w:rsid w:val="002976D6"/>
    <w:rsid w:val="002A3339"/>
    <w:rsid w:val="002A5615"/>
    <w:rsid w:val="002A57BF"/>
    <w:rsid w:val="002A7F3E"/>
    <w:rsid w:val="002B028F"/>
    <w:rsid w:val="002B0A35"/>
    <w:rsid w:val="002B275E"/>
    <w:rsid w:val="002B3669"/>
    <w:rsid w:val="002C0B80"/>
    <w:rsid w:val="002C113B"/>
    <w:rsid w:val="002C253C"/>
    <w:rsid w:val="002C55F7"/>
    <w:rsid w:val="002C565B"/>
    <w:rsid w:val="002C6EF2"/>
    <w:rsid w:val="002C7026"/>
    <w:rsid w:val="002C7393"/>
    <w:rsid w:val="002D0B8C"/>
    <w:rsid w:val="002D3A56"/>
    <w:rsid w:val="002D5814"/>
    <w:rsid w:val="002D6736"/>
    <w:rsid w:val="002E0789"/>
    <w:rsid w:val="002E15BA"/>
    <w:rsid w:val="002E1E5E"/>
    <w:rsid w:val="002E2177"/>
    <w:rsid w:val="002E6751"/>
    <w:rsid w:val="002E748E"/>
    <w:rsid w:val="002F1430"/>
    <w:rsid w:val="002F3A30"/>
    <w:rsid w:val="003014E8"/>
    <w:rsid w:val="0030251B"/>
    <w:rsid w:val="00304851"/>
    <w:rsid w:val="003100D8"/>
    <w:rsid w:val="00317F91"/>
    <w:rsid w:val="00323FE4"/>
    <w:rsid w:val="003331A1"/>
    <w:rsid w:val="003351E1"/>
    <w:rsid w:val="00341391"/>
    <w:rsid w:val="003423C6"/>
    <w:rsid w:val="00342813"/>
    <w:rsid w:val="003428D4"/>
    <w:rsid w:val="00342F0D"/>
    <w:rsid w:val="00343C35"/>
    <w:rsid w:val="00347757"/>
    <w:rsid w:val="00352304"/>
    <w:rsid w:val="00356AE0"/>
    <w:rsid w:val="00360820"/>
    <w:rsid w:val="003611C8"/>
    <w:rsid w:val="003614A6"/>
    <w:rsid w:val="003624B4"/>
    <w:rsid w:val="00367D1E"/>
    <w:rsid w:val="003728A6"/>
    <w:rsid w:val="00372F23"/>
    <w:rsid w:val="00373373"/>
    <w:rsid w:val="00373EA4"/>
    <w:rsid w:val="003756C8"/>
    <w:rsid w:val="00380FBA"/>
    <w:rsid w:val="003812B0"/>
    <w:rsid w:val="0038354F"/>
    <w:rsid w:val="003842A6"/>
    <w:rsid w:val="0038554B"/>
    <w:rsid w:val="00385ACC"/>
    <w:rsid w:val="003873C5"/>
    <w:rsid w:val="00392A27"/>
    <w:rsid w:val="003931D5"/>
    <w:rsid w:val="00394346"/>
    <w:rsid w:val="00394372"/>
    <w:rsid w:val="0039616A"/>
    <w:rsid w:val="003978FD"/>
    <w:rsid w:val="003A1C55"/>
    <w:rsid w:val="003A1DF6"/>
    <w:rsid w:val="003A310F"/>
    <w:rsid w:val="003A3930"/>
    <w:rsid w:val="003A3C08"/>
    <w:rsid w:val="003A42E5"/>
    <w:rsid w:val="003A4470"/>
    <w:rsid w:val="003B2450"/>
    <w:rsid w:val="003B4CAD"/>
    <w:rsid w:val="003B5A9A"/>
    <w:rsid w:val="003B6444"/>
    <w:rsid w:val="003B7DDE"/>
    <w:rsid w:val="003C10AC"/>
    <w:rsid w:val="003C54A1"/>
    <w:rsid w:val="003C654D"/>
    <w:rsid w:val="003C7480"/>
    <w:rsid w:val="003D19C0"/>
    <w:rsid w:val="003D39B3"/>
    <w:rsid w:val="003D584F"/>
    <w:rsid w:val="003D5C55"/>
    <w:rsid w:val="003E0B4C"/>
    <w:rsid w:val="003E0FAA"/>
    <w:rsid w:val="003E1001"/>
    <w:rsid w:val="003E3451"/>
    <w:rsid w:val="003E4D2E"/>
    <w:rsid w:val="003F0B6E"/>
    <w:rsid w:val="003F2483"/>
    <w:rsid w:val="003F420D"/>
    <w:rsid w:val="003F4A26"/>
    <w:rsid w:val="004007F8"/>
    <w:rsid w:val="00402F5C"/>
    <w:rsid w:val="00404026"/>
    <w:rsid w:val="004063C8"/>
    <w:rsid w:val="0040756C"/>
    <w:rsid w:val="004076BB"/>
    <w:rsid w:val="00407946"/>
    <w:rsid w:val="00407AE8"/>
    <w:rsid w:val="00412995"/>
    <w:rsid w:val="004177FB"/>
    <w:rsid w:val="00420116"/>
    <w:rsid w:val="00420A67"/>
    <w:rsid w:val="00420D0A"/>
    <w:rsid w:val="00422B31"/>
    <w:rsid w:val="00422B4E"/>
    <w:rsid w:val="00425DA1"/>
    <w:rsid w:val="0042735F"/>
    <w:rsid w:val="00427A4D"/>
    <w:rsid w:val="00431803"/>
    <w:rsid w:val="00433CDE"/>
    <w:rsid w:val="0043446A"/>
    <w:rsid w:val="00434F31"/>
    <w:rsid w:val="00441656"/>
    <w:rsid w:val="004419B8"/>
    <w:rsid w:val="00442431"/>
    <w:rsid w:val="0044529F"/>
    <w:rsid w:val="00451C91"/>
    <w:rsid w:val="0045202F"/>
    <w:rsid w:val="00452D08"/>
    <w:rsid w:val="00453FCC"/>
    <w:rsid w:val="00455844"/>
    <w:rsid w:val="004561C8"/>
    <w:rsid w:val="00456B79"/>
    <w:rsid w:val="004571CD"/>
    <w:rsid w:val="00457EB6"/>
    <w:rsid w:val="004603F3"/>
    <w:rsid w:val="00461523"/>
    <w:rsid w:val="0046782E"/>
    <w:rsid w:val="0047135B"/>
    <w:rsid w:val="00473BB7"/>
    <w:rsid w:val="00473F9E"/>
    <w:rsid w:val="00475013"/>
    <w:rsid w:val="00475442"/>
    <w:rsid w:val="00477C2E"/>
    <w:rsid w:val="00480C55"/>
    <w:rsid w:val="00481B3F"/>
    <w:rsid w:val="0048235A"/>
    <w:rsid w:val="00483734"/>
    <w:rsid w:val="00483F25"/>
    <w:rsid w:val="004857E6"/>
    <w:rsid w:val="00486EDF"/>
    <w:rsid w:val="004912CA"/>
    <w:rsid w:val="004943BD"/>
    <w:rsid w:val="004949FE"/>
    <w:rsid w:val="00494E0B"/>
    <w:rsid w:val="004952E2"/>
    <w:rsid w:val="00496EC6"/>
    <w:rsid w:val="004A024F"/>
    <w:rsid w:val="004A1BC2"/>
    <w:rsid w:val="004A5036"/>
    <w:rsid w:val="004A73F8"/>
    <w:rsid w:val="004B03D6"/>
    <w:rsid w:val="004B16C4"/>
    <w:rsid w:val="004B31F9"/>
    <w:rsid w:val="004B5C9D"/>
    <w:rsid w:val="004B6A31"/>
    <w:rsid w:val="004B6C16"/>
    <w:rsid w:val="004B6F23"/>
    <w:rsid w:val="004B6F2C"/>
    <w:rsid w:val="004C3A05"/>
    <w:rsid w:val="004C4966"/>
    <w:rsid w:val="004C61B7"/>
    <w:rsid w:val="004C78A1"/>
    <w:rsid w:val="004C7EFF"/>
    <w:rsid w:val="004D2026"/>
    <w:rsid w:val="004D25F9"/>
    <w:rsid w:val="004D484D"/>
    <w:rsid w:val="004D7562"/>
    <w:rsid w:val="004D75CA"/>
    <w:rsid w:val="004E7AB6"/>
    <w:rsid w:val="004E7BDC"/>
    <w:rsid w:val="004F06EB"/>
    <w:rsid w:val="004F11DC"/>
    <w:rsid w:val="0051139E"/>
    <w:rsid w:val="00512EE1"/>
    <w:rsid w:val="00513B69"/>
    <w:rsid w:val="00514586"/>
    <w:rsid w:val="0051541A"/>
    <w:rsid w:val="00521CA9"/>
    <w:rsid w:val="00526879"/>
    <w:rsid w:val="0053379E"/>
    <w:rsid w:val="00533C70"/>
    <w:rsid w:val="005427E1"/>
    <w:rsid w:val="0055309B"/>
    <w:rsid w:val="00556A9F"/>
    <w:rsid w:val="00560207"/>
    <w:rsid w:val="00560A5F"/>
    <w:rsid w:val="00561CBB"/>
    <w:rsid w:val="005630A0"/>
    <w:rsid w:val="00564107"/>
    <w:rsid w:val="00564547"/>
    <w:rsid w:val="00564C2C"/>
    <w:rsid w:val="00564D4B"/>
    <w:rsid w:val="005673C2"/>
    <w:rsid w:val="00570E6A"/>
    <w:rsid w:val="00570FB4"/>
    <w:rsid w:val="0057148F"/>
    <w:rsid w:val="00572ADB"/>
    <w:rsid w:val="005732C9"/>
    <w:rsid w:val="00575503"/>
    <w:rsid w:val="00576A30"/>
    <w:rsid w:val="005830A1"/>
    <w:rsid w:val="00585286"/>
    <w:rsid w:val="00585F6A"/>
    <w:rsid w:val="0059205E"/>
    <w:rsid w:val="005922EB"/>
    <w:rsid w:val="0059471F"/>
    <w:rsid w:val="005A0EF8"/>
    <w:rsid w:val="005A269E"/>
    <w:rsid w:val="005A5187"/>
    <w:rsid w:val="005A66CF"/>
    <w:rsid w:val="005A6A71"/>
    <w:rsid w:val="005B7123"/>
    <w:rsid w:val="005C03BA"/>
    <w:rsid w:val="005C213B"/>
    <w:rsid w:val="005C5D51"/>
    <w:rsid w:val="005D0691"/>
    <w:rsid w:val="005D12BF"/>
    <w:rsid w:val="005D2248"/>
    <w:rsid w:val="005D25F7"/>
    <w:rsid w:val="005D49BD"/>
    <w:rsid w:val="005D5F6A"/>
    <w:rsid w:val="005D6B67"/>
    <w:rsid w:val="005D73DB"/>
    <w:rsid w:val="005E1A1A"/>
    <w:rsid w:val="005E2BA7"/>
    <w:rsid w:val="005E33B1"/>
    <w:rsid w:val="005E33D6"/>
    <w:rsid w:val="005E42C9"/>
    <w:rsid w:val="005E43CC"/>
    <w:rsid w:val="005E7EC4"/>
    <w:rsid w:val="005F117B"/>
    <w:rsid w:val="005F2A6B"/>
    <w:rsid w:val="005F2FC2"/>
    <w:rsid w:val="005F3C83"/>
    <w:rsid w:val="005F6643"/>
    <w:rsid w:val="005F7EB7"/>
    <w:rsid w:val="006020D3"/>
    <w:rsid w:val="0060223A"/>
    <w:rsid w:val="00602592"/>
    <w:rsid w:val="00602EDF"/>
    <w:rsid w:val="00604E7E"/>
    <w:rsid w:val="00607B17"/>
    <w:rsid w:val="00607F38"/>
    <w:rsid w:val="006103BE"/>
    <w:rsid w:val="00614764"/>
    <w:rsid w:val="00614799"/>
    <w:rsid w:val="0061538C"/>
    <w:rsid w:val="006158DA"/>
    <w:rsid w:val="006207EC"/>
    <w:rsid w:val="00622EE5"/>
    <w:rsid w:val="006255E5"/>
    <w:rsid w:val="00626441"/>
    <w:rsid w:val="00626550"/>
    <w:rsid w:val="00631565"/>
    <w:rsid w:val="0063180A"/>
    <w:rsid w:val="00635F5B"/>
    <w:rsid w:val="00636C8A"/>
    <w:rsid w:val="006407AC"/>
    <w:rsid w:val="00640E39"/>
    <w:rsid w:val="00642474"/>
    <w:rsid w:val="00643AF8"/>
    <w:rsid w:val="00643CE8"/>
    <w:rsid w:val="006466A7"/>
    <w:rsid w:val="00646960"/>
    <w:rsid w:val="006473B5"/>
    <w:rsid w:val="0065378A"/>
    <w:rsid w:val="00654EBA"/>
    <w:rsid w:val="00655094"/>
    <w:rsid w:val="00656A0E"/>
    <w:rsid w:val="0066327B"/>
    <w:rsid w:val="00664852"/>
    <w:rsid w:val="00670DB4"/>
    <w:rsid w:val="0067269B"/>
    <w:rsid w:val="00674D80"/>
    <w:rsid w:val="00675114"/>
    <w:rsid w:val="006766E0"/>
    <w:rsid w:val="00677C68"/>
    <w:rsid w:val="006806B9"/>
    <w:rsid w:val="00680A85"/>
    <w:rsid w:val="00682842"/>
    <w:rsid w:val="00684FB2"/>
    <w:rsid w:val="0068769D"/>
    <w:rsid w:val="006929B4"/>
    <w:rsid w:val="006936C4"/>
    <w:rsid w:val="006A01D2"/>
    <w:rsid w:val="006A146A"/>
    <w:rsid w:val="006A1C66"/>
    <w:rsid w:val="006A42F6"/>
    <w:rsid w:val="006B0CA8"/>
    <w:rsid w:val="006B3587"/>
    <w:rsid w:val="006B3DA5"/>
    <w:rsid w:val="006B5954"/>
    <w:rsid w:val="006C0310"/>
    <w:rsid w:val="006C087D"/>
    <w:rsid w:val="006C1A11"/>
    <w:rsid w:val="006C50AB"/>
    <w:rsid w:val="006D35C6"/>
    <w:rsid w:val="006D44B9"/>
    <w:rsid w:val="006D5AAA"/>
    <w:rsid w:val="006D7587"/>
    <w:rsid w:val="006E1AAA"/>
    <w:rsid w:val="006E3543"/>
    <w:rsid w:val="006E4DF0"/>
    <w:rsid w:val="006F115A"/>
    <w:rsid w:val="006F11D7"/>
    <w:rsid w:val="006F2513"/>
    <w:rsid w:val="006F27DB"/>
    <w:rsid w:val="006F31C5"/>
    <w:rsid w:val="006F3F13"/>
    <w:rsid w:val="006F44EC"/>
    <w:rsid w:val="00700271"/>
    <w:rsid w:val="0070055F"/>
    <w:rsid w:val="00704627"/>
    <w:rsid w:val="00706D60"/>
    <w:rsid w:val="00707047"/>
    <w:rsid w:val="00707522"/>
    <w:rsid w:val="007104A7"/>
    <w:rsid w:val="007115DF"/>
    <w:rsid w:val="00711729"/>
    <w:rsid w:val="00712CF1"/>
    <w:rsid w:val="0071705A"/>
    <w:rsid w:val="00721877"/>
    <w:rsid w:val="007225E4"/>
    <w:rsid w:val="007226D3"/>
    <w:rsid w:val="00722B2B"/>
    <w:rsid w:val="00731615"/>
    <w:rsid w:val="00734E04"/>
    <w:rsid w:val="00734ED4"/>
    <w:rsid w:val="007351AF"/>
    <w:rsid w:val="007419B0"/>
    <w:rsid w:val="00742833"/>
    <w:rsid w:val="00743C66"/>
    <w:rsid w:val="00744FB0"/>
    <w:rsid w:val="00745029"/>
    <w:rsid w:val="007455B6"/>
    <w:rsid w:val="00746CCA"/>
    <w:rsid w:val="007501F4"/>
    <w:rsid w:val="0075482D"/>
    <w:rsid w:val="00755CF4"/>
    <w:rsid w:val="007577AD"/>
    <w:rsid w:val="00757ACF"/>
    <w:rsid w:val="007625DE"/>
    <w:rsid w:val="00762701"/>
    <w:rsid w:val="0077549D"/>
    <w:rsid w:val="007779BA"/>
    <w:rsid w:val="00780038"/>
    <w:rsid w:val="0078677A"/>
    <w:rsid w:val="007877B0"/>
    <w:rsid w:val="00790742"/>
    <w:rsid w:val="007917DA"/>
    <w:rsid w:val="0079275F"/>
    <w:rsid w:val="00793B2F"/>
    <w:rsid w:val="00797C1B"/>
    <w:rsid w:val="00797DB9"/>
    <w:rsid w:val="007A0E6D"/>
    <w:rsid w:val="007A10FE"/>
    <w:rsid w:val="007A2015"/>
    <w:rsid w:val="007A4725"/>
    <w:rsid w:val="007A4CF8"/>
    <w:rsid w:val="007A5856"/>
    <w:rsid w:val="007A6E26"/>
    <w:rsid w:val="007B0258"/>
    <w:rsid w:val="007B3D62"/>
    <w:rsid w:val="007B71E8"/>
    <w:rsid w:val="007C0A0B"/>
    <w:rsid w:val="007C1BCC"/>
    <w:rsid w:val="007C1F23"/>
    <w:rsid w:val="007C1FDB"/>
    <w:rsid w:val="007C5BFB"/>
    <w:rsid w:val="007C7D27"/>
    <w:rsid w:val="007D6C95"/>
    <w:rsid w:val="007D7688"/>
    <w:rsid w:val="007E2711"/>
    <w:rsid w:val="007E3EB8"/>
    <w:rsid w:val="007E556B"/>
    <w:rsid w:val="007E654B"/>
    <w:rsid w:val="007F5256"/>
    <w:rsid w:val="007F5E9D"/>
    <w:rsid w:val="007F7143"/>
    <w:rsid w:val="007F7549"/>
    <w:rsid w:val="00800DAE"/>
    <w:rsid w:val="00802D9D"/>
    <w:rsid w:val="008031DC"/>
    <w:rsid w:val="00804A88"/>
    <w:rsid w:val="00804F72"/>
    <w:rsid w:val="0080602D"/>
    <w:rsid w:val="00813A9D"/>
    <w:rsid w:val="00814A5B"/>
    <w:rsid w:val="008158D2"/>
    <w:rsid w:val="00815B94"/>
    <w:rsid w:val="008163AF"/>
    <w:rsid w:val="00816423"/>
    <w:rsid w:val="008170D3"/>
    <w:rsid w:val="00823374"/>
    <w:rsid w:val="00823B16"/>
    <w:rsid w:val="00824597"/>
    <w:rsid w:val="008247FE"/>
    <w:rsid w:val="0082585B"/>
    <w:rsid w:val="00825D2A"/>
    <w:rsid w:val="00825F94"/>
    <w:rsid w:val="008260CC"/>
    <w:rsid w:val="00826CCF"/>
    <w:rsid w:val="00827003"/>
    <w:rsid w:val="0083076F"/>
    <w:rsid w:val="00830ADD"/>
    <w:rsid w:val="00832B5B"/>
    <w:rsid w:val="00832C0E"/>
    <w:rsid w:val="00834A2F"/>
    <w:rsid w:val="0083534D"/>
    <w:rsid w:val="00841151"/>
    <w:rsid w:val="00841FDD"/>
    <w:rsid w:val="008420F3"/>
    <w:rsid w:val="00843D0D"/>
    <w:rsid w:val="00844810"/>
    <w:rsid w:val="00846741"/>
    <w:rsid w:val="008475BF"/>
    <w:rsid w:val="00854610"/>
    <w:rsid w:val="008570FB"/>
    <w:rsid w:val="00857B90"/>
    <w:rsid w:val="008625A6"/>
    <w:rsid w:val="0086536D"/>
    <w:rsid w:val="00867195"/>
    <w:rsid w:val="00870371"/>
    <w:rsid w:val="0087068F"/>
    <w:rsid w:val="00871650"/>
    <w:rsid w:val="008721E4"/>
    <w:rsid w:val="00872481"/>
    <w:rsid w:val="00873703"/>
    <w:rsid w:val="008770FF"/>
    <w:rsid w:val="00877668"/>
    <w:rsid w:val="00883120"/>
    <w:rsid w:val="00883D31"/>
    <w:rsid w:val="00886A95"/>
    <w:rsid w:val="008874CF"/>
    <w:rsid w:val="008875D0"/>
    <w:rsid w:val="0089048F"/>
    <w:rsid w:val="00890B1F"/>
    <w:rsid w:val="00892001"/>
    <w:rsid w:val="00896D83"/>
    <w:rsid w:val="00897081"/>
    <w:rsid w:val="008A0284"/>
    <w:rsid w:val="008A063B"/>
    <w:rsid w:val="008A4EC4"/>
    <w:rsid w:val="008A6650"/>
    <w:rsid w:val="008A68CE"/>
    <w:rsid w:val="008B0317"/>
    <w:rsid w:val="008B0BD6"/>
    <w:rsid w:val="008B1008"/>
    <w:rsid w:val="008B665C"/>
    <w:rsid w:val="008B6A4B"/>
    <w:rsid w:val="008B6D3A"/>
    <w:rsid w:val="008C1E9D"/>
    <w:rsid w:val="008C3938"/>
    <w:rsid w:val="008C54FB"/>
    <w:rsid w:val="008C658B"/>
    <w:rsid w:val="008C7872"/>
    <w:rsid w:val="008C798C"/>
    <w:rsid w:val="008D19DE"/>
    <w:rsid w:val="008D1BCC"/>
    <w:rsid w:val="008D1FE4"/>
    <w:rsid w:val="008D6497"/>
    <w:rsid w:val="008D74C8"/>
    <w:rsid w:val="008E18B8"/>
    <w:rsid w:val="008E1A81"/>
    <w:rsid w:val="008E5972"/>
    <w:rsid w:val="008F3F51"/>
    <w:rsid w:val="008F610C"/>
    <w:rsid w:val="008F64E2"/>
    <w:rsid w:val="008F6B8A"/>
    <w:rsid w:val="009000A2"/>
    <w:rsid w:val="00900748"/>
    <w:rsid w:val="0090643A"/>
    <w:rsid w:val="00907290"/>
    <w:rsid w:val="00910EFD"/>
    <w:rsid w:val="00911073"/>
    <w:rsid w:val="00912548"/>
    <w:rsid w:val="009134C3"/>
    <w:rsid w:val="00915E34"/>
    <w:rsid w:val="0091667C"/>
    <w:rsid w:val="00917E86"/>
    <w:rsid w:val="00922268"/>
    <w:rsid w:val="00923390"/>
    <w:rsid w:val="0092438D"/>
    <w:rsid w:val="00926E56"/>
    <w:rsid w:val="009305BE"/>
    <w:rsid w:val="00930A88"/>
    <w:rsid w:val="00930B5C"/>
    <w:rsid w:val="00931B5F"/>
    <w:rsid w:val="00932E0A"/>
    <w:rsid w:val="00937098"/>
    <w:rsid w:val="009423E3"/>
    <w:rsid w:val="0094346F"/>
    <w:rsid w:val="0094380F"/>
    <w:rsid w:val="009478B3"/>
    <w:rsid w:val="00952897"/>
    <w:rsid w:val="009530E8"/>
    <w:rsid w:val="009579C2"/>
    <w:rsid w:val="00963E92"/>
    <w:rsid w:val="00964D66"/>
    <w:rsid w:val="00964E43"/>
    <w:rsid w:val="00965750"/>
    <w:rsid w:val="0096761D"/>
    <w:rsid w:val="009703FE"/>
    <w:rsid w:val="0097058D"/>
    <w:rsid w:val="009719DD"/>
    <w:rsid w:val="0097285C"/>
    <w:rsid w:val="00973E48"/>
    <w:rsid w:val="00976D90"/>
    <w:rsid w:val="009778E5"/>
    <w:rsid w:val="0098003A"/>
    <w:rsid w:val="0098018E"/>
    <w:rsid w:val="00981551"/>
    <w:rsid w:val="00983911"/>
    <w:rsid w:val="00983A61"/>
    <w:rsid w:val="00984DC8"/>
    <w:rsid w:val="00985BCF"/>
    <w:rsid w:val="00990045"/>
    <w:rsid w:val="0099079C"/>
    <w:rsid w:val="00991F1C"/>
    <w:rsid w:val="0099361C"/>
    <w:rsid w:val="00994452"/>
    <w:rsid w:val="009944EB"/>
    <w:rsid w:val="009954D3"/>
    <w:rsid w:val="009A12E4"/>
    <w:rsid w:val="009A2271"/>
    <w:rsid w:val="009A2A1A"/>
    <w:rsid w:val="009A37C3"/>
    <w:rsid w:val="009A3A52"/>
    <w:rsid w:val="009A5877"/>
    <w:rsid w:val="009B3626"/>
    <w:rsid w:val="009B5323"/>
    <w:rsid w:val="009B58BE"/>
    <w:rsid w:val="009B6617"/>
    <w:rsid w:val="009B7FD0"/>
    <w:rsid w:val="009B7FDE"/>
    <w:rsid w:val="009C3AAA"/>
    <w:rsid w:val="009C41BD"/>
    <w:rsid w:val="009C6428"/>
    <w:rsid w:val="009C692F"/>
    <w:rsid w:val="009C7B7E"/>
    <w:rsid w:val="009C7CCB"/>
    <w:rsid w:val="009D369D"/>
    <w:rsid w:val="009D39F2"/>
    <w:rsid w:val="009E121C"/>
    <w:rsid w:val="009E4A69"/>
    <w:rsid w:val="009E5902"/>
    <w:rsid w:val="009E7350"/>
    <w:rsid w:val="009F2043"/>
    <w:rsid w:val="009F21ED"/>
    <w:rsid w:val="009F27AB"/>
    <w:rsid w:val="009F3AF7"/>
    <w:rsid w:val="00A07478"/>
    <w:rsid w:val="00A10FB5"/>
    <w:rsid w:val="00A115A6"/>
    <w:rsid w:val="00A11EE8"/>
    <w:rsid w:val="00A1262C"/>
    <w:rsid w:val="00A12701"/>
    <w:rsid w:val="00A12AD2"/>
    <w:rsid w:val="00A14427"/>
    <w:rsid w:val="00A1634C"/>
    <w:rsid w:val="00A20FF6"/>
    <w:rsid w:val="00A224C0"/>
    <w:rsid w:val="00A23E1B"/>
    <w:rsid w:val="00A2429B"/>
    <w:rsid w:val="00A245CD"/>
    <w:rsid w:val="00A261AB"/>
    <w:rsid w:val="00A262A5"/>
    <w:rsid w:val="00A262DB"/>
    <w:rsid w:val="00A31BA5"/>
    <w:rsid w:val="00A3227B"/>
    <w:rsid w:val="00A35E9A"/>
    <w:rsid w:val="00A3617A"/>
    <w:rsid w:val="00A3631A"/>
    <w:rsid w:val="00A36C5C"/>
    <w:rsid w:val="00A36E2E"/>
    <w:rsid w:val="00A36ED1"/>
    <w:rsid w:val="00A374F4"/>
    <w:rsid w:val="00A4102D"/>
    <w:rsid w:val="00A4235E"/>
    <w:rsid w:val="00A43413"/>
    <w:rsid w:val="00A43E16"/>
    <w:rsid w:val="00A4400A"/>
    <w:rsid w:val="00A448A5"/>
    <w:rsid w:val="00A45E8B"/>
    <w:rsid w:val="00A50863"/>
    <w:rsid w:val="00A575E7"/>
    <w:rsid w:val="00A579FB"/>
    <w:rsid w:val="00A63023"/>
    <w:rsid w:val="00A63DB0"/>
    <w:rsid w:val="00A64955"/>
    <w:rsid w:val="00A64F3B"/>
    <w:rsid w:val="00A654F4"/>
    <w:rsid w:val="00A65DF1"/>
    <w:rsid w:val="00A74369"/>
    <w:rsid w:val="00A75CCF"/>
    <w:rsid w:val="00A77D44"/>
    <w:rsid w:val="00A84C7C"/>
    <w:rsid w:val="00A86A75"/>
    <w:rsid w:val="00A86CA2"/>
    <w:rsid w:val="00A86F99"/>
    <w:rsid w:val="00A90A7B"/>
    <w:rsid w:val="00A90F40"/>
    <w:rsid w:val="00A91D98"/>
    <w:rsid w:val="00A91DBD"/>
    <w:rsid w:val="00A96202"/>
    <w:rsid w:val="00A96793"/>
    <w:rsid w:val="00A9696F"/>
    <w:rsid w:val="00A97135"/>
    <w:rsid w:val="00A97586"/>
    <w:rsid w:val="00A97656"/>
    <w:rsid w:val="00AA00E5"/>
    <w:rsid w:val="00AA101A"/>
    <w:rsid w:val="00AA32D6"/>
    <w:rsid w:val="00AA3323"/>
    <w:rsid w:val="00AA494A"/>
    <w:rsid w:val="00AA50E8"/>
    <w:rsid w:val="00AA66B3"/>
    <w:rsid w:val="00AA6C67"/>
    <w:rsid w:val="00AB2B75"/>
    <w:rsid w:val="00AB31EB"/>
    <w:rsid w:val="00AB350A"/>
    <w:rsid w:val="00AB3D14"/>
    <w:rsid w:val="00AB44D0"/>
    <w:rsid w:val="00AB6561"/>
    <w:rsid w:val="00AB779D"/>
    <w:rsid w:val="00AC3D29"/>
    <w:rsid w:val="00AC3E63"/>
    <w:rsid w:val="00AC798E"/>
    <w:rsid w:val="00AD03E3"/>
    <w:rsid w:val="00AD1206"/>
    <w:rsid w:val="00AD2C24"/>
    <w:rsid w:val="00AD40EC"/>
    <w:rsid w:val="00AD7888"/>
    <w:rsid w:val="00AD7D23"/>
    <w:rsid w:val="00AE19B9"/>
    <w:rsid w:val="00AE21B2"/>
    <w:rsid w:val="00AE3AEC"/>
    <w:rsid w:val="00AE3C37"/>
    <w:rsid w:val="00AF0088"/>
    <w:rsid w:val="00AF2052"/>
    <w:rsid w:val="00AF278E"/>
    <w:rsid w:val="00AF3FB6"/>
    <w:rsid w:val="00AF694E"/>
    <w:rsid w:val="00B00CC3"/>
    <w:rsid w:val="00B0169F"/>
    <w:rsid w:val="00B041E7"/>
    <w:rsid w:val="00B077C4"/>
    <w:rsid w:val="00B1090A"/>
    <w:rsid w:val="00B1107E"/>
    <w:rsid w:val="00B122C0"/>
    <w:rsid w:val="00B12812"/>
    <w:rsid w:val="00B129EB"/>
    <w:rsid w:val="00B13DB8"/>
    <w:rsid w:val="00B14FCF"/>
    <w:rsid w:val="00B1544B"/>
    <w:rsid w:val="00B167C1"/>
    <w:rsid w:val="00B16EE0"/>
    <w:rsid w:val="00B16F03"/>
    <w:rsid w:val="00B170BB"/>
    <w:rsid w:val="00B22A7C"/>
    <w:rsid w:val="00B22CFC"/>
    <w:rsid w:val="00B2354D"/>
    <w:rsid w:val="00B23D7A"/>
    <w:rsid w:val="00B26840"/>
    <w:rsid w:val="00B2751C"/>
    <w:rsid w:val="00B30FEA"/>
    <w:rsid w:val="00B3281C"/>
    <w:rsid w:val="00B32D6F"/>
    <w:rsid w:val="00B407E6"/>
    <w:rsid w:val="00B4230D"/>
    <w:rsid w:val="00B43016"/>
    <w:rsid w:val="00B45D37"/>
    <w:rsid w:val="00B468F3"/>
    <w:rsid w:val="00B469EF"/>
    <w:rsid w:val="00B51F9E"/>
    <w:rsid w:val="00B527F5"/>
    <w:rsid w:val="00B529EC"/>
    <w:rsid w:val="00B55BB7"/>
    <w:rsid w:val="00B5646B"/>
    <w:rsid w:val="00B615F9"/>
    <w:rsid w:val="00B61BB8"/>
    <w:rsid w:val="00B62ED9"/>
    <w:rsid w:val="00B70A5B"/>
    <w:rsid w:val="00B77787"/>
    <w:rsid w:val="00B8362D"/>
    <w:rsid w:val="00B845F1"/>
    <w:rsid w:val="00B87E1F"/>
    <w:rsid w:val="00B90CED"/>
    <w:rsid w:val="00B94790"/>
    <w:rsid w:val="00B964AC"/>
    <w:rsid w:val="00B965A3"/>
    <w:rsid w:val="00BA3E6B"/>
    <w:rsid w:val="00BA4EE5"/>
    <w:rsid w:val="00BB1811"/>
    <w:rsid w:val="00BB1D1F"/>
    <w:rsid w:val="00BB1DCF"/>
    <w:rsid w:val="00BB6FC1"/>
    <w:rsid w:val="00BB79FC"/>
    <w:rsid w:val="00BC0682"/>
    <w:rsid w:val="00BC1D09"/>
    <w:rsid w:val="00BC4E3C"/>
    <w:rsid w:val="00BC7EF6"/>
    <w:rsid w:val="00BD0DD5"/>
    <w:rsid w:val="00BD54D5"/>
    <w:rsid w:val="00BD6C1A"/>
    <w:rsid w:val="00BE15F2"/>
    <w:rsid w:val="00BE1953"/>
    <w:rsid w:val="00BE31B0"/>
    <w:rsid w:val="00BE32E0"/>
    <w:rsid w:val="00BE51A4"/>
    <w:rsid w:val="00BE7093"/>
    <w:rsid w:val="00BF1A70"/>
    <w:rsid w:val="00BF1E45"/>
    <w:rsid w:val="00BF2207"/>
    <w:rsid w:val="00BF2E39"/>
    <w:rsid w:val="00BF37AB"/>
    <w:rsid w:val="00BF6A45"/>
    <w:rsid w:val="00C047D9"/>
    <w:rsid w:val="00C069EC"/>
    <w:rsid w:val="00C10016"/>
    <w:rsid w:val="00C10685"/>
    <w:rsid w:val="00C13D8B"/>
    <w:rsid w:val="00C177DB"/>
    <w:rsid w:val="00C17B43"/>
    <w:rsid w:val="00C20D73"/>
    <w:rsid w:val="00C23807"/>
    <w:rsid w:val="00C23B75"/>
    <w:rsid w:val="00C25B8A"/>
    <w:rsid w:val="00C267AC"/>
    <w:rsid w:val="00C26B2C"/>
    <w:rsid w:val="00C30DEF"/>
    <w:rsid w:val="00C3137A"/>
    <w:rsid w:val="00C31422"/>
    <w:rsid w:val="00C3167F"/>
    <w:rsid w:val="00C33BCE"/>
    <w:rsid w:val="00C35349"/>
    <w:rsid w:val="00C35429"/>
    <w:rsid w:val="00C35864"/>
    <w:rsid w:val="00C36ABC"/>
    <w:rsid w:val="00C37E4D"/>
    <w:rsid w:val="00C40128"/>
    <w:rsid w:val="00C4333E"/>
    <w:rsid w:val="00C43B44"/>
    <w:rsid w:val="00C50319"/>
    <w:rsid w:val="00C53B79"/>
    <w:rsid w:val="00C55811"/>
    <w:rsid w:val="00C55A55"/>
    <w:rsid w:val="00C57085"/>
    <w:rsid w:val="00C5770C"/>
    <w:rsid w:val="00C6045F"/>
    <w:rsid w:val="00C62BA1"/>
    <w:rsid w:val="00C70112"/>
    <w:rsid w:val="00C710A0"/>
    <w:rsid w:val="00C73E41"/>
    <w:rsid w:val="00C7599F"/>
    <w:rsid w:val="00C7629E"/>
    <w:rsid w:val="00C82B5B"/>
    <w:rsid w:val="00C83479"/>
    <w:rsid w:val="00C901B9"/>
    <w:rsid w:val="00C94A0C"/>
    <w:rsid w:val="00CA05DA"/>
    <w:rsid w:val="00CA0F30"/>
    <w:rsid w:val="00CA330D"/>
    <w:rsid w:val="00CA35C2"/>
    <w:rsid w:val="00CA4FB4"/>
    <w:rsid w:val="00CA5C51"/>
    <w:rsid w:val="00CA5DCC"/>
    <w:rsid w:val="00CB0612"/>
    <w:rsid w:val="00CB3C51"/>
    <w:rsid w:val="00CB4AB6"/>
    <w:rsid w:val="00CB4D19"/>
    <w:rsid w:val="00CB60C8"/>
    <w:rsid w:val="00CC08C7"/>
    <w:rsid w:val="00CC25C4"/>
    <w:rsid w:val="00CC3BC0"/>
    <w:rsid w:val="00CC5CE3"/>
    <w:rsid w:val="00CD03FD"/>
    <w:rsid w:val="00CD290B"/>
    <w:rsid w:val="00CD4881"/>
    <w:rsid w:val="00CD525F"/>
    <w:rsid w:val="00CE5034"/>
    <w:rsid w:val="00CE581F"/>
    <w:rsid w:val="00CE6D8E"/>
    <w:rsid w:val="00CF2236"/>
    <w:rsid w:val="00CF7674"/>
    <w:rsid w:val="00D01669"/>
    <w:rsid w:val="00D0364A"/>
    <w:rsid w:val="00D04479"/>
    <w:rsid w:val="00D04B74"/>
    <w:rsid w:val="00D126D1"/>
    <w:rsid w:val="00D15349"/>
    <w:rsid w:val="00D17684"/>
    <w:rsid w:val="00D17CB6"/>
    <w:rsid w:val="00D21F39"/>
    <w:rsid w:val="00D221D6"/>
    <w:rsid w:val="00D235A2"/>
    <w:rsid w:val="00D26787"/>
    <w:rsid w:val="00D27506"/>
    <w:rsid w:val="00D27B51"/>
    <w:rsid w:val="00D309AB"/>
    <w:rsid w:val="00D3439B"/>
    <w:rsid w:val="00D34F90"/>
    <w:rsid w:val="00D37C78"/>
    <w:rsid w:val="00D404FA"/>
    <w:rsid w:val="00D4057B"/>
    <w:rsid w:val="00D4074C"/>
    <w:rsid w:val="00D41A8B"/>
    <w:rsid w:val="00D41CE5"/>
    <w:rsid w:val="00D42BE0"/>
    <w:rsid w:val="00D42CCD"/>
    <w:rsid w:val="00D44282"/>
    <w:rsid w:val="00D445A8"/>
    <w:rsid w:val="00D44FC5"/>
    <w:rsid w:val="00D45C9D"/>
    <w:rsid w:val="00D46BD1"/>
    <w:rsid w:val="00D470CD"/>
    <w:rsid w:val="00D53538"/>
    <w:rsid w:val="00D55587"/>
    <w:rsid w:val="00D57031"/>
    <w:rsid w:val="00D61C57"/>
    <w:rsid w:val="00D646CD"/>
    <w:rsid w:val="00D66249"/>
    <w:rsid w:val="00D66EDF"/>
    <w:rsid w:val="00D704A6"/>
    <w:rsid w:val="00D70EA3"/>
    <w:rsid w:val="00D7273C"/>
    <w:rsid w:val="00D72749"/>
    <w:rsid w:val="00D7299D"/>
    <w:rsid w:val="00D7319C"/>
    <w:rsid w:val="00D76B23"/>
    <w:rsid w:val="00D77612"/>
    <w:rsid w:val="00D8029F"/>
    <w:rsid w:val="00D82391"/>
    <w:rsid w:val="00D83A94"/>
    <w:rsid w:val="00D8507B"/>
    <w:rsid w:val="00D90629"/>
    <w:rsid w:val="00D90AE1"/>
    <w:rsid w:val="00D937BD"/>
    <w:rsid w:val="00DA0C8C"/>
    <w:rsid w:val="00DA41A4"/>
    <w:rsid w:val="00DA4490"/>
    <w:rsid w:val="00DA50C7"/>
    <w:rsid w:val="00DB6393"/>
    <w:rsid w:val="00DB6C09"/>
    <w:rsid w:val="00DC1774"/>
    <w:rsid w:val="00DC2FFC"/>
    <w:rsid w:val="00DC6012"/>
    <w:rsid w:val="00DC63EC"/>
    <w:rsid w:val="00DC6A60"/>
    <w:rsid w:val="00DD3417"/>
    <w:rsid w:val="00DD3A39"/>
    <w:rsid w:val="00DD4727"/>
    <w:rsid w:val="00DD4DB2"/>
    <w:rsid w:val="00DD5AA4"/>
    <w:rsid w:val="00DD689A"/>
    <w:rsid w:val="00DD6D87"/>
    <w:rsid w:val="00DE06CE"/>
    <w:rsid w:val="00DE1CD0"/>
    <w:rsid w:val="00DE22E4"/>
    <w:rsid w:val="00DE4230"/>
    <w:rsid w:val="00DF04E3"/>
    <w:rsid w:val="00DF182C"/>
    <w:rsid w:val="00DF1B34"/>
    <w:rsid w:val="00DF2EE6"/>
    <w:rsid w:val="00DF328B"/>
    <w:rsid w:val="00DF5EFA"/>
    <w:rsid w:val="00DF659D"/>
    <w:rsid w:val="00E011B8"/>
    <w:rsid w:val="00E04E2A"/>
    <w:rsid w:val="00E07636"/>
    <w:rsid w:val="00E110D2"/>
    <w:rsid w:val="00E12B66"/>
    <w:rsid w:val="00E140DA"/>
    <w:rsid w:val="00E14306"/>
    <w:rsid w:val="00E146A6"/>
    <w:rsid w:val="00E14D37"/>
    <w:rsid w:val="00E212BD"/>
    <w:rsid w:val="00E23D7E"/>
    <w:rsid w:val="00E2588F"/>
    <w:rsid w:val="00E2662D"/>
    <w:rsid w:val="00E268A6"/>
    <w:rsid w:val="00E26C39"/>
    <w:rsid w:val="00E27687"/>
    <w:rsid w:val="00E31FF9"/>
    <w:rsid w:val="00E34622"/>
    <w:rsid w:val="00E37B1B"/>
    <w:rsid w:val="00E40062"/>
    <w:rsid w:val="00E40ED9"/>
    <w:rsid w:val="00E41A93"/>
    <w:rsid w:val="00E45646"/>
    <w:rsid w:val="00E465E4"/>
    <w:rsid w:val="00E50F77"/>
    <w:rsid w:val="00E52D77"/>
    <w:rsid w:val="00E532A7"/>
    <w:rsid w:val="00E54CC5"/>
    <w:rsid w:val="00E55073"/>
    <w:rsid w:val="00E552F1"/>
    <w:rsid w:val="00E55658"/>
    <w:rsid w:val="00E55AEF"/>
    <w:rsid w:val="00E60019"/>
    <w:rsid w:val="00E60322"/>
    <w:rsid w:val="00E60A69"/>
    <w:rsid w:val="00E610AB"/>
    <w:rsid w:val="00E61CD9"/>
    <w:rsid w:val="00E6721E"/>
    <w:rsid w:val="00E6725D"/>
    <w:rsid w:val="00E6733B"/>
    <w:rsid w:val="00E721E4"/>
    <w:rsid w:val="00E736CE"/>
    <w:rsid w:val="00E807D5"/>
    <w:rsid w:val="00E8104A"/>
    <w:rsid w:val="00E81CC7"/>
    <w:rsid w:val="00E846B1"/>
    <w:rsid w:val="00E84C0C"/>
    <w:rsid w:val="00E84C3E"/>
    <w:rsid w:val="00E87989"/>
    <w:rsid w:val="00E90DAB"/>
    <w:rsid w:val="00E91564"/>
    <w:rsid w:val="00E93B36"/>
    <w:rsid w:val="00E95541"/>
    <w:rsid w:val="00E9738F"/>
    <w:rsid w:val="00E97626"/>
    <w:rsid w:val="00E97810"/>
    <w:rsid w:val="00EA1392"/>
    <w:rsid w:val="00EA20DE"/>
    <w:rsid w:val="00EA24D6"/>
    <w:rsid w:val="00EA3F89"/>
    <w:rsid w:val="00EA6392"/>
    <w:rsid w:val="00EA7372"/>
    <w:rsid w:val="00EA7392"/>
    <w:rsid w:val="00EA7D73"/>
    <w:rsid w:val="00EB469F"/>
    <w:rsid w:val="00EB6579"/>
    <w:rsid w:val="00EB66D2"/>
    <w:rsid w:val="00EB6E9A"/>
    <w:rsid w:val="00EC026E"/>
    <w:rsid w:val="00EC05D7"/>
    <w:rsid w:val="00EC3BC8"/>
    <w:rsid w:val="00EC3C14"/>
    <w:rsid w:val="00EC5771"/>
    <w:rsid w:val="00ED1972"/>
    <w:rsid w:val="00ED1977"/>
    <w:rsid w:val="00ED19BB"/>
    <w:rsid w:val="00ED1D29"/>
    <w:rsid w:val="00ED4FBF"/>
    <w:rsid w:val="00ED50FB"/>
    <w:rsid w:val="00EE0846"/>
    <w:rsid w:val="00EE0B46"/>
    <w:rsid w:val="00EE13FF"/>
    <w:rsid w:val="00EE3620"/>
    <w:rsid w:val="00EE3B80"/>
    <w:rsid w:val="00EE4467"/>
    <w:rsid w:val="00EE6918"/>
    <w:rsid w:val="00EE76CF"/>
    <w:rsid w:val="00EF1844"/>
    <w:rsid w:val="00EF2483"/>
    <w:rsid w:val="00EF3A7C"/>
    <w:rsid w:val="00EF402F"/>
    <w:rsid w:val="00EF5B32"/>
    <w:rsid w:val="00EF6318"/>
    <w:rsid w:val="00EF662D"/>
    <w:rsid w:val="00EF6844"/>
    <w:rsid w:val="00EF69D5"/>
    <w:rsid w:val="00F02CC0"/>
    <w:rsid w:val="00F032BC"/>
    <w:rsid w:val="00F03484"/>
    <w:rsid w:val="00F040D9"/>
    <w:rsid w:val="00F05788"/>
    <w:rsid w:val="00F06D3D"/>
    <w:rsid w:val="00F11319"/>
    <w:rsid w:val="00F1206A"/>
    <w:rsid w:val="00F122C9"/>
    <w:rsid w:val="00F132C2"/>
    <w:rsid w:val="00F17078"/>
    <w:rsid w:val="00F220F1"/>
    <w:rsid w:val="00F24139"/>
    <w:rsid w:val="00F246EB"/>
    <w:rsid w:val="00F329E4"/>
    <w:rsid w:val="00F32CCC"/>
    <w:rsid w:val="00F35FA0"/>
    <w:rsid w:val="00F37619"/>
    <w:rsid w:val="00F3790C"/>
    <w:rsid w:val="00F37A67"/>
    <w:rsid w:val="00F40087"/>
    <w:rsid w:val="00F404A7"/>
    <w:rsid w:val="00F40B0F"/>
    <w:rsid w:val="00F45F58"/>
    <w:rsid w:val="00F474F6"/>
    <w:rsid w:val="00F47A11"/>
    <w:rsid w:val="00F47E9D"/>
    <w:rsid w:val="00F50549"/>
    <w:rsid w:val="00F50880"/>
    <w:rsid w:val="00F5151F"/>
    <w:rsid w:val="00F515E1"/>
    <w:rsid w:val="00F57EB2"/>
    <w:rsid w:val="00F65511"/>
    <w:rsid w:val="00F65CCE"/>
    <w:rsid w:val="00F7156C"/>
    <w:rsid w:val="00F7189B"/>
    <w:rsid w:val="00F80F15"/>
    <w:rsid w:val="00F824E8"/>
    <w:rsid w:val="00F84459"/>
    <w:rsid w:val="00F867CD"/>
    <w:rsid w:val="00F87E5D"/>
    <w:rsid w:val="00F90489"/>
    <w:rsid w:val="00F937E6"/>
    <w:rsid w:val="00F94400"/>
    <w:rsid w:val="00F952E0"/>
    <w:rsid w:val="00F9535F"/>
    <w:rsid w:val="00F96AA6"/>
    <w:rsid w:val="00F96D5D"/>
    <w:rsid w:val="00F9733E"/>
    <w:rsid w:val="00FA3A84"/>
    <w:rsid w:val="00FA4942"/>
    <w:rsid w:val="00FA50A0"/>
    <w:rsid w:val="00FA563B"/>
    <w:rsid w:val="00FB0A66"/>
    <w:rsid w:val="00FB0CDC"/>
    <w:rsid w:val="00FB3647"/>
    <w:rsid w:val="00FB37A3"/>
    <w:rsid w:val="00FB48F8"/>
    <w:rsid w:val="00FB5FD0"/>
    <w:rsid w:val="00FC302C"/>
    <w:rsid w:val="00FC3EBA"/>
    <w:rsid w:val="00FC589B"/>
    <w:rsid w:val="00FC63FC"/>
    <w:rsid w:val="00FC67C2"/>
    <w:rsid w:val="00FC6E51"/>
    <w:rsid w:val="00FD1434"/>
    <w:rsid w:val="00FD25D2"/>
    <w:rsid w:val="00FD3BB1"/>
    <w:rsid w:val="00FD6D47"/>
    <w:rsid w:val="00FD7813"/>
    <w:rsid w:val="00FE0113"/>
    <w:rsid w:val="00FE7571"/>
    <w:rsid w:val="00FF3828"/>
    <w:rsid w:val="00FF3882"/>
    <w:rsid w:val="00FF51C5"/>
    <w:rsid w:val="00FF53F0"/>
    <w:rsid w:val="00FF5D27"/>
    <w:rsid w:val="00FF5DA2"/>
    <w:rsid w:val="00FF6A47"/>
    <w:rsid w:val="00FF6E19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15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qFormat/>
    <w:rsid w:val="004D7562"/>
    <w:rPr>
      <w:b/>
      <w:bCs/>
    </w:rPr>
  </w:style>
  <w:style w:type="paragraph" w:customStyle="1" w:styleId="ConsPlusNormal">
    <w:name w:val="ConsPlusNormal"/>
    <w:rsid w:val="00D7299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table" w:styleId="a5">
    <w:name w:val="Table Grid"/>
    <w:basedOn w:val="a1"/>
    <w:uiPriority w:val="59"/>
    <w:rsid w:val="001D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922EB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20">
    <w:name w:val="Body Text 2"/>
    <w:basedOn w:val="a"/>
    <w:link w:val="21"/>
    <w:rsid w:val="00285E18"/>
    <w:pPr>
      <w:overflowPunct/>
      <w:autoSpaceDE/>
      <w:autoSpaceDN/>
      <w:adjustRightInd/>
      <w:jc w:val="center"/>
      <w:textAlignment w:val="auto"/>
    </w:pPr>
    <w:rPr>
      <w:b/>
      <w:sz w:val="24"/>
      <w:szCs w:val="24"/>
    </w:rPr>
  </w:style>
  <w:style w:type="character" w:customStyle="1" w:styleId="21">
    <w:name w:val="Основной текст 2 Знак"/>
    <w:link w:val="20"/>
    <w:rsid w:val="00285E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85E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285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01B13"/>
    <w:pPr>
      <w:ind w:left="720"/>
      <w:contextualSpacing/>
    </w:pPr>
  </w:style>
  <w:style w:type="paragraph" w:styleId="a7">
    <w:name w:val="Body Text"/>
    <w:basedOn w:val="a"/>
    <w:link w:val="a8"/>
    <w:rsid w:val="00DA4490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8">
    <w:name w:val="Основной текст Знак"/>
    <w:link w:val="a7"/>
    <w:rsid w:val="00DA449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7A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27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27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69E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B469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974D5-2905-4BB3-A1C3-29C98D27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6</cp:revision>
  <cp:lastPrinted>2022-04-06T01:17:00Z</cp:lastPrinted>
  <dcterms:created xsi:type="dcterms:W3CDTF">2022-04-05T03:57:00Z</dcterms:created>
  <dcterms:modified xsi:type="dcterms:W3CDTF">2022-04-06T01:18:00Z</dcterms:modified>
</cp:coreProperties>
</file>