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919"/>
        <w:gridCol w:w="3651"/>
      </w:tblGrid>
      <w:tr w:rsidR="00011A9A" w:rsidRPr="00CC444D" w:rsidTr="003E42B4">
        <w:tc>
          <w:tcPr>
            <w:tcW w:w="5920" w:type="dxa"/>
            <w:shd w:val="clear" w:color="auto" w:fill="auto"/>
          </w:tcPr>
          <w:p w:rsidR="00011A9A" w:rsidRPr="00F27679" w:rsidRDefault="00011A9A" w:rsidP="00A9208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P34"/>
            <w:bookmarkStart w:id="1" w:name="_GoBack"/>
            <w:bookmarkEnd w:id="0"/>
            <w:bookmarkEnd w:id="1"/>
          </w:p>
        </w:tc>
        <w:tc>
          <w:tcPr>
            <w:tcW w:w="3651" w:type="dxa"/>
            <w:shd w:val="clear" w:color="auto" w:fill="auto"/>
          </w:tcPr>
          <w:p w:rsidR="00A73654" w:rsidRPr="00CC444D" w:rsidRDefault="00011A9A" w:rsidP="00A9208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444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E04751" w:rsidRPr="00CC444D" w:rsidRDefault="00011A9A" w:rsidP="00A920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444D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73654" w:rsidRPr="00CC444D">
              <w:rPr>
                <w:rFonts w:ascii="Times New Roman" w:hAnsi="Times New Roman"/>
                <w:sz w:val="28"/>
                <w:szCs w:val="28"/>
              </w:rPr>
              <w:t>постановлению администрации города</w:t>
            </w:r>
          </w:p>
          <w:p w:rsidR="00011A9A" w:rsidRPr="00CC444D" w:rsidRDefault="00E04751" w:rsidP="00A920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C444D">
              <w:rPr>
                <w:rFonts w:ascii="Times New Roman" w:hAnsi="Times New Roman"/>
                <w:sz w:val="28"/>
                <w:szCs w:val="28"/>
              </w:rPr>
              <w:t>от _______ №______</w:t>
            </w:r>
          </w:p>
        </w:tc>
      </w:tr>
    </w:tbl>
    <w:p w:rsidR="002B4172" w:rsidRPr="00CC444D" w:rsidRDefault="002B4172" w:rsidP="00A92083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A92083" w:rsidRPr="00CC444D" w:rsidRDefault="00A92083" w:rsidP="00A92083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8715BB" w:rsidRPr="00CC444D" w:rsidRDefault="00A17BCD" w:rsidP="00A9208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444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44DCD" w:rsidRPr="00CC444D" w:rsidRDefault="00D437F8" w:rsidP="00D437F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444D">
        <w:rPr>
          <w:rFonts w:ascii="Times New Roman" w:hAnsi="Times New Roman" w:cs="Times New Roman"/>
          <w:b w:val="0"/>
          <w:sz w:val="28"/>
          <w:szCs w:val="28"/>
        </w:rPr>
        <w:t>о конкурсе социально значимых проектов на соискание грантов администрации города в сфере молодежной политики</w:t>
      </w:r>
    </w:p>
    <w:p w:rsidR="00011A9A" w:rsidRPr="00CC444D" w:rsidRDefault="00011A9A" w:rsidP="00A920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715BB" w:rsidRPr="00CC444D" w:rsidRDefault="008715BB" w:rsidP="00A9208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444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15BB" w:rsidRPr="00CC444D" w:rsidRDefault="008715BB" w:rsidP="00A920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23066" w:rsidRPr="00CC444D" w:rsidRDefault="00024AA7" w:rsidP="00A92083">
      <w:pPr>
        <w:pStyle w:val="ac"/>
        <w:ind w:firstLine="709"/>
        <w:jc w:val="both"/>
        <w:rPr>
          <w:sz w:val="28"/>
          <w:szCs w:val="28"/>
        </w:rPr>
      </w:pPr>
      <w:bookmarkStart w:id="2" w:name="P40"/>
      <w:bookmarkEnd w:id="2"/>
      <w:r w:rsidRPr="00CC444D">
        <w:rPr>
          <w:sz w:val="28"/>
          <w:szCs w:val="28"/>
        </w:rPr>
        <w:t>1.1. </w:t>
      </w:r>
      <w:bookmarkStart w:id="3" w:name="Par492"/>
      <w:bookmarkEnd w:id="3"/>
      <w:r w:rsidR="00D437F8" w:rsidRPr="00CC444D">
        <w:rPr>
          <w:sz w:val="28"/>
          <w:szCs w:val="28"/>
        </w:rPr>
        <w:t xml:space="preserve">Положение о конкурсе социально значимых проектов на соискание грантов администрации города в сфере молодежной политики (далее – Положение) определяет порядок организации и проведения конкурса социально значимых проектов на соискание грантов администрации города </w:t>
      </w:r>
      <w:r w:rsidR="00D437F8" w:rsidRPr="00CC444D">
        <w:rPr>
          <w:sz w:val="28"/>
          <w:szCs w:val="28"/>
        </w:rPr>
        <w:br/>
        <w:t xml:space="preserve">в сфере молодежной политики (далее – </w:t>
      </w:r>
      <w:r w:rsidR="00CC444D">
        <w:rPr>
          <w:sz w:val="28"/>
          <w:szCs w:val="28"/>
        </w:rPr>
        <w:t>к</w:t>
      </w:r>
      <w:r w:rsidR="00D437F8" w:rsidRPr="00CC444D">
        <w:rPr>
          <w:sz w:val="28"/>
          <w:szCs w:val="28"/>
        </w:rPr>
        <w:t>онкурс).</w:t>
      </w:r>
    </w:p>
    <w:p w:rsidR="009C7DB6" w:rsidRPr="00CC444D" w:rsidRDefault="009C7DB6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C444D">
        <w:rPr>
          <w:rFonts w:eastAsia="Times New Roman"/>
          <w:sz w:val="28"/>
          <w:szCs w:val="28"/>
          <w:lang w:eastAsia="ru-RU"/>
        </w:rPr>
        <w:t>1.2. Основные понятия, используемые в Положении:</w:t>
      </w:r>
    </w:p>
    <w:p w:rsidR="00D437F8" w:rsidRPr="00CC444D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 xml:space="preserve">грант – средства бюджета города, предоставляемые администрацией города победителям </w:t>
      </w:r>
      <w:r w:rsidR="00CC444D">
        <w:rPr>
          <w:rFonts w:eastAsia="Times New Roman"/>
          <w:bCs/>
          <w:sz w:val="28"/>
          <w:szCs w:val="28"/>
          <w:lang w:eastAsia="ru-RU"/>
        </w:rPr>
        <w:t>к</w:t>
      </w:r>
      <w:r w:rsidRPr="00CC444D">
        <w:rPr>
          <w:rFonts w:eastAsia="Times New Roman"/>
          <w:bCs/>
          <w:sz w:val="28"/>
          <w:szCs w:val="28"/>
          <w:lang w:eastAsia="ru-RU"/>
        </w:rPr>
        <w:t>онкурса на безвозмездной, безвозвратной основе для реализации социально значимых проектов в сфере молодежной политики. Грант предоставляется в форме субсидии;</w:t>
      </w:r>
    </w:p>
    <w:p w:rsidR="00D437F8" w:rsidRPr="00CC444D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 xml:space="preserve">заявка – заявка юридического лица на участие в </w:t>
      </w:r>
      <w:r w:rsidR="00CC444D">
        <w:rPr>
          <w:rFonts w:eastAsia="Times New Roman"/>
          <w:bCs/>
          <w:sz w:val="28"/>
          <w:szCs w:val="28"/>
          <w:lang w:eastAsia="ru-RU"/>
        </w:rPr>
        <w:t>к</w:t>
      </w:r>
      <w:r w:rsidRPr="00CC444D">
        <w:rPr>
          <w:rFonts w:eastAsia="Times New Roman"/>
          <w:bCs/>
          <w:sz w:val="28"/>
          <w:szCs w:val="28"/>
          <w:lang w:eastAsia="ru-RU"/>
        </w:rPr>
        <w:t>онкурсе, оформленная согласно приложению 1 к Положению;</w:t>
      </w:r>
    </w:p>
    <w:p w:rsidR="00D437F8" w:rsidRPr="00CC444D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>проект – социально значимый проект общегородского значения, содействующий формированию активной гражданской позиции молодежи, привлечению подрастающего поколения к решению общественно значимых и социально-экономических проблем;</w:t>
      </w:r>
    </w:p>
    <w:p w:rsidR="00D437F8" w:rsidRPr="00CC444D" w:rsidRDefault="00D437F8" w:rsidP="00E24063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>соискатель – юридическое лиц</w:t>
      </w:r>
      <w:r w:rsidR="00E24063">
        <w:rPr>
          <w:rFonts w:eastAsia="Times New Roman"/>
          <w:bCs/>
          <w:sz w:val="28"/>
          <w:szCs w:val="28"/>
          <w:lang w:eastAsia="ru-RU"/>
        </w:rPr>
        <w:t xml:space="preserve">о, подавшее заявку на участие </w:t>
      </w:r>
      <w:r w:rsidR="00E24063">
        <w:rPr>
          <w:rFonts w:eastAsia="Times New Roman"/>
          <w:bCs/>
          <w:sz w:val="28"/>
          <w:szCs w:val="28"/>
          <w:lang w:eastAsia="ru-RU"/>
        </w:rPr>
        <w:br/>
      </w:r>
      <w:r w:rsidR="0067525B" w:rsidRPr="00CC444D">
        <w:rPr>
          <w:rFonts w:eastAsia="Times New Roman"/>
          <w:bCs/>
          <w:sz w:val="28"/>
          <w:szCs w:val="28"/>
          <w:lang w:eastAsia="ru-RU"/>
        </w:rPr>
        <w:t>в к</w:t>
      </w:r>
      <w:r w:rsidRPr="00CC444D">
        <w:rPr>
          <w:rFonts w:eastAsia="Times New Roman"/>
          <w:bCs/>
          <w:sz w:val="28"/>
          <w:szCs w:val="28"/>
          <w:lang w:eastAsia="ru-RU"/>
        </w:rPr>
        <w:t>онкурсе;</w:t>
      </w:r>
    </w:p>
    <w:p w:rsidR="00E24063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spellStart"/>
      <w:r w:rsidRPr="00CC444D">
        <w:rPr>
          <w:rFonts w:eastAsia="Times New Roman"/>
          <w:bCs/>
          <w:sz w:val="28"/>
          <w:szCs w:val="28"/>
          <w:lang w:eastAsia="ru-RU"/>
        </w:rPr>
        <w:t>грантополучатель</w:t>
      </w:r>
      <w:proofErr w:type="spellEnd"/>
      <w:r w:rsidRPr="00CC444D">
        <w:rPr>
          <w:rFonts w:eastAsia="Times New Roman"/>
          <w:bCs/>
          <w:sz w:val="28"/>
          <w:szCs w:val="28"/>
          <w:lang w:eastAsia="ru-RU"/>
        </w:rPr>
        <w:t xml:space="preserve"> – соис</w:t>
      </w:r>
      <w:r w:rsidR="0067525B" w:rsidRPr="00CC444D">
        <w:rPr>
          <w:rFonts w:eastAsia="Times New Roman"/>
          <w:bCs/>
          <w:sz w:val="28"/>
          <w:szCs w:val="28"/>
          <w:lang w:eastAsia="ru-RU"/>
        </w:rPr>
        <w:t>катель, признанный победителем к</w:t>
      </w:r>
      <w:r w:rsidRPr="00CC444D">
        <w:rPr>
          <w:rFonts w:eastAsia="Times New Roman"/>
          <w:bCs/>
          <w:sz w:val="28"/>
          <w:szCs w:val="28"/>
          <w:lang w:eastAsia="ru-RU"/>
        </w:rPr>
        <w:t>онкурса;</w:t>
      </w:r>
    </w:p>
    <w:p w:rsidR="007F2677" w:rsidRPr="00CC444D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>главный администратор доходов бюджета города – орган местного самоуправления, орган администрации города, иная организация, являющиеся главными администраторами доходов бюджета города Барнаула в соответствии с решением Барнаульской городской Думы о бюджете города на очередной финансовый год и плановый период.</w:t>
      </w:r>
    </w:p>
    <w:p w:rsidR="007B6ED1" w:rsidRPr="00CC444D" w:rsidRDefault="00E254B0" w:rsidP="007F2677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C444D">
        <w:rPr>
          <w:rFonts w:eastAsia="Times New Roman"/>
          <w:sz w:val="28"/>
          <w:szCs w:val="28"/>
          <w:lang w:eastAsia="ru-RU"/>
        </w:rPr>
        <w:t>1.3. </w:t>
      </w:r>
      <w:r w:rsidR="00FD7DA9" w:rsidRPr="00CC444D">
        <w:rPr>
          <w:rFonts w:eastAsia="Times New Roman"/>
          <w:sz w:val="28"/>
          <w:szCs w:val="28"/>
          <w:lang w:eastAsia="ru-RU"/>
        </w:rPr>
        <w:t>Орган</w:t>
      </w:r>
      <w:r w:rsidR="00125DE7" w:rsidRPr="00CC444D">
        <w:rPr>
          <w:rFonts w:eastAsia="Times New Roman"/>
          <w:sz w:val="28"/>
          <w:szCs w:val="28"/>
          <w:lang w:eastAsia="ru-RU"/>
        </w:rPr>
        <w:t>о</w:t>
      </w:r>
      <w:r w:rsidR="00FD7DA9" w:rsidRPr="00CC444D">
        <w:rPr>
          <w:rFonts w:eastAsia="Times New Roman"/>
          <w:sz w:val="28"/>
          <w:szCs w:val="28"/>
          <w:lang w:eastAsia="ru-RU"/>
        </w:rPr>
        <w:t xml:space="preserve">м </w:t>
      </w:r>
      <w:r w:rsidR="006302F4">
        <w:rPr>
          <w:rFonts w:eastAsia="Times New Roman"/>
          <w:sz w:val="28"/>
          <w:szCs w:val="28"/>
          <w:lang w:eastAsia="ru-RU"/>
        </w:rPr>
        <w:t>администрации города</w:t>
      </w:r>
      <w:r w:rsidR="00FD7DA9" w:rsidRPr="00CC444D">
        <w:rPr>
          <w:rFonts w:eastAsia="Times New Roman"/>
          <w:sz w:val="28"/>
          <w:szCs w:val="28"/>
          <w:lang w:eastAsia="ru-RU"/>
        </w:rPr>
        <w:t>, до котор</w:t>
      </w:r>
      <w:r w:rsidR="00125DE7" w:rsidRPr="00CC444D">
        <w:rPr>
          <w:rFonts w:eastAsia="Times New Roman"/>
          <w:sz w:val="28"/>
          <w:szCs w:val="28"/>
          <w:lang w:eastAsia="ru-RU"/>
        </w:rPr>
        <w:t>ого</w:t>
      </w:r>
      <w:r w:rsidR="00A92083" w:rsidRPr="00CC444D">
        <w:rPr>
          <w:rFonts w:eastAsia="Times New Roman"/>
          <w:sz w:val="28"/>
          <w:szCs w:val="28"/>
          <w:lang w:eastAsia="ru-RU"/>
        </w:rPr>
        <w:t xml:space="preserve"> в соответствии                  с бюджетным законодательством </w:t>
      </w:r>
      <w:r w:rsidR="00FD7DA9" w:rsidRPr="00CC444D">
        <w:rPr>
          <w:rFonts w:eastAsia="Times New Roman"/>
          <w:sz w:val="28"/>
          <w:szCs w:val="28"/>
          <w:lang w:eastAsia="ru-RU"/>
        </w:rPr>
        <w:t xml:space="preserve">Российской Федерации как </w:t>
      </w:r>
      <w:r w:rsidR="00A70E70" w:rsidRPr="00CC444D">
        <w:rPr>
          <w:rFonts w:eastAsia="Times New Roman"/>
          <w:sz w:val="28"/>
          <w:szCs w:val="28"/>
          <w:lang w:eastAsia="ru-RU"/>
        </w:rPr>
        <w:t xml:space="preserve">до </w:t>
      </w:r>
      <w:r w:rsidR="00FD7DA9" w:rsidRPr="00CC444D">
        <w:rPr>
          <w:rFonts w:eastAsia="Times New Roman"/>
          <w:sz w:val="28"/>
          <w:szCs w:val="28"/>
          <w:lang w:eastAsia="ru-RU"/>
        </w:rPr>
        <w:t>получател</w:t>
      </w:r>
      <w:r w:rsidR="00125DE7" w:rsidRPr="00CC444D">
        <w:rPr>
          <w:rFonts w:eastAsia="Times New Roman"/>
          <w:sz w:val="28"/>
          <w:szCs w:val="28"/>
          <w:lang w:eastAsia="ru-RU"/>
        </w:rPr>
        <w:t>я</w:t>
      </w:r>
      <w:r w:rsidR="00FD7DA9" w:rsidRPr="00CC444D">
        <w:rPr>
          <w:rFonts w:eastAsia="Times New Roman"/>
          <w:sz w:val="28"/>
          <w:szCs w:val="28"/>
          <w:lang w:eastAsia="ru-RU"/>
        </w:rPr>
        <w:t xml:space="preserve"> бюджетных средств доведены в установленном порядке лимиты бюджетных обязательств на предоставление грантов</w:t>
      </w:r>
      <w:r w:rsidR="00A92083" w:rsidRPr="00CC444D">
        <w:rPr>
          <w:rFonts w:eastAsia="Times New Roman"/>
          <w:sz w:val="28"/>
          <w:szCs w:val="28"/>
          <w:lang w:eastAsia="ru-RU"/>
        </w:rPr>
        <w:t xml:space="preserve"> </w:t>
      </w:r>
      <w:r w:rsidR="00FD7DA9" w:rsidRPr="00CC444D">
        <w:rPr>
          <w:rFonts w:eastAsia="Times New Roman"/>
          <w:sz w:val="28"/>
          <w:szCs w:val="28"/>
          <w:lang w:eastAsia="ru-RU"/>
        </w:rPr>
        <w:t>на соответствующий финан</w:t>
      </w:r>
      <w:r w:rsidR="007B6ED1" w:rsidRPr="00CC444D">
        <w:rPr>
          <w:rFonts w:eastAsia="Times New Roman"/>
          <w:sz w:val="28"/>
          <w:szCs w:val="28"/>
          <w:lang w:eastAsia="ru-RU"/>
        </w:rPr>
        <w:t>совый год и на плановый период</w:t>
      </w:r>
      <w:r w:rsidR="00C76D4D" w:rsidRPr="00CC444D">
        <w:rPr>
          <w:rFonts w:eastAsia="Times New Roman"/>
          <w:sz w:val="28"/>
          <w:szCs w:val="28"/>
          <w:lang w:eastAsia="ru-RU"/>
        </w:rPr>
        <w:t>,</w:t>
      </w:r>
      <w:r w:rsidR="007B6ED1" w:rsidRPr="00CC444D">
        <w:rPr>
          <w:rFonts w:eastAsia="Times New Roman"/>
          <w:sz w:val="28"/>
          <w:szCs w:val="28"/>
          <w:lang w:eastAsia="ru-RU"/>
        </w:rPr>
        <w:t xml:space="preserve"> </w:t>
      </w:r>
      <w:r w:rsidR="00FD7DA9" w:rsidRPr="00CC444D">
        <w:rPr>
          <w:rFonts w:eastAsia="Times New Roman"/>
          <w:sz w:val="28"/>
          <w:szCs w:val="28"/>
          <w:lang w:eastAsia="ru-RU"/>
        </w:rPr>
        <w:t>явля</w:t>
      </w:r>
      <w:r w:rsidR="00125DE7" w:rsidRPr="00CC444D">
        <w:rPr>
          <w:rFonts w:eastAsia="Times New Roman"/>
          <w:sz w:val="28"/>
          <w:szCs w:val="28"/>
          <w:lang w:eastAsia="ru-RU"/>
        </w:rPr>
        <w:t>е</w:t>
      </w:r>
      <w:r w:rsidR="00FD7DA9" w:rsidRPr="00CC444D">
        <w:rPr>
          <w:rFonts w:eastAsia="Times New Roman"/>
          <w:sz w:val="28"/>
          <w:szCs w:val="28"/>
          <w:lang w:eastAsia="ru-RU"/>
        </w:rPr>
        <w:t xml:space="preserve">тся </w:t>
      </w:r>
      <w:r w:rsidR="00125DE7" w:rsidRPr="00CC444D">
        <w:rPr>
          <w:rFonts w:eastAsia="Times New Roman"/>
          <w:sz w:val="28"/>
          <w:szCs w:val="28"/>
          <w:lang w:eastAsia="ru-RU"/>
        </w:rPr>
        <w:t xml:space="preserve">административно-хозяйственное управление </w:t>
      </w:r>
      <w:r w:rsidR="007B6ED1" w:rsidRPr="00CC444D">
        <w:rPr>
          <w:rFonts w:eastAsia="Times New Roman"/>
          <w:kern w:val="36"/>
          <w:sz w:val="28"/>
          <w:szCs w:val="28"/>
          <w:lang w:eastAsia="ru-RU"/>
        </w:rPr>
        <w:t>администрации</w:t>
      </w:r>
      <w:r w:rsidR="005E4499" w:rsidRPr="00CC444D">
        <w:rPr>
          <w:rFonts w:eastAsia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7B6ED1" w:rsidRPr="00CC444D">
        <w:rPr>
          <w:rFonts w:eastAsia="Times New Roman"/>
          <w:kern w:val="36"/>
          <w:sz w:val="28"/>
          <w:szCs w:val="28"/>
          <w:lang w:eastAsia="ru-RU"/>
        </w:rPr>
        <w:t>г</w:t>
      </w:r>
      <w:proofErr w:type="gramStart"/>
      <w:r w:rsidR="00A92083" w:rsidRPr="00CC444D">
        <w:rPr>
          <w:rFonts w:eastAsia="Times New Roman"/>
          <w:kern w:val="36"/>
          <w:sz w:val="28"/>
          <w:szCs w:val="28"/>
          <w:lang w:eastAsia="ru-RU"/>
        </w:rPr>
        <w:t>.</w:t>
      </w:r>
      <w:r w:rsidR="007B6ED1" w:rsidRPr="00CC444D">
        <w:rPr>
          <w:rFonts w:eastAsia="Times New Roman"/>
          <w:kern w:val="36"/>
          <w:sz w:val="28"/>
          <w:szCs w:val="28"/>
          <w:lang w:eastAsia="ru-RU"/>
        </w:rPr>
        <w:t>Б</w:t>
      </w:r>
      <w:proofErr w:type="gramEnd"/>
      <w:r w:rsidR="007B6ED1" w:rsidRPr="00CC444D">
        <w:rPr>
          <w:rFonts w:eastAsia="Times New Roman"/>
          <w:kern w:val="36"/>
          <w:sz w:val="28"/>
          <w:szCs w:val="28"/>
          <w:lang w:eastAsia="ru-RU"/>
        </w:rPr>
        <w:t>арнаула</w:t>
      </w:r>
      <w:proofErr w:type="spellEnd"/>
      <w:r w:rsidR="00E24063">
        <w:rPr>
          <w:rFonts w:eastAsia="Times New Roman"/>
          <w:kern w:val="36"/>
          <w:sz w:val="28"/>
          <w:szCs w:val="28"/>
          <w:lang w:eastAsia="ru-RU"/>
        </w:rPr>
        <w:t xml:space="preserve"> (далее – </w:t>
      </w:r>
      <w:proofErr w:type="spellStart"/>
      <w:r w:rsidR="00E24063">
        <w:rPr>
          <w:rFonts w:eastAsia="Times New Roman"/>
          <w:kern w:val="36"/>
          <w:sz w:val="28"/>
          <w:szCs w:val="28"/>
          <w:lang w:eastAsia="ru-RU"/>
        </w:rPr>
        <w:t>г</w:t>
      </w:r>
      <w:r w:rsidR="007F2677" w:rsidRPr="00CC444D">
        <w:rPr>
          <w:rFonts w:eastAsia="Times New Roman"/>
          <w:kern w:val="36"/>
          <w:sz w:val="28"/>
          <w:szCs w:val="28"/>
          <w:lang w:eastAsia="ru-RU"/>
        </w:rPr>
        <w:t>рантодатель</w:t>
      </w:r>
      <w:proofErr w:type="spellEnd"/>
      <w:r w:rsidR="007F2677" w:rsidRPr="00CC444D">
        <w:rPr>
          <w:rFonts w:eastAsia="Times New Roman"/>
          <w:kern w:val="36"/>
          <w:sz w:val="28"/>
          <w:szCs w:val="28"/>
          <w:lang w:eastAsia="ru-RU"/>
        </w:rPr>
        <w:t>)</w:t>
      </w:r>
      <w:r w:rsidR="007B6ED1" w:rsidRPr="00CC444D">
        <w:rPr>
          <w:rFonts w:eastAsia="Times New Roman"/>
          <w:kern w:val="36"/>
          <w:sz w:val="28"/>
          <w:szCs w:val="28"/>
          <w:lang w:eastAsia="ru-RU"/>
        </w:rPr>
        <w:t>.</w:t>
      </w:r>
    </w:p>
    <w:p w:rsidR="00AA67C9" w:rsidRPr="00CC444D" w:rsidRDefault="007B6ED1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C444D">
        <w:rPr>
          <w:rFonts w:eastAsia="Times New Roman"/>
          <w:sz w:val="28"/>
          <w:szCs w:val="28"/>
          <w:lang w:eastAsia="ru-RU"/>
        </w:rPr>
        <w:t xml:space="preserve">Организатором конкурса является комитет </w:t>
      </w:r>
      <w:r w:rsidR="007F2677" w:rsidRPr="00CC444D">
        <w:rPr>
          <w:rFonts w:eastAsia="Times New Roman"/>
          <w:sz w:val="28"/>
          <w:szCs w:val="28"/>
          <w:lang w:eastAsia="ru-RU"/>
        </w:rPr>
        <w:t>по делам молодежи</w:t>
      </w:r>
      <w:r w:rsidRPr="00CC444D">
        <w:rPr>
          <w:rFonts w:eastAsia="Times New Roman"/>
          <w:sz w:val="28"/>
          <w:szCs w:val="28"/>
          <w:lang w:eastAsia="ru-RU"/>
        </w:rPr>
        <w:t xml:space="preserve"> админист</w:t>
      </w:r>
      <w:r w:rsidR="00575AFE">
        <w:rPr>
          <w:rFonts w:eastAsia="Times New Roman"/>
          <w:sz w:val="28"/>
          <w:szCs w:val="28"/>
          <w:lang w:eastAsia="ru-RU"/>
        </w:rPr>
        <w:t>рации города Барнаула (далее – к</w:t>
      </w:r>
      <w:r w:rsidRPr="00CC444D">
        <w:rPr>
          <w:rFonts w:eastAsia="Times New Roman"/>
          <w:sz w:val="28"/>
          <w:szCs w:val="28"/>
          <w:lang w:eastAsia="ru-RU"/>
        </w:rPr>
        <w:t>омитет).</w:t>
      </w:r>
    </w:p>
    <w:p w:rsidR="003D05AE" w:rsidRPr="00CC444D" w:rsidRDefault="0069683F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C444D">
        <w:rPr>
          <w:rFonts w:eastAsia="Times New Roman"/>
          <w:sz w:val="28"/>
          <w:szCs w:val="28"/>
          <w:lang w:eastAsia="ru-RU"/>
        </w:rPr>
        <w:lastRenderedPageBreak/>
        <w:t>1.4. Г</w:t>
      </w:r>
      <w:r w:rsidR="009C7DB6" w:rsidRPr="00CC444D">
        <w:rPr>
          <w:rFonts w:eastAsia="Times New Roman"/>
          <w:sz w:val="28"/>
          <w:szCs w:val="28"/>
          <w:lang w:eastAsia="ru-RU"/>
        </w:rPr>
        <w:t xml:space="preserve">ранты </w:t>
      </w:r>
      <w:r w:rsidR="00EC2462" w:rsidRPr="00CC444D">
        <w:rPr>
          <w:rFonts w:eastAsia="Times New Roman"/>
          <w:sz w:val="28"/>
          <w:szCs w:val="28"/>
          <w:lang w:eastAsia="ru-RU"/>
        </w:rPr>
        <w:t>пр</w:t>
      </w:r>
      <w:r w:rsidRPr="00CC444D">
        <w:rPr>
          <w:rFonts w:eastAsia="Times New Roman"/>
          <w:sz w:val="28"/>
          <w:szCs w:val="28"/>
          <w:lang w:eastAsia="ru-RU"/>
        </w:rPr>
        <w:t>исуждаются</w:t>
      </w:r>
      <w:r w:rsidR="009C7DB6" w:rsidRPr="00CC444D">
        <w:rPr>
          <w:rFonts w:eastAsia="Times New Roman"/>
          <w:sz w:val="28"/>
          <w:szCs w:val="28"/>
          <w:lang w:eastAsia="ru-RU"/>
        </w:rPr>
        <w:t xml:space="preserve"> ежегодно на конкурсной основе</w:t>
      </w:r>
      <w:r w:rsidR="00A92083" w:rsidRPr="00CC444D">
        <w:rPr>
          <w:rFonts w:eastAsia="Times New Roman"/>
          <w:sz w:val="28"/>
          <w:szCs w:val="28"/>
          <w:lang w:eastAsia="ru-RU"/>
        </w:rPr>
        <w:t xml:space="preserve">                              </w:t>
      </w:r>
      <w:r w:rsidR="009C7DB6" w:rsidRPr="00CC444D">
        <w:rPr>
          <w:rFonts w:eastAsia="Times New Roman"/>
          <w:sz w:val="28"/>
          <w:szCs w:val="28"/>
          <w:lang w:eastAsia="ru-RU"/>
        </w:rPr>
        <w:t xml:space="preserve"> </w:t>
      </w:r>
      <w:r w:rsidR="00B75D82">
        <w:rPr>
          <w:rFonts w:eastAsia="Times New Roman"/>
          <w:sz w:val="28"/>
          <w:szCs w:val="28"/>
          <w:lang w:eastAsia="ru-RU"/>
        </w:rPr>
        <w:t>по следующим направлениям</w:t>
      </w:r>
      <w:r w:rsidR="009C7DB6" w:rsidRPr="00CC444D">
        <w:rPr>
          <w:rFonts w:eastAsia="Times New Roman"/>
          <w:sz w:val="28"/>
          <w:szCs w:val="28"/>
          <w:lang w:eastAsia="ru-RU"/>
        </w:rPr>
        <w:t>:</w:t>
      </w:r>
    </w:p>
    <w:p w:rsidR="00A01887" w:rsidRPr="00CC444D" w:rsidRDefault="00A70E70" w:rsidP="00CC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1.4.1. </w:t>
      </w:r>
      <w:r w:rsidR="007F2677" w:rsidRPr="00CC444D">
        <w:rPr>
          <w:rFonts w:ascii="Times New Roman" w:hAnsi="Times New Roman"/>
          <w:sz w:val="28"/>
          <w:szCs w:val="28"/>
        </w:rPr>
        <w:t xml:space="preserve">«Молодежная среда» – проекты, направленные на организацию </w:t>
      </w:r>
      <w:r w:rsidR="00CC444D" w:rsidRPr="00CC444D">
        <w:rPr>
          <w:rFonts w:ascii="Times New Roman" w:hAnsi="Times New Roman"/>
          <w:sz w:val="28"/>
          <w:szCs w:val="28"/>
        </w:rPr>
        <w:br/>
      </w:r>
      <w:r w:rsidR="007F2677" w:rsidRPr="00CC444D">
        <w:rPr>
          <w:rFonts w:ascii="Times New Roman" w:hAnsi="Times New Roman"/>
          <w:sz w:val="28"/>
          <w:szCs w:val="28"/>
        </w:rPr>
        <w:t>и проведение мероприятий на территории города Барнаула с участием молодежи</w:t>
      </w:r>
      <w:r w:rsidR="00A01887" w:rsidRPr="00CC444D">
        <w:rPr>
          <w:rFonts w:ascii="Times New Roman" w:hAnsi="Times New Roman"/>
          <w:sz w:val="28"/>
          <w:szCs w:val="28"/>
        </w:rPr>
        <w:t>;</w:t>
      </w:r>
    </w:p>
    <w:p w:rsidR="00A01887" w:rsidRPr="00CC444D" w:rsidRDefault="00041235" w:rsidP="007F2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1.4.2. </w:t>
      </w:r>
      <w:r w:rsidR="007F2677" w:rsidRPr="00CC444D">
        <w:rPr>
          <w:rFonts w:ascii="Times New Roman" w:hAnsi="Times New Roman"/>
          <w:sz w:val="28"/>
          <w:szCs w:val="28"/>
        </w:rPr>
        <w:t>«Ты не один» – проекты, направленные на социальную адаптацию лиц, проживающих на территории города Барнаула, оказавшихся в сложной жизненной ситуации или имеющих ограниченные возможности здоровья</w:t>
      </w:r>
      <w:r w:rsidR="004A3DC6" w:rsidRPr="00CC444D">
        <w:rPr>
          <w:rFonts w:ascii="Times New Roman" w:hAnsi="Times New Roman"/>
          <w:sz w:val="28"/>
          <w:szCs w:val="28"/>
        </w:rPr>
        <w:t>;</w:t>
      </w:r>
    </w:p>
    <w:p w:rsidR="00A01887" w:rsidRPr="00CC444D" w:rsidRDefault="00041235" w:rsidP="00A92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1.4.3. </w:t>
      </w:r>
      <w:r w:rsidR="007F2677" w:rsidRPr="00CC444D">
        <w:rPr>
          <w:rFonts w:ascii="Times New Roman" w:hAnsi="Times New Roman"/>
          <w:sz w:val="28"/>
          <w:szCs w:val="28"/>
        </w:rPr>
        <w:t>«Молодая семья» – проекты, направленные на популяризацию ценностей института семьи и брака в молодежной среде города Барнаула</w:t>
      </w:r>
      <w:r w:rsidR="004A3DC6" w:rsidRPr="00CC444D">
        <w:rPr>
          <w:rFonts w:ascii="Times New Roman" w:hAnsi="Times New Roman"/>
          <w:sz w:val="28"/>
          <w:szCs w:val="28"/>
        </w:rPr>
        <w:t>;</w:t>
      </w:r>
    </w:p>
    <w:p w:rsidR="009B229F" w:rsidRPr="00CC444D" w:rsidRDefault="00041235" w:rsidP="00CC44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hAnsi="Times New Roman"/>
          <w:sz w:val="28"/>
          <w:szCs w:val="28"/>
        </w:rPr>
        <w:t>1.4.</w:t>
      </w:r>
      <w:r w:rsidR="007F2677" w:rsidRPr="00CC444D">
        <w:rPr>
          <w:rFonts w:ascii="Times New Roman" w:hAnsi="Times New Roman"/>
          <w:sz w:val="28"/>
          <w:szCs w:val="28"/>
        </w:rPr>
        <w:t>4</w:t>
      </w:r>
      <w:r w:rsidR="00506D90">
        <w:rPr>
          <w:rFonts w:ascii="Times New Roman" w:hAnsi="Times New Roman"/>
          <w:sz w:val="28"/>
          <w:szCs w:val="28"/>
        </w:rPr>
        <w:t xml:space="preserve">. </w:t>
      </w:r>
      <w:r w:rsidR="007F2677" w:rsidRPr="00CC444D">
        <w:rPr>
          <w:rFonts w:ascii="Times New Roman" w:hAnsi="Times New Roman"/>
          <w:sz w:val="28"/>
          <w:szCs w:val="28"/>
        </w:rPr>
        <w:t>«Видим проблему – можем решить» – проекты, направленные</w:t>
      </w:r>
      <w:r w:rsidR="00CC444D" w:rsidRPr="00CC444D">
        <w:rPr>
          <w:rFonts w:ascii="Times New Roman" w:hAnsi="Times New Roman"/>
          <w:sz w:val="28"/>
          <w:szCs w:val="28"/>
        </w:rPr>
        <w:br/>
      </w:r>
      <w:r w:rsidR="007F2677" w:rsidRPr="00CC444D">
        <w:rPr>
          <w:rFonts w:ascii="Times New Roman" w:hAnsi="Times New Roman"/>
          <w:sz w:val="28"/>
          <w:szCs w:val="28"/>
        </w:rPr>
        <w:t>на решение социальных и экономических проблем на территории города Барнаула силами молодежи</w:t>
      </w:r>
      <w:r w:rsidR="009B229F" w:rsidRPr="00CC444D">
        <w:rPr>
          <w:rFonts w:ascii="Times New Roman" w:hAnsi="Times New Roman"/>
          <w:sz w:val="28"/>
          <w:szCs w:val="28"/>
        </w:rPr>
        <w:t>;</w:t>
      </w:r>
    </w:p>
    <w:p w:rsidR="00A53984" w:rsidRPr="00A53984" w:rsidRDefault="00C76C79" w:rsidP="00A5398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44D">
        <w:rPr>
          <w:sz w:val="28"/>
          <w:szCs w:val="28"/>
        </w:rPr>
        <w:t>1.</w:t>
      </w:r>
      <w:r w:rsidR="00631BB4" w:rsidRPr="00CC444D">
        <w:rPr>
          <w:sz w:val="28"/>
          <w:szCs w:val="28"/>
        </w:rPr>
        <w:t>5</w:t>
      </w:r>
      <w:r w:rsidRPr="00CC444D">
        <w:rPr>
          <w:sz w:val="28"/>
          <w:szCs w:val="28"/>
        </w:rPr>
        <w:t>. </w:t>
      </w:r>
      <w:r w:rsidR="00A53984" w:rsidRPr="00A53984">
        <w:rPr>
          <w:sz w:val="28"/>
          <w:szCs w:val="28"/>
        </w:rPr>
        <w:t xml:space="preserve">Финансирование проектов, победивших в конкурсе, осуществляется за счет средств бюджета города в пределах утвержденных ассигнований на текущий год в рамках муниципальной программы </w:t>
      </w:r>
      <w:r w:rsidR="00A53984" w:rsidRPr="00A53984">
        <w:rPr>
          <w:color w:val="000000"/>
          <w:sz w:val="28"/>
          <w:szCs w:val="28"/>
        </w:rPr>
        <w:t xml:space="preserve">«Развитие образования и молодежной политики города Барнаула на 2015–2021 годы» </w:t>
      </w:r>
      <w:r w:rsidR="00A53984" w:rsidRPr="00A53984">
        <w:rPr>
          <w:sz w:val="28"/>
          <w:szCs w:val="28"/>
        </w:rPr>
        <w:t>и является расходным обязательством городского округа – города Барнаула Алтайского края.</w:t>
      </w:r>
    </w:p>
    <w:p w:rsidR="00CC444D" w:rsidRPr="00CC444D" w:rsidRDefault="00CC444D" w:rsidP="00CC444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1.6. Условия использования сре</w:t>
      </w:r>
      <w:proofErr w:type="gramStart"/>
      <w:r w:rsidRPr="00CC444D">
        <w:rPr>
          <w:rFonts w:ascii="Times New Roman" w:hAnsi="Times New Roman"/>
          <w:sz w:val="28"/>
          <w:szCs w:val="28"/>
        </w:rPr>
        <w:t>дств гр</w:t>
      </w:r>
      <w:proofErr w:type="gramEnd"/>
      <w:r w:rsidRPr="00CC444D">
        <w:rPr>
          <w:rFonts w:ascii="Times New Roman" w:hAnsi="Times New Roman"/>
          <w:sz w:val="28"/>
          <w:szCs w:val="28"/>
        </w:rPr>
        <w:t>анта:</w:t>
      </w:r>
    </w:p>
    <w:p w:rsidR="00CC444D" w:rsidRPr="00CC444D" w:rsidRDefault="00CC444D" w:rsidP="00A5398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объем средств, расходуемых на материальную поддержку получателя гранта, не может превышать 30% от суммы гранта;</w:t>
      </w:r>
    </w:p>
    <w:p w:rsidR="00CC444D" w:rsidRPr="00CC444D" w:rsidRDefault="00CC444D" w:rsidP="00A5398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 xml:space="preserve">объем расходов на переиздание информационных материалов (брошюр, листовок, буклетов, </w:t>
      </w:r>
      <w:proofErr w:type="spellStart"/>
      <w:r w:rsidRPr="00CC444D">
        <w:rPr>
          <w:rFonts w:ascii="Times New Roman" w:hAnsi="Times New Roman"/>
          <w:sz w:val="28"/>
          <w:szCs w:val="28"/>
        </w:rPr>
        <w:t>флайеров</w:t>
      </w:r>
      <w:proofErr w:type="spellEnd"/>
      <w:r w:rsidRPr="00CC444D">
        <w:rPr>
          <w:rFonts w:ascii="Times New Roman" w:hAnsi="Times New Roman"/>
          <w:sz w:val="28"/>
          <w:szCs w:val="28"/>
        </w:rPr>
        <w:t xml:space="preserve"> и иной печатной продукции) не может превышать 25% от суммы гранта;</w:t>
      </w:r>
    </w:p>
    <w:p w:rsidR="00CC444D" w:rsidRPr="00CC444D" w:rsidRDefault="00CC444D" w:rsidP="00CC4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4D">
        <w:rPr>
          <w:rFonts w:ascii="Times New Roman" w:hAnsi="Times New Roman" w:cs="Times New Roman"/>
          <w:sz w:val="28"/>
          <w:szCs w:val="28"/>
        </w:rPr>
        <w:t>не допускается использование сре</w:t>
      </w:r>
      <w:proofErr w:type="gramStart"/>
      <w:r w:rsidRPr="00CC444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CC444D">
        <w:rPr>
          <w:rFonts w:ascii="Times New Roman" w:hAnsi="Times New Roman" w:cs="Times New Roman"/>
          <w:sz w:val="28"/>
          <w:szCs w:val="28"/>
        </w:rPr>
        <w:t>анта на статьи расходов: «Приобретение мобильных телефонов», «Непредвиденные расходы», «Представительские расходы», «Прочие расходы».</w:t>
      </w:r>
    </w:p>
    <w:p w:rsidR="00B102A4" w:rsidRPr="00CC444D" w:rsidRDefault="001A5351" w:rsidP="00A920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 w:cs="Times New Roman"/>
          <w:sz w:val="28"/>
          <w:szCs w:val="28"/>
        </w:rPr>
        <w:t>1.</w:t>
      </w:r>
      <w:r w:rsidR="00CC444D" w:rsidRPr="00CC444D">
        <w:rPr>
          <w:rFonts w:ascii="Times New Roman" w:hAnsi="Times New Roman" w:cs="Times New Roman"/>
          <w:sz w:val="28"/>
          <w:szCs w:val="28"/>
        </w:rPr>
        <w:t>7</w:t>
      </w:r>
      <w:r w:rsidRPr="00CC444D">
        <w:rPr>
          <w:rFonts w:ascii="Times New Roman" w:hAnsi="Times New Roman" w:cs="Times New Roman"/>
          <w:sz w:val="28"/>
          <w:szCs w:val="28"/>
        </w:rPr>
        <w:t>.</w:t>
      </w:r>
      <w:r w:rsidR="001655CC" w:rsidRPr="00CC444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C7DB6" w:rsidRPr="00CC444D">
        <w:rPr>
          <w:rFonts w:ascii="Times New Roman" w:hAnsi="Times New Roman" w:cs="Times New Roman"/>
          <w:sz w:val="28"/>
          <w:szCs w:val="28"/>
        </w:rPr>
        <w:t>П</w:t>
      </w:r>
      <w:r w:rsidR="0067592F" w:rsidRPr="00CC444D">
        <w:rPr>
          <w:rFonts w:ascii="Times New Roman" w:hAnsi="Times New Roman" w:cs="Times New Roman"/>
          <w:sz w:val="28"/>
          <w:szCs w:val="28"/>
        </w:rPr>
        <w:t xml:space="preserve">раво на получение грантов имеют </w:t>
      </w:r>
      <w:r w:rsidR="00D437F8" w:rsidRPr="00CC444D">
        <w:rPr>
          <w:rFonts w:ascii="Times New Roman" w:hAnsi="Times New Roman" w:cs="Times New Roman"/>
          <w:sz w:val="28"/>
          <w:szCs w:val="28"/>
        </w:rPr>
        <w:t xml:space="preserve">коммерческая </w:t>
      </w:r>
      <w:r w:rsidR="00FC2D44">
        <w:rPr>
          <w:rFonts w:ascii="Times New Roman" w:hAnsi="Times New Roman" w:cs="Times New Roman"/>
          <w:sz w:val="28"/>
          <w:szCs w:val="28"/>
        </w:rPr>
        <w:br/>
      </w:r>
      <w:r w:rsidR="00506D90">
        <w:rPr>
          <w:rFonts w:ascii="Times New Roman" w:hAnsi="Times New Roman" w:cs="Times New Roman"/>
          <w:sz w:val="28"/>
          <w:szCs w:val="28"/>
        </w:rPr>
        <w:t>и некоммерческая организации</w:t>
      </w:r>
      <w:r w:rsidR="00506D90">
        <w:rPr>
          <w:rFonts w:ascii="Times New Roman" w:hAnsi="Times New Roman"/>
          <w:sz w:val="28"/>
          <w:szCs w:val="28"/>
        </w:rPr>
        <w:t>, состоящие</w:t>
      </w:r>
      <w:r w:rsidR="00D437F8" w:rsidRPr="00CC444D">
        <w:rPr>
          <w:rFonts w:ascii="Times New Roman" w:hAnsi="Times New Roman"/>
          <w:sz w:val="28"/>
          <w:szCs w:val="28"/>
        </w:rPr>
        <w:t xml:space="preserve"> на учете в налоговом органе города Барнаула</w:t>
      </w:r>
      <w:r w:rsidR="00465715" w:rsidRPr="00CC444D">
        <w:rPr>
          <w:rFonts w:ascii="Times New Roman" w:hAnsi="Times New Roman"/>
          <w:sz w:val="28"/>
          <w:szCs w:val="28"/>
        </w:rPr>
        <w:t>,</w:t>
      </w:r>
      <w:r w:rsidR="009C7DB6" w:rsidRPr="00CC444D">
        <w:rPr>
          <w:rFonts w:ascii="Times New Roman" w:hAnsi="Times New Roman"/>
          <w:sz w:val="28"/>
          <w:szCs w:val="28"/>
        </w:rPr>
        <w:t xml:space="preserve"> зарегистрированные на </w:t>
      </w:r>
      <w:r w:rsidR="002C3DEA" w:rsidRPr="00CC444D">
        <w:rPr>
          <w:rFonts w:ascii="Times New Roman" w:hAnsi="Times New Roman"/>
          <w:sz w:val="28"/>
          <w:szCs w:val="28"/>
        </w:rPr>
        <w:t>день</w:t>
      </w:r>
      <w:r w:rsidR="009C7DB6" w:rsidRPr="00CC444D">
        <w:rPr>
          <w:rFonts w:ascii="Times New Roman" w:hAnsi="Times New Roman"/>
          <w:sz w:val="28"/>
          <w:szCs w:val="28"/>
        </w:rPr>
        <w:t xml:space="preserve"> подачи заявки для участия </w:t>
      </w:r>
      <w:r w:rsidR="00FC2D44">
        <w:rPr>
          <w:rFonts w:ascii="Times New Roman" w:hAnsi="Times New Roman"/>
          <w:sz w:val="28"/>
          <w:szCs w:val="28"/>
        </w:rPr>
        <w:br/>
      </w:r>
      <w:r w:rsidR="009C7DB6" w:rsidRPr="00CC444D">
        <w:rPr>
          <w:rFonts w:ascii="Times New Roman" w:hAnsi="Times New Roman"/>
          <w:sz w:val="28"/>
          <w:szCs w:val="28"/>
        </w:rPr>
        <w:t xml:space="preserve">в </w:t>
      </w:r>
      <w:r w:rsidR="00465715" w:rsidRPr="00CC444D">
        <w:rPr>
          <w:rFonts w:ascii="Times New Roman" w:hAnsi="Times New Roman"/>
          <w:sz w:val="28"/>
          <w:szCs w:val="28"/>
        </w:rPr>
        <w:t>к</w:t>
      </w:r>
      <w:r w:rsidR="009C7DB6" w:rsidRPr="00CC444D">
        <w:rPr>
          <w:rFonts w:ascii="Times New Roman" w:hAnsi="Times New Roman"/>
          <w:sz w:val="28"/>
          <w:szCs w:val="28"/>
        </w:rPr>
        <w:t>онкурсе в установленном законом порядке в качестве юридического лица</w:t>
      </w:r>
      <w:r w:rsidR="00FC2D44">
        <w:rPr>
          <w:rFonts w:ascii="Times New Roman" w:hAnsi="Times New Roman"/>
          <w:sz w:val="28"/>
          <w:szCs w:val="28"/>
        </w:rPr>
        <w:t xml:space="preserve"> </w:t>
      </w:r>
      <w:r w:rsidR="009C7DB6" w:rsidRPr="00CC444D">
        <w:rPr>
          <w:rFonts w:ascii="Times New Roman" w:hAnsi="Times New Roman"/>
          <w:sz w:val="28"/>
          <w:szCs w:val="28"/>
        </w:rPr>
        <w:t>и осуществляющие деятельность на территории города Барнаула Алтайского края не менее одного года.</w:t>
      </w:r>
      <w:proofErr w:type="gramEnd"/>
    </w:p>
    <w:p w:rsidR="00A53984" w:rsidRPr="00A53984" w:rsidRDefault="00A53984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1.8. Требования, которым должны соответствовать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соискатели</w:t>
      </w:r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первое число месяца подачи заявки:</w:t>
      </w:r>
    </w:p>
    <w:p w:rsidR="00A53984" w:rsidRPr="00A53984" w:rsidRDefault="00A53984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1.8.1. </w:t>
      </w:r>
      <w:proofErr w:type="gramStart"/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 должны являться иностранными юридическими лицами,          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      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предоставления информации при проведении финансовых операций (офшорные зоны) в отношении</w:t>
      </w:r>
      <w:proofErr w:type="gramEnd"/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таких юридических лиц, в совокупности превышает 50%;</w:t>
      </w:r>
    </w:p>
    <w:p w:rsidR="00A53984" w:rsidRPr="00A53984" w:rsidRDefault="00A53984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1.8.2. Не должны получать </w:t>
      </w:r>
      <w:proofErr w:type="gramStart"/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в текущем финансовом году средства                   из бюджета города в соответствии с иными правовыми актами на цели</w:t>
      </w:r>
      <w:proofErr w:type="gramEnd"/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, установленные Положением;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t>1.8.3. </w:t>
      </w:r>
      <w:r w:rsidRPr="00A53984">
        <w:rPr>
          <w:rFonts w:ascii="Times New Roman" w:hAnsi="Times New Roman"/>
          <w:sz w:val="28"/>
          <w:szCs w:val="28"/>
          <w:lang w:eastAsia="ru-RU"/>
        </w:rPr>
        <w:t xml:space="preserve">Не должны находиться в процессе ликвидации, реорганизации,                       в отношении них не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должна быть </w:t>
      </w:r>
      <w:r w:rsidRPr="00A53984">
        <w:rPr>
          <w:rFonts w:ascii="Times New Roman" w:hAnsi="Times New Roman"/>
          <w:sz w:val="28"/>
          <w:szCs w:val="28"/>
          <w:lang w:eastAsia="ru-RU"/>
        </w:rPr>
        <w:t xml:space="preserve">введена процедура банкротства, деятельность </w:t>
      </w:r>
      <w:r>
        <w:rPr>
          <w:rFonts w:ascii="Times New Roman" w:hAnsi="Times New Roman"/>
          <w:sz w:val="28"/>
          <w:szCs w:val="28"/>
          <w:lang w:eastAsia="ru-RU"/>
        </w:rPr>
        <w:t>соискателя</w:t>
      </w:r>
      <w:r w:rsidRPr="00A53984">
        <w:rPr>
          <w:rFonts w:ascii="Times New Roman" w:hAnsi="Times New Roman"/>
          <w:sz w:val="28"/>
          <w:szCs w:val="28"/>
          <w:lang w:eastAsia="ru-RU"/>
        </w:rPr>
        <w:t xml:space="preserve"> не должна быть приостановлена в порядке, предусмотренном законодательством Российской Федерации;</w:t>
      </w:r>
    </w:p>
    <w:p w:rsidR="00A53984" w:rsidRPr="00A53984" w:rsidRDefault="00A53984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1.8.4. Не должны осуществлять хозяйственную деятельность                       за пределами Алтайского края;</w:t>
      </w:r>
    </w:p>
    <w:p w:rsidR="00A53984" w:rsidRPr="00A53984" w:rsidRDefault="00A53984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1.8.5. Не должны являться политическими партиями                                    и религиозными организациями;</w:t>
      </w:r>
    </w:p>
    <w:p w:rsidR="00A53984" w:rsidRPr="00A53984" w:rsidRDefault="00A53984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1.8.6. 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                     и сборах;</w:t>
      </w:r>
    </w:p>
    <w:p w:rsidR="00C90123" w:rsidRDefault="00A53984" w:rsidP="00A539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3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1.8.7. Не должны иметь просроченную задолженность по возврату           в бюджет города субсидий, бюджетных инвестиций, </w:t>
      </w:r>
      <w:proofErr w:type="gramStart"/>
      <w:r w:rsidRPr="00A53984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предоставленных</w:t>
      </w:r>
      <w:proofErr w:type="gramEnd"/>
      <w:r w:rsidRPr="00A53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в соответствии с иными правовыми актами, а также просроченную (неурегулированную) задолженность по денежным обязательствам перед бюджетом города, за исключением задолженности по </w:t>
      </w:r>
      <w:r w:rsidRPr="00A539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неналоговым доходам от штрафов </w:t>
      </w:r>
      <w:r w:rsidRPr="00A53984">
        <w:rPr>
          <w:rFonts w:ascii="Times New Roman" w:eastAsia="Calibri" w:hAnsi="Times New Roman" w:cs="Times New Roman"/>
          <w:sz w:val="28"/>
          <w:szCs w:val="28"/>
          <w:lang w:eastAsia="en-US"/>
        </w:rPr>
        <w:t>и иных сумм в возмещение ущерба, подлежащих зачислению                   в бюджет города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30753" w:rsidRPr="00CC444D" w:rsidRDefault="00D30753" w:rsidP="00D307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1.9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C444D">
        <w:rPr>
          <w:rFonts w:ascii="Times New Roman" w:hAnsi="Times New Roman"/>
          <w:sz w:val="28"/>
          <w:szCs w:val="28"/>
        </w:rPr>
        <w:t xml:space="preserve">Каждый соискатель имеет право подать только одну заявку </w:t>
      </w:r>
      <w:r>
        <w:rPr>
          <w:rFonts w:ascii="Times New Roman" w:hAnsi="Times New Roman"/>
          <w:sz w:val="28"/>
          <w:szCs w:val="28"/>
        </w:rPr>
        <w:br/>
      </w:r>
      <w:r w:rsidRPr="00CC444D">
        <w:rPr>
          <w:rFonts w:ascii="Times New Roman" w:hAnsi="Times New Roman"/>
          <w:sz w:val="28"/>
          <w:szCs w:val="28"/>
        </w:rPr>
        <w:t>на участие в конкурсе.</w:t>
      </w:r>
    </w:p>
    <w:p w:rsidR="00D30753" w:rsidRPr="00CC444D" w:rsidRDefault="00D30753" w:rsidP="00D307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1.10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C444D">
        <w:rPr>
          <w:rFonts w:ascii="Times New Roman" w:hAnsi="Times New Roman"/>
          <w:sz w:val="28"/>
          <w:szCs w:val="28"/>
        </w:rPr>
        <w:t>Расходы на реализацию проекта за счет сре</w:t>
      </w:r>
      <w:proofErr w:type="gramStart"/>
      <w:r w:rsidRPr="00CC444D">
        <w:rPr>
          <w:rFonts w:ascii="Times New Roman" w:hAnsi="Times New Roman"/>
          <w:sz w:val="28"/>
          <w:szCs w:val="28"/>
        </w:rPr>
        <w:t>дств гр</w:t>
      </w:r>
      <w:proofErr w:type="gramEnd"/>
      <w:r w:rsidRPr="00CC444D">
        <w:rPr>
          <w:rFonts w:ascii="Times New Roman" w:hAnsi="Times New Roman"/>
          <w:sz w:val="28"/>
          <w:szCs w:val="28"/>
        </w:rPr>
        <w:t>анта не могут превышать 250 000 (двести пятьдесят тысяч) рублей.</w:t>
      </w:r>
    </w:p>
    <w:p w:rsidR="00D30753" w:rsidRPr="00CC444D" w:rsidRDefault="00D30753" w:rsidP="00D307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1.11</w:t>
      </w:r>
      <w:r w:rsidRPr="00CC444D">
        <w:rPr>
          <w:rFonts w:ascii="Times New Roman" w:hAnsi="Times New Roman"/>
          <w:sz w:val="28"/>
          <w:szCs w:val="28"/>
        </w:rPr>
        <w:t>. В конкурсе не могут принимать участие реализованные ранее проекты.</w:t>
      </w:r>
    </w:p>
    <w:p w:rsidR="00D30753" w:rsidRPr="00CC444D" w:rsidRDefault="00D30753" w:rsidP="00A53984">
      <w:pPr>
        <w:pStyle w:val="ConsPlusNormal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B4172" w:rsidRPr="00CC444D" w:rsidRDefault="002B417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Порядок проведения </w:t>
      </w:r>
      <w:r w:rsidR="003C6236" w:rsidRPr="00CC444D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</w:p>
    <w:p w:rsidR="002B4172" w:rsidRPr="00CC444D" w:rsidRDefault="002B417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11D70" w:rsidRPr="00CC444D" w:rsidRDefault="002B4172" w:rsidP="00892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2.1. </w:t>
      </w:r>
      <w:r w:rsidR="00631BB4" w:rsidRPr="00CC444D">
        <w:rPr>
          <w:rFonts w:ascii="Times New Roman" w:hAnsi="Times New Roman"/>
          <w:sz w:val="28"/>
          <w:szCs w:val="28"/>
        </w:rPr>
        <w:t>Комитет ежегодно, не позднее 05</w:t>
      </w:r>
      <w:r w:rsidR="00892E26" w:rsidRPr="00CC444D">
        <w:rPr>
          <w:rFonts w:ascii="Times New Roman" w:hAnsi="Times New Roman"/>
          <w:sz w:val="28"/>
          <w:szCs w:val="28"/>
        </w:rPr>
        <w:t xml:space="preserve"> </w:t>
      </w:r>
      <w:r w:rsidR="00631BB4" w:rsidRPr="00CC444D">
        <w:rPr>
          <w:rFonts w:ascii="Times New Roman" w:hAnsi="Times New Roman"/>
          <w:sz w:val="28"/>
          <w:szCs w:val="28"/>
        </w:rPr>
        <w:t>марта</w:t>
      </w:r>
      <w:r w:rsidR="00CC444D">
        <w:rPr>
          <w:rFonts w:ascii="Times New Roman" w:hAnsi="Times New Roman"/>
          <w:sz w:val="28"/>
          <w:szCs w:val="28"/>
        </w:rPr>
        <w:t xml:space="preserve"> года проведения к</w:t>
      </w:r>
      <w:r w:rsidR="00892E26" w:rsidRPr="00CC444D">
        <w:rPr>
          <w:rFonts w:ascii="Times New Roman" w:hAnsi="Times New Roman"/>
          <w:sz w:val="28"/>
          <w:szCs w:val="28"/>
        </w:rPr>
        <w:t>онкурса, объявляет о начале</w:t>
      </w:r>
      <w:r w:rsidR="00CC444D">
        <w:rPr>
          <w:rFonts w:ascii="Times New Roman" w:hAnsi="Times New Roman"/>
          <w:sz w:val="28"/>
          <w:szCs w:val="28"/>
        </w:rPr>
        <w:t xml:space="preserve"> к</w:t>
      </w:r>
      <w:r w:rsidR="00892E26" w:rsidRPr="00CC444D">
        <w:rPr>
          <w:rFonts w:ascii="Times New Roman" w:hAnsi="Times New Roman"/>
          <w:sz w:val="28"/>
          <w:szCs w:val="28"/>
        </w:rPr>
        <w:t>онкурса и размещает на официальном Интернет-сайте города Барнаула</w:t>
      </w:r>
      <w:r w:rsidR="00A53984">
        <w:rPr>
          <w:rFonts w:ascii="Times New Roman" w:hAnsi="Times New Roman"/>
          <w:sz w:val="28"/>
          <w:szCs w:val="28"/>
        </w:rPr>
        <w:t xml:space="preserve"> </w:t>
      </w:r>
      <w:r w:rsid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53984">
        <w:rPr>
          <w:rFonts w:ascii="Times New Roman" w:hAnsi="Times New Roman"/>
          <w:sz w:val="28"/>
          <w:szCs w:val="28"/>
          <w:lang w:eastAsia="ru-RU"/>
        </w:rPr>
        <w:t>http://barnaul.org</w:t>
      </w:r>
      <w:r w:rsidR="00892E26" w:rsidRPr="00CC444D">
        <w:rPr>
          <w:rFonts w:ascii="Times New Roman" w:hAnsi="Times New Roman"/>
          <w:sz w:val="28"/>
          <w:szCs w:val="28"/>
        </w:rPr>
        <w:t xml:space="preserve"> извещение о его проведении.</w:t>
      </w:r>
    </w:p>
    <w:p w:rsidR="00611D70" w:rsidRPr="00CC444D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6713D9" w:rsidRPr="00CC44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о начале </w:t>
      </w:r>
      <w:r w:rsidR="00611D70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 должно содержать следующую информацию:</w:t>
      </w:r>
    </w:p>
    <w:p w:rsidR="00892E26" w:rsidRPr="00CC444D" w:rsidRDefault="00892E26" w:rsidP="0089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проведения </w:t>
      </w:r>
      <w:r w:rsid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:rsidR="00892E26" w:rsidRPr="00CC444D" w:rsidRDefault="00892E26" w:rsidP="0089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место, срок и порядок предоставления заявок; </w:t>
      </w:r>
    </w:p>
    <w:p w:rsidR="00892E26" w:rsidRPr="00CC444D" w:rsidRDefault="00892E26" w:rsidP="0089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форму заявки и проекта;</w:t>
      </w:r>
    </w:p>
    <w:p w:rsidR="00892E26" w:rsidRPr="00CC444D" w:rsidRDefault="00892E26" w:rsidP="0089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критерии и порядок оценки проектов;</w:t>
      </w:r>
    </w:p>
    <w:p w:rsidR="00892E26" w:rsidRPr="00CC444D" w:rsidRDefault="00892E26" w:rsidP="0089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="00CC444D">
        <w:rPr>
          <w:rFonts w:ascii="Times New Roman" w:eastAsia="Times New Roman" w:hAnsi="Times New Roman"/>
          <w:sz w:val="28"/>
          <w:szCs w:val="28"/>
          <w:lang w:eastAsia="ru-RU"/>
        </w:rPr>
        <w:t>и сроки объявления результатов 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:rsidR="00892E26" w:rsidRPr="00CC444D" w:rsidRDefault="00892E26" w:rsidP="0089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общую сумму бюджетных средств,</w:t>
      </w:r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 на проведение 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:rsidR="00611D70" w:rsidRPr="00CC444D" w:rsidRDefault="00892E26" w:rsidP="0089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и контактный телефон 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омитета.</w:t>
      </w:r>
    </w:p>
    <w:p w:rsidR="00F43B33" w:rsidRPr="00CC444D" w:rsidRDefault="00073EC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2.3. </w:t>
      </w:r>
      <w:r w:rsidR="00892E26" w:rsidRPr="00CC444D">
        <w:rPr>
          <w:rFonts w:ascii="Times New Roman" w:eastAsia="Times New Roman" w:hAnsi="Times New Roman"/>
          <w:sz w:val="28"/>
          <w:szCs w:val="28"/>
          <w:lang w:eastAsia="ru-RU"/>
        </w:rPr>
        <w:t>Соискатели в течение 15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размещения объявления 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 начале </w:t>
      </w:r>
      <w:r w:rsidR="00F43B33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 на официальном Интернет-сайте города Барнаула подают</w:t>
      </w:r>
      <w:r w:rsidR="00892E26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43B33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омитет:</w:t>
      </w:r>
      <w:r w:rsidR="00F43B33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196" w:rsidRPr="009B00B8" w:rsidRDefault="00904D2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="002B4172" w:rsidRPr="00CC444D">
          <w:rPr>
            <w:rFonts w:ascii="Times New Roman" w:eastAsia="Times New Roman" w:hAnsi="Times New Roman"/>
            <w:sz w:val="28"/>
            <w:szCs w:val="28"/>
            <w:lang w:eastAsia="ru-RU"/>
          </w:rPr>
          <w:t>заявку</w:t>
        </w:r>
      </w:hyperlink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D4D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A32D71" w:rsidRPr="00CC444D"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 w:rsidR="00C76D4D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6236" w:rsidRPr="00CC444D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C76D4D" w:rsidRPr="00CC444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3C6236" w:rsidRPr="00CC44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73EC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подписанную руководителем </w:t>
      </w:r>
      <w:r w:rsidR="00884713" w:rsidRPr="00CC444D">
        <w:rPr>
          <w:rFonts w:ascii="Times New Roman" w:eastAsia="Times New Roman" w:hAnsi="Times New Roman"/>
          <w:sz w:val="28"/>
          <w:szCs w:val="28"/>
          <w:lang w:eastAsia="ru-RU"/>
        </w:rPr>
        <w:t>соискателя</w:t>
      </w:r>
      <w:r w:rsidR="003C6236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содержащую банковские реквизиты </w:t>
      </w:r>
      <w:r w:rsidR="003C6236" w:rsidRPr="009B00B8">
        <w:rPr>
          <w:rFonts w:ascii="Times New Roman" w:eastAsia="Times New Roman" w:hAnsi="Times New Roman"/>
          <w:sz w:val="28"/>
          <w:szCs w:val="28"/>
          <w:lang w:eastAsia="ru-RU"/>
        </w:rPr>
        <w:t>для перечисления гранта;</w:t>
      </w:r>
    </w:p>
    <w:p w:rsidR="009B00B8" w:rsidRPr="009B00B8" w:rsidRDefault="009B00B8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B8">
        <w:rPr>
          <w:rFonts w:ascii="Times New Roman" w:hAnsi="Times New Roman"/>
          <w:sz w:val="28"/>
          <w:szCs w:val="28"/>
        </w:rPr>
        <w:t>проект в соответствии с формой, установленной приложением 2 к Положению</w:t>
      </w:r>
      <w:r w:rsidR="00A23595">
        <w:rPr>
          <w:rFonts w:ascii="Times New Roman" w:hAnsi="Times New Roman"/>
          <w:sz w:val="28"/>
          <w:szCs w:val="28"/>
        </w:rPr>
        <w:t xml:space="preserve">, включающим </w:t>
      </w:r>
      <w:r w:rsidR="00A23595" w:rsidRPr="00CC444D">
        <w:rPr>
          <w:rFonts w:ascii="Times New Roman" w:eastAsia="Times New Roman" w:hAnsi="Times New Roman"/>
          <w:sz w:val="28"/>
          <w:szCs w:val="28"/>
          <w:lang w:eastAsia="ru-RU"/>
        </w:rPr>
        <w:t>описание проекта, ожидаемые результаты реализации проекта, календарный план его реализации, смету расходов на его осуществление, в</w:t>
      </w:r>
      <w:r w:rsidR="00A23595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 за счет гранта;</w:t>
      </w:r>
    </w:p>
    <w:p w:rsidR="003C6236" w:rsidRDefault="003C6236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B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учредительных документов, заверенные печатью (при </w:t>
      </w:r>
      <w:r w:rsidR="00224E9D" w:rsidRPr="009B00B8">
        <w:rPr>
          <w:rFonts w:ascii="Times New Roman" w:eastAsia="Times New Roman" w:hAnsi="Times New Roman"/>
          <w:sz w:val="28"/>
          <w:szCs w:val="28"/>
          <w:lang w:eastAsia="ru-RU"/>
        </w:rPr>
        <w:t>наличии) и</w:t>
      </w:r>
      <w:r w:rsidRPr="009B00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подписью руководителя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713" w:rsidRPr="00CC444D">
        <w:rPr>
          <w:rFonts w:ascii="Times New Roman" w:eastAsia="Times New Roman" w:hAnsi="Times New Roman"/>
          <w:sz w:val="28"/>
          <w:szCs w:val="28"/>
          <w:lang w:eastAsia="ru-RU"/>
        </w:rPr>
        <w:t>соискателя</w:t>
      </w:r>
      <w:r w:rsidR="00125DE7" w:rsidRPr="00CC44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5D82" w:rsidRPr="003C1787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бюджетных или автономных учреждений </w:t>
      </w:r>
      <w:r w:rsidR="00387512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письменное</w:t>
      </w:r>
      <w:r w:rsidR="003875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органа, осуществляющего функции и полномочия учредителя в отношении этого учреждения, на участие в </w:t>
      </w:r>
      <w:r w:rsidR="0038751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онкурсе, оформлен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ное на бланке указанного </w:t>
      </w:r>
      <w:r w:rsidRPr="003C1787">
        <w:rPr>
          <w:rFonts w:ascii="Times New Roman" w:eastAsia="Times New Roman" w:hAnsi="Times New Roman"/>
          <w:sz w:val="28"/>
          <w:szCs w:val="28"/>
          <w:lang w:eastAsia="ru-RU"/>
        </w:rPr>
        <w:t>органа.</w:t>
      </w:r>
    </w:p>
    <w:p w:rsidR="003C1787" w:rsidRPr="003C1787" w:rsidRDefault="003C1787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787">
        <w:rPr>
          <w:rFonts w:ascii="Times New Roman" w:hAnsi="Times New Roman"/>
          <w:sz w:val="28"/>
          <w:szCs w:val="28"/>
        </w:rPr>
        <w:t>Соискатель по своему желанию может приложить к заявке дополнительные материалы (рекомендательные письма, презентационные материалы, статьи, копии дипломов, благодарственных писем, фотографии, иные документы).</w:t>
      </w:r>
    </w:p>
    <w:p w:rsidR="00F43B33" w:rsidRPr="00CC444D" w:rsidRDefault="00A765C0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787">
        <w:rPr>
          <w:rFonts w:ascii="Times New Roman" w:eastAsia="Times New Roman" w:hAnsi="Times New Roman"/>
          <w:sz w:val="28"/>
          <w:szCs w:val="28"/>
          <w:lang w:eastAsia="ru-RU"/>
        </w:rPr>
        <w:t>2.4. </w:t>
      </w:r>
      <w:r w:rsidR="0099627D" w:rsidRPr="003C1787">
        <w:rPr>
          <w:rFonts w:ascii="Times New Roman" w:eastAsia="Times New Roman" w:hAnsi="Times New Roman"/>
          <w:sz w:val="28"/>
          <w:szCs w:val="28"/>
          <w:lang w:eastAsia="ru-RU"/>
        </w:rPr>
        <w:t>Комитет в рамках межведомственного информационного взаимодействия</w:t>
      </w:r>
      <w:r w:rsidR="0099627D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трех рабочих дней с момента поступления заявки запрашивает в отношении соискателя:</w:t>
      </w:r>
    </w:p>
    <w:p w:rsidR="00F43B33" w:rsidRPr="00CC444D" w:rsidRDefault="00A32D71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выписку из Единого государственного реестра юридических лиц, справку о состоянии расчетов по налогам, сборам, страховым взносам, пеням, штрафам, процентам, подлежащих уплате в соответствии 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с законодательством Российской Федерации о налогах и сборах на первое число месяца подачи заявки, в органах Федеральной налоговой службы (участник конкурса вправе </w:t>
      </w:r>
      <w:proofErr w:type="gramStart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предоставить данные документы</w:t>
      </w:r>
      <w:proofErr w:type="gram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самостоятельно);</w:t>
      </w:r>
    </w:p>
    <w:p w:rsidR="00814749" w:rsidRPr="00CC444D" w:rsidRDefault="0099627D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сведения у главных администраторов д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оходов бюджета города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отсутствии на первое число месяца подачи заявки просроченной задолженности по возврату в бюджет города субсидий, бюджетных инвестиций, </w:t>
      </w:r>
      <w:proofErr w:type="gramStart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предоставленных</w:t>
      </w:r>
      <w:proofErr w:type="gram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в соответствии с иными правовыми актами, а также просроченной (неурегулированной) задолженности по денежным обязательствам перед бюджетом города Барнаула, плательщиком которых является соискатель (за исключением задолженности по неналоговым доходам от штрафов и иных сумм 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возмещение ущерба, подлежащих зачислению 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города). </w:t>
      </w:r>
      <w:r w:rsidR="00814749" w:rsidRPr="00CC444D">
        <w:rPr>
          <w:rFonts w:ascii="Times New Roman" w:eastAsia="Times New Roman" w:hAnsi="Times New Roman"/>
          <w:sz w:val="28"/>
          <w:szCs w:val="28"/>
          <w:lang w:eastAsia="ru-RU"/>
        </w:rPr>
        <w:t>Главные администраторы доходов бюджета города</w:t>
      </w:r>
      <w:r w:rsidR="00A92083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4749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предоставляют указанные сведения не позднее пяти рабочих дней со дня получения запроса </w:t>
      </w:r>
      <w:r w:rsidR="00CC5602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14749"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омитета.</w:t>
      </w:r>
    </w:p>
    <w:p w:rsidR="00814749" w:rsidRPr="00CC444D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Предоставленные на 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 заявки регистрируются в день поступления специалистом </w:t>
      </w:r>
      <w:r w:rsidR="00BA2F3F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с указанием даты и времени поступления.</w:t>
      </w:r>
      <w:r w:rsidRPr="00CC444D">
        <w:rPr>
          <w:rFonts w:ascii="Times New Roman" w:hAnsi="Times New Roman"/>
          <w:sz w:val="28"/>
          <w:szCs w:val="28"/>
        </w:rPr>
        <w:t xml:space="preserve"> </w:t>
      </w:r>
      <w:r w:rsidR="004D0081" w:rsidRPr="00CC444D">
        <w:rPr>
          <w:rFonts w:ascii="Times New Roman" w:hAnsi="Times New Roman"/>
          <w:sz w:val="28"/>
          <w:szCs w:val="28"/>
        </w:rPr>
        <w:t xml:space="preserve">Комитет в течение 10 рабочих дней со дня окончания срока приема заявок осуществляет проверку поступивших документов на наличие оснований для отказа в допуске к </w:t>
      </w:r>
      <w:r w:rsidR="00765D73" w:rsidRPr="00CC444D">
        <w:rPr>
          <w:rFonts w:ascii="Times New Roman" w:hAnsi="Times New Roman"/>
          <w:sz w:val="28"/>
          <w:szCs w:val="28"/>
        </w:rPr>
        <w:t>к</w:t>
      </w:r>
      <w:r w:rsidR="004D0081" w:rsidRPr="00CC444D">
        <w:rPr>
          <w:rFonts w:ascii="Times New Roman" w:hAnsi="Times New Roman"/>
          <w:sz w:val="28"/>
          <w:szCs w:val="28"/>
        </w:rPr>
        <w:t xml:space="preserve">онкурсу, предусмотренных пунктом </w:t>
      </w:r>
      <w:r w:rsidR="00FC2D44">
        <w:rPr>
          <w:rFonts w:ascii="Times New Roman" w:hAnsi="Times New Roman"/>
          <w:sz w:val="28"/>
          <w:szCs w:val="28"/>
        </w:rPr>
        <w:br/>
      </w:r>
      <w:r w:rsidR="00631BB4" w:rsidRPr="00CC444D">
        <w:rPr>
          <w:rFonts w:ascii="Times New Roman" w:hAnsi="Times New Roman"/>
          <w:sz w:val="28"/>
          <w:szCs w:val="28"/>
        </w:rPr>
        <w:t>2.</w:t>
      </w:r>
      <w:r w:rsidR="00843C9B">
        <w:rPr>
          <w:rFonts w:ascii="Times New Roman" w:hAnsi="Times New Roman"/>
          <w:sz w:val="28"/>
          <w:szCs w:val="28"/>
        </w:rPr>
        <w:t>6</w:t>
      </w:r>
      <w:r w:rsidR="004D0081" w:rsidRPr="00CC444D">
        <w:rPr>
          <w:rFonts w:ascii="Times New Roman" w:hAnsi="Times New Roman"/>
          <w:sz w:val="28"/>
          <w:szCs w:val="28"/>
        </w:rPr>
        <w:t xml:space="preserve"> Положения.</w:t>
      </w:r>
    </w:p>
    <w:p w:rsidR="00814749" w:rsidRPr="00CC444D" w:rsidRDefault="00814749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hAnsi="Times New Roman"/>
          <w:sz w:val="28"/>
          <w:szCs w:val="28"/>
        </w:rPr>
        <w:t xml:space="preserve">В случае выявления оснований, </w:t>
      </w:r>
      <w:r w:rsidR="00206101" w:rsidRPr="00CC444D">
        <w:rPr>
          <w:rFonts w:ascii="Times New Roman" w:hAnsi="Times New Roman"/>
          <w:sz w:val="28"/>
          <w:szCs w:val="28"/>
        </w:rPr>
        <w:t>предусмотренных</w:t>
      </w:r>
      <w:r w:rsidRPr="00CC444D">
        <w:rPr>
          <w:rFonts w:ascii="Times New Roman" w:hAnsi="Times New Roman"/>
          <w:sz w:val="28"/>
          <w:szCs w:val="28"/>
        </w:rPr>
        <w:t xml:space="preserve"> </w:t>
      </w:r>
      <w:r w:rsidR="003417E3" w:rsidRPr="00CC444D"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 w:rsidR="003417E3" w:rsidRPr="00CC444D">
        <w:rPr>
          <w:rFonts w:ascii="Times New Roman" w:hAnsi="Times New Roman"/>
          <w:sz w:val="28"/>
          <w:szCs w:val="28"/>
        </w:rPr>
        <w:t xml:space="preserve"> </w:t>
      </w:r>
      <w:r w:rsidR="004207C9" w:rsidRPr="00CC444D">
        <w:rPr>
          <w:rFonts w:ascii="Times New Roman" w:hAnsi="Times New Roman"/>
          <w:sz w:val="28"/>
          <w:szCs w:val="28"/>
        </w:rPr>
        <w:t xml:space="preserve">                         </w:t>
      </w:r>
      <w:r w:rsidRPr="00CC444D">
        <w:rPr>
          <w:rFonts w:ascii="Times New Roman" w:hAnsi="Times New Roman"/>
          <w:sz w:val="28"/>
          <w:szCs w:val="28"/>
        </w:rPr>
        <w:t>2.</w:t>
      </w:r>
      <w:r w:rsidR="00843C9B">
        <w:rPr>
          <w:rFonts w:ascii="Times New Roman" w:hAnsi="Times New Roman"/>
          <w:sz w:val="28"/>
          <w:szCs w:val="28"/>
        </w:rPr>
        <w:t>6</w:t>
      </w:r>
      <w:r w:rsidRPr="00CC444D">
        <w:rPr>
          <w:rFonts w:ascii="Times New Roman" w:hAnsi="Times New Roman"/>
          <w:sz w:val="28"/>
          <w:szCs w:val="28"/>
        </w:rPr>
        <w:t xml:space="preserve"> Положения, </w:t>
      </w:r>
      <w:r w:rsidR="004D0081" w:rsidRPr="00CC444D">
        <w:rPr>
          <w:rFonts w:ascii="Times New Roman" w:hAnsi="Times New Roman"/>
          <w:sz w:val="28"/>
          <w:szCs w:val="28"/>
        </w:rPr>
        <w:t>соискатель</w:t>
      </w:r>
      <w:r w:rsidRPr="00CC444D">
        <w:rPr>
          <w:rFonts w:ascii="Times New Roman" w:hAnsi="Times New Roman"/>
          <w:sz w:val="28"/>
          <w:szCs w:val="28"/>
        </w:rPr>
        <w:t xml:space="preserve"> направивш</w:t>
      </w:r>
      <w:r w:rsidR="004D0081" w:rsidRPr="00CC444D">
        <w:rPr>
          <w:rFonts w:ascii="Times New Roman" w:hAnsi="Times New Roman"/>
          <w:sz w:val="28"/>
          <w:szCs w:val="28"/>
        </w:rPr>
        <w:t>ий</w:t>
      </w:r>
      <w:r w:rsidRPr="00CC444D">
        <w:rPr>
          <w:rFonts w:ascii="Times New Roman" w:hAnsi="Times New Roman"/>
          <w:sz w:val="28"/>
          <w:szCs w:val="28"/>
        </w:rPr>
        <w:t xml:space="preserve"> заявку, письменно уведомляется комитетом об отказе в допуске к участию в конкурсе не позднее трех рабочих дней со дня окончании проверки.</w:t>
      </w:r>
    </w:p>
    <w:p w:rsidR="00DC48D4" w:rsidRPr="00CC444D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Основаниями для отказа в допуске к участию в 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онкурсе являются:</w:t>
      </w:r>
    </w:p>
    <w:p w:rsidR="00DC48D4" w:rsidRPr="00CC444D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.1. 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заявки и (или) проекта установленным формам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74351" w:rsidRPr="00CC444D" w:rsidRDefault="002B4172" w:rsidP="001A1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14749" w:rsidRPr="00CC444D">
        <w:rPr>
          <w:rFonts w:ascii="Times New Roman" w:eastAsia="Times New Roman" w:hAnsi="Times New Roman"/>
          <w:sz w:val="28"/>
          <w:szCs w:val="28"/>
          <w:lang w:eastAsia="ru-RU"/>
        </w:rPr>
        <w:t>.2. 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Подача заявки с </w:t>
      </w:r>
      <w:proofErr w:type="gramStart"/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нарушен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t>ием</w:t>
      </w:r>
      <w:proofErr w:type="gramEnd"/>
      <w:r w:rsidR="001A182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в извещении 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65D73" w:rsidRPr="00CC444D">
        <w:rPr>
          <w:rFonts w:ascii="Times New Roman" w:eastAsia="Times New Roman" w:hAnsi="Times New Roman"/>
          <w:sz w:val="28"/>
          <w:szCs w:val="28"/>
          <w:lang w:eastAsia="ru-RU"/>
        </w:rPr>
        <w:t>о проведении к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 срока;</w:t>
      </w:r>
    </w:p>
    <w:p w:rsidR="00C74351" w:rsidRPr="00CC444D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06101" w:rsidRPr="00CC444D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C74351" w:rsidRPr="00CC44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95F1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одач</w:t>
      </w:r>
      <w:r w:rsidR="00C95F1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заявки без документов или с неполным пакетом документов, установленных пункт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206101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2.3 Положения;</w:t>
      </w:r>
    </w:p>
    <w:p w:rsidR="00C74351" w:rsidRPr="00CC444D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74351" w:rsidRPr="00CC444D">
        <w:rPr>
          <w:rFonts w:ascii="Times New Roman" w:eastAsia="Times New Roman" w:hAnsi="Times New Roman"/>
          <w:sz w:val="28"/>
          <w:szCs w:val="28"/>
          <w:lang w:eastAsia="ru-RU"/>
        </w:rPr>
        <w:t>.4. 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информации, содержащейся</w:t>
      </w:r>
      <w:r w:rsidR="00721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ACE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предоставленных 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соискателем</w:t>
      </w:r>
      <w:r w:rsidR="00DE6ACE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документах; </w:t>
      </w:r>
    </w:p>
    <w:p w:rsidR="004D0081" w:rsidRPr="00CC444D" w:rsidRDefault="00BA7B18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.5. Несоответствие на</w:t>
      </w:r>
      <w:r w:rsidR="00CC444D">
        <w:rPr>
          <w:rFonts w:ascii="Times New Roman" w:eastAsia="Times New Roman" w:hAnsi="Times New Roman"/>
          <w:sz w:val="28"/>
          <w:szCs w:val="28"/>
          <w:lang w:eastAsia="ru-RU"/>
        </w:rPr>
        <w:t>правления проекта направлениям к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</w:t>
      </w:r>
      <w:proofErr w:type="gramStart"/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указанными</w:t>
      </w:r>
      <w:proofErr w:type="gramEnd"/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1.4 Положения;</w:t>
      </w:r>
    </w:p>
    <w:p w:rsidR="00C74351" w:rsidRPr="00CC444D" w:rsidRDefault="002B4172" w:rsidP="00A92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2.</w:t>
      </w:r>
      <w:r w:rsidR="00843C9B">
        <w:rPr>
          <w:rFonts w:ascii="Times New Roman" w:hAnsi="Times New Roman"/>
          <w:sz w:val="28"/>
          <w:szCs w:val="28"/>
        </w:rPr>
        <w:t>6</w:t>
      </w:r>
      <w:r w:rsidR="004D0081" w:rsidRPr="00CC444D">
        <w:rPr>
          <w:rFonts w:ascii="Times New Roman" w:hAnsi="Times New Roman"/>
          <w:sz w:val="28"/>
          <w:szCs w:val="28"/>
        </w:rPr>
        <w:t>.6</w:t>
      </w:r>
      <w:r w:rsidRPr="00CC444D">
        <w:rPr>
          <w:rFonts w:ascii="Times New Roman" w:hAnsi="Times New Roman"/>
          <w:sz w:val="28"/>
          <w:szCs w:val="28"/>
        </w:rPr>
        <w:t>.</w:t>
      </w:r>
      <w:r w:rsidR="00206101" w:rsidRPr="00CC444D">
        <w:rPr>
          <w:rFonts w:ascii="Times New Roman" w:hAnsi="Times New Roman"/>
          <w:sz w:val="28"/>
          <w:szCs w:val="28"/>
        </w:rPr>
        <w:t> </w:t>
      </w:r>
      <w:r w:rsidR="00C95F14">
        <w:rPr>
          <w:rFonts w:ascii="Times New Roman" w:hAnsi="Times New Roman"/>
          <w:sz w:val="28"/>
          <w:szCs w:val="28"/>
        </w:rPr>
        <w:t>Отсутствие</w:t>
      </w:r>
      <w:r w:rsidRPr="00CC444D">
        <w:rPr>
          <w:rFonts w:ascii="Times New Roman" w:hAnsi="Times New Roman"/>
          <w:sz w:val="28"/>
          <w:szCs w:val="28"/>
        </w:rPr>
        <w:t xml:space="preserve"> ответ</w:t>
      </w:r>
      <w:r w:rsidR="00C95F14">
        <w:rPr>
          <w:rFonts w:ascii="Times New Roman" w:hAnsi="Times New Roman"/>
          <w:sz w:val="28"/>
          <w:szCs w:val="28"/>
        </w:rPr>
        <w:t>а</w:t>
      </w:r>
      <w:r w:rsidRPr="00CC444D">
        <w:rPr>
          <w:rFonts w:ascii="Times New Roman" w:hAnsi="Times New Roman"/>
          <w:sz w:val="28"/>
          <w:szCs w:val="28"/>
        </w:rPr>
        <w:t xml:space="preserve"> на межведомственный запрос, либо </w:t>
      </w:r>
      <w:r w:rsidR="00C95F14">
        <w:rPr>
          <w:rFonts w:ascii="Times New Roman" w:hAnsi="Times New Roman"/>
          <w:sz w:val="28"/>
          <w:szCs w:val="28"/>
        </w:rPr>
        <w:t xml:space="preserve">если </w:t>
      </w:r>
      <w:r w:rsidR="00DE6ACE" w:rsidRPr="00CC444D">
        <w:rPr>
          <w:rFonts w:ascii="Times New Roman" w:hAnsi="Times New Roman"/>
          <w:sz w:val="28"/>
          <w:szCs w:val="28"/>
        </w:rPr>
        <w:t>поступи</w:t>
      </w:r>
      <w:r w:rsidR="00C95F14">
        <w:rPr>
          <w:rFonts w:ascii="Times New Roman" w:hAnsi="Times New Roman"/>
          <w:sz w:val="28"/>
          <w:szCs w:val="28"/>
        </w:rPr>
        <w:t>вший</w:t>
      </w:r>
      <w:r w:rsidR="00DE6ACE" w:rsidRPr="00CC444D">
        <w:rPr>
          <w:rFonts w:ascii="Times New Roman" w:hAnsi="Times New Roman"/>
          <w:sz w:val="28"/>
          <w:szCs w:val="28"/>
        </w:rPr>
        <w:t xml:space="preserve"> ответ </w:t>
      </w:r>
      <w:r w:rsidRPr="00CC444D">
        <w:rPr>
          <w:rFonts w:ascii="Times New Roman" w:hAnsi="Times New Roman"/>
          <w:sz w:val="28"/>
          <w:szCs w:val="28"/>
        </w:rPr>
        <w:t>свидетельству</w:t>
      </w:r>
      <w:r w:rsidR="00C95F14">
        <w:rPr>
          <w:rFonts w:ascii="Times New Roman" w:hAnsi="Times New Roman"/>
          <w:sz w:val="28"/>
          <w:szCs w:val="28"/>
        </w:rPr>
        <w:t>ет</w:t>
      </w:r>
      <w:r w:rsidRPr="00CC444D">
        <w:rPr>
          <w:rFonts w:ascii="Times New Roman" w:hAnsi="Times New Roman"/>
          <w:sz w:val="28"/>
          <w:szCs w:val="28"/>
        </w:rPr>
        <w:t xml:space="preserve"> об отсутствии документа и (или) информации, </w:t>
      </w:r>
      <w:proofErr w:type="gramStart"/>
      <w:r w:rsidRPr="00CC444D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CC444D">
        <w:rPr>
          <w:rFonts w:ascii="Times New Roman" w:hAnsi="Times New Roman"/>
          <w:sz w:val="28"/>
          <w:szCs w:val="28"/>
        </w:rPr>
        <w:t xml:space="preserve"> для рассмотрения </w:t>
      </w:r>
      <w:r w:rsidR="00765D73" w:rsidRPr="00CC444D">
        <w:rPr>
          <w:rFonts w:ascii="Times New Roman" w:hAnsi="Times New Roman"/>
          <w:sz w:val="28"/>
          <w:szCs w:val="28"/>
        </w:rPr>
        <w:t>заявки,</w:t>
      </w:r>
      <w:r w:rsidR="00C95F14">
        <w:rPr>
          <w:rFonts w:ascii="Times New Roman" w:hAnsi="Times New Roman"/>
          <w:sz w:val="28"/>
          <w:szCs w:val="28"/>
        </w:rPr>
        <w:t xml:space="preserve"> </w:t>
      </w:r>
      <w:r w:rsidRPr="00CC444D">
        <w:rPr>
          <w:rFonts w:ascii="Times New Roman" w:hAnsi="Times New Roman"/>
          <w:sz w:val="28"/>
          <w:szCs w:val="28"/>
        </w:rPr>
        <w:t xml:space="preserve">и соответствующий документ и (или) информация не были представлены </w:t>
      </w:r>
      <w:r w:rsidR="0067525B" w:rsidRPr="00CC444D">
        <w:rPr>
          <w:rFonts w:ascii="Times New Roman" w:hAnsi="Times New Roman"/>
          <w:sz w:val="28"/>
          <w:szCs w:val="28"/>
        </w:rPr>
        <w:t>соискателем</w:t>
      </w:r>
      <w:r w:rsidRPr="00CC444D">
        <w:rPr>
          <w:rFonts w:ascii="Times New Roman" w:hAnsi="Times New Roman"/>
          <w:sz w:val="28"/>
          <w:szCs w:val="28"/>
        </w:rPr>
        <w:t xml:space="preserve"> по собственной инициативе.</w:t>
      </w:r>
    </w:p>
    <w:p w:rsidR="004D0081" w:rsidRPr="00CC444D" w:rsidRDefault="00BA7B18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843C9B">
        <w:rPr>
          <w:rFonts w:ascii="Times New Roman" w:hAnsi="Times New Roman"/>
          <w:sz w:val="28"/>
          <w:szCs w:val="28"/>
        </w:rPr>
        <w:t>6</w:t>
      </w:r>
      <w:r w:rsidR="004D0081" w:rsidRPr="00CC444D">
        <w:rPr>
          <w:rFonts w:ascii="Times New Roman" w:hAnsi="Times New Roman"/>
          <w:sz w:val="28"/>
          <w:szCs w:val="28"/>
        </w:rPr>
        <w:t xml:space="preserve">.7. </w:t>
      </w:r>
      <w:r w:rsidR="00631BB4" w:rsidRPr="00CC444D">
        <w:rPr>
          <w:rFonts w:ascii="Times New Roman" w:hAnsi="Times New Roman"/>
          <w:sz w:val="28"/>
          <w:szCs w:val="28"/>
        </w:rPr>
        <w:t>Н</w:t>
      </w:r>
      <w:r w:rsidR="0067525B" w:rsidRPr="00CC444D">
        <w:rPr>
          <w:rFonts w:ascii="Times New Roman" w:hAnsi="Times New Roman"/>
          <w:sz w:val="28"/>
          <w:szCs w:val="28"/>
        </w:rPr>
        <w:t xml:space="preserve">есоблюдение соискателем условий, установленных в пунктах </w:t>
      </w:r>
      <w:r w:rsidR="00387512">
        <w:rPr>
          <w:rFonts w:ascii="Times New Roman" w:hAnsi="Times New Roman"/>
          <w:sz w:val="28"/>
          <w:szCs w:val="28"/>
        </w:rPr>
        <w:t>1.7</w:t>
      </w:r>
      <w:r w:rsidR="00C95F14">
        <w:rPr>
          <w:rFonts w:ascii="Times New Roman" w:hAnsi="Times New Roman"/>
          <w:sz w:val="28"/>
          <w:szCs w:val="28"/>
        </w:rPr>
        <w:t>-</w:t>
      </w:r>
      <w:r w:rsidR="00721BB5">
        <w:rPr>
          <w:rFonts w:ascii="Times New Roman" w:hAnsi="Times New Roman"/>
          <w:sz w:val="28"/>
          <w:szCs w:val="28"/>
        </w:rPr>
        <w:t>1.11</w:t>
      </w:r>
      <w:r w:rsidR="0067525B" w:rsidRPr="00CC444D">
        <w:rPr>
          <w:rFonts w:ascii="Times New Roman" w:hAnsi="Times New Roman"/>
          <w:sz w:val="28"/>
          <w:szCs w:val="28"/>
        </w:rPr>
        <w:t xml:space="preserve">, </w:t>
      </w:r>
      <w:r w:rsidR="00765D73" w:rsidRPr="00CC444D">
        <w:rPr>
          <w:rFonts w:ascii="Times New Roman" w:hAnsi="Times New Roman"/>
          <w:sz w:val="28"/>
          <w:szCs w:val="28"/>
        </w:rPr>
        <w:t>2.1</w:t>
      </w:r>
      <w:r w:rsidR="00721BB5">
        <w:rPr>
          <w:rFonts w:ascii="Times New Roman" w:hAnsi="Times New Roman"/>
          <w:sz w:val="28"/>
          <w:szCs w:val="28"/>
        </w:rPr>
        <w:t>0</w:t>
      </w:r>
      <w:r w:rsidR="0067525B" w:rsidRPr="00CC444D">
        <w:rPr>
          <w:rFonts w:ascii="Times New Roman" w:hAnsi="Times New Roman"/>
          <w:sz w:val="28"/>
          <w:szCs w:val="28"/>
        </w:rPr>
        <w:t xml:space="preserve"> Положения</w:t>
      </w:r>
      <w:r w:rsidR="00387512">
        <w:rPr>
          <w:rFonts w:ascii="Times New Roman" w:hAnsi="Times New Roman"/>
          <w:sz w:val="28"/>
          <w:szCs w:val="28"/>
        </w:rPr>
        <w:t>.</w:t>
      </w:r>
    </w:p>
    <w:p w:rsidR="00C74351" w:rsidRPr="00CC444D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74351" w:rsidRPr="00CC444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Предоставленные на конкурс</w:t>
      </w:r>
      <w:r w:rsidR="00C74351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заявки</w:t>
      </w:r>
      <w:r w:rsidR="00240CFC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документы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ецензируются и не возвращаются</w:t>
      </w:r>
      <w:r w:rsidR="001E1CF0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. В целях объективного рассмотрения проектов, проведения </w:t>
      </w:r>
      <w:r w:rsidR="00721BB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определения </w:t>
      </w:r>
      <w:proofErr w:type="spellStart"/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грантополучателей</w:t>
      </w:r>
      <w:proofErr w:type="spellEnd"/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создается конкурсная комиссия на соискание грантов администрации города в сфере молодежной политики (далее – Конкурсная комиссия).</w:t>
      </w:r>
    </w:p>
    <w:p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Конкурсной комиссии в количестве не менее семи человек, ежегодно утверждается постановлением администрации города до размещения на официальном Интернет-сайте города Барнаула извещения о проведении Конкурса. </w:t>
      </w:r>
    </w:p>
    <w:p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Руководство работой Конкурсной комиссии осуществляет председатель Конкурсной комиссии, а в его отсутствие – заместитель председателя.</w:t>
      </w:r>
    </w:p>
    <w:p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Заседание   Конкурсной комиссии   считается   правомочным, если на нем присутствует более половины от установленного числа ее членов.</w:t>
      </w:r>
    </w:p>
    <w:p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. Конкурсная комиссия имеет право:</w:t>
      </w:r>
    </w:p>
    <w:p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запрашивать в пределах своей компетенц</w:t>
      </w:r>
      <w:proofErr w:type="gramStart"/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ии у о</w:t>
      </w:r>
      <w:proofErr w:type="gramEnd"/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рганов местного самоуправления, иных органов и организаций документы, материалы и информацию, необходимые для проведения Конкурса;</w:t>
      </w:r>
    </w:p>
    <w:p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приглашать на заседания Конкурсной комиссии специалистов в различных сферах для консультации в ходе рассмотрения предоставленных проектов. При принятии решений специалисты имеют право совещательного голоса.</w:t>
      </w:r>
    </w:p>
    <w:p w:rsid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. Члены Конкурсной комиссии не вправе предоставлять информацию о ходе обсуждения проектов соискателям. Члены Конкурсной комиссии не могут выступать соискателями.</w:t>
      </w:r>
    </w:p>
    <w:p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в течение трех рабочих дней </w:t>
      </w:r>
      <w:r w:rsidR="00C95F14">
        <w:rPr>
          <w:rFonts w:ascii="Times New Roman" w:eastAsia="Times New Roman" w:hAnsi="Times New Roman"/>
          <w:sz w:val="28"/>
          <w:szCs w:val="28"/>
          <w:lang w:eastAsia="ru-RU"/>
        </w:rPr>
        <w:t>со дня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окончания проверки, указанной в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21BB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Положения, при наличии оснований для отказа в допуске к </w:t>
      </w:r>
      <w:r w:rsidR="00904D2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онкурсу письменно информирует об этом Соискателя с указанием причин отказа, при отсутствии ос</w:t>
      </w:r>
      <w:r w:rsidR="00904D25">
        <w:rPr>
          <w:rFonts w:ascii="Times New Roman" w:eastAsia="Times New Roman" w:hAnsi="Times New Roman"/>
          <w:sz w:val="28"/>
          <w:szCs w:val="28"/>
          <w:lang w:eastAsia="ru-RU"/>
        </w:rPr>
        <w:t>нований для отказа в допуске к к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онкурсу передает на рассмотрение Конкурсной комиссии заявки с приложенными документами.</w:t>
      </w:r>
      <w:proofErr w:type="gramEnd"/>
    </w:p>
    <w:p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. Оценка проектов проводится членами Конкурсной комиссии после предварительного ознакомления. </w:t>
      </w:r>
    </w:p>
    <w:p w:rsidR="00C7205A" w:rsidRPr="00CC444D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6ED8" w:rsidRPr="00CC44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9548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Заседание 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95482"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 проводится не позднее 15 рабочих дней после предоставления проектов на предварительное ознакомление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7FAC" w:rsidRPr="00247FAC" w:rsidRDefault="00247FAC" w:rsidP="00247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7F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843C9B">
        <w:rPr>
          <w:rFonts w:ascii="Times New Roman" w:hAnsi="Times New Roman"/>
          <w:sz w:val="28"/>
          <w:szCs w:val="28"/>
        </w:rPr>
        <w:t>4</w:t>
      </w:r>
      <w:r w:rsidRPr="00247FAC">
        <w:rPr>
          <w:rFonts w:ascii="Times New Roman" w:hAnsi="Times New Roman"/>
          <w:sz w:val="28"/>
          <w:szCs w:val="28"/>
        </w:rPr>
        <w:t xml:space="preserve">. Конкурсная комиссия рассматривает и оценивает проекты в соответствии с критериями определения </w:t>
      </w:r>
      <w:proofErr w:type="spellStart"/>
      <w:r w:rsidRPr="00247FAC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247FAC">
        <w:rPr>
          <w:rFonts w:ascii="Times New Roman" w:hAnsi="Times New Roman"/>
          <w:sz w:val="28"/>
          <w:szCs w:val="28"/>
        </w:rPr>
        <w:t xml:space="preserve"> (приложение 3 к Положению).</w:t>
      </w:r>
    </w:p>
    <w:p w:rsidR="00247FAC" w:rsidRPr="00247FAC" w:rsidRDefault="00247FAC" w:rsidP="00247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7F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843C9B">
        <w:rPr>
          <w:rFonts w:ascii="Times New Roman" w:hAnsi="Times New Roman"/>
          <w:sz w:val="28"/>
          <w:szCs w:val="28"/>
        </w:rPr>
        <w:t>5</w:t>
      </w:r>
      <w:r w:rsidR="00904D25">
        <w:rPr>
          <w:rFonts w:ascii="Times New Roman" w:hAnsi="Times New Roman"/>
          <w:sz w:val="28"/>
          <w:szCs w:val="28"/>
        </w:rPr>
        <w:t>. Решения об итогах к</w:t>
      </w:r>
      <w:r w:rsidRPr="00247FAC">
        <w:rPr>
          <w:rFonts w:ascii="Times New Roman" w:hAnsi="Times New Roman"/>
          <w:sz w:val="28"/>
          <w:szCs w:val="28"/>
        </w:rPr>
        <w:t xml:space="preserve">онкурса принимаются Конкурсной комиссией на заседании. Каждый член Конкурсной комиссии выставляет баллы, которые в итоге суммируются. На основании суммарного балла участникам </w:t>
      </w:r>
      <w:r w:rsidR="00904D25">
        <w:rPr>
          <w:rFonts w:ascii="Times New Roman" w:hAnsi="Times New Roman"/>
          <w:sz w:val="28"/>
          <w:szCs w:val="28"/>
        </w:rPr>
        <w:t>к</w:t>
      </w:r>
      <w:r w:rsidRPr="00247FAC">
        <w:rPr>
          <w:rFonts w:ascii="Times New Roman" w:hAnsi="Times New Roman"/>
          <w:sz w:val="28"/>
          <w:szCs w:val="28"/>
        </w:rPr>
        <w:t xml:space="preserve">онкурса присваивается порядковый номер и составляется итоговый рейтинг. </w:t>
      </w:r>
      <w:r w:rsidR="00904D25">
        <w:rPr>
          <w:rFonts w:ascii="Times New Roman" w:hAnsi="Times New Roman"/>
          <w:sz w:val="28"/>
          <w:szCs w:val="28"/>
        </w:rPr>
        <w:t>Первое место занимает участник к</w:t>
      </w:r>
      <w:r w:rsidRPr="00247FAC">
        <w:rPr>
          <w:rFonts w:ascii="Times New Roman" w:hAnsi="Times New Roman"/>
          <w:sz w:val="28"/>
          <w:szCs w:val="28"/>
        </w:rPr>
        <w:t xml:space="preserve">онкурса с наибольшим значением величины суммарного балла, последнее – участник </w:t>
      </w:r>
      <w:r w:rsidR="00904D25">
        <w:rPr>
          <w:rFonts w:ascii="Times New Roman" w:hAnsi="Times New Roman"/>
          <w:sz w:val="28"/>
          <w:szCs w:val="28"/>
        </w:rPr>
        <w:t>к</w:t>
      </w:r>
      <w:r w:rsidRPr="00247FAC">
        <w:rPr>
          <w:rFonts w:ascii="Times New Roman" w:hAnsi="Times New Roman"/>
          <w:sz w:val="28"/>
          <w:szCs w:val="28"/>
        </w:rPr>
        <w:t>онкурса с наименьшим значением величины суммарного балла. Заочная оценка проектов не допускается.</w:t>
      </w:r>
    </w:p>
    <w:p w:rsidR="00247FAC" w:rsidRPr="00247FAC" w:rsidRDefault="00247FAC" w:rsidP="00247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7F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843C9B">
        <w:rPr>
          <w:rFonts w:ascii="Times New Roman" w:hAnsi="Times New Roman"/>
          <w:sz w:val="28"/>
          <w:szCs w:val="28"/>
        </w:rPr>
        <w:t>6</w:t>
      </w:r>
      <w:r w:rsidRPr="00247FAC">
        <w:rPr>
          <w:rFonts w:ascii="Times New Roman" w:hAnsi="Times New Roman"/>
          <w:sz w:val="28"/>
          <w:szCs w:val="28"/>
        </w:rPr>
        <w:t xml:space="preserve">. Количество </w:t>
      </w:r>
      <w:proofErr w:type="spellStart"/>
      <w:r w:rsidRPr="00247FAC">
        <w:rPr>
          <w:rFonts w:ascii="Times New Roman" w:hAnsi="Times New Roman"/>
          <w:sz w:val="28"/>
          <w:szCs w:val="28"/>
        </w:rPr>
        <w:t>грантополучателей</w:t>
      </w:r>
      <w:proofErr w:type="spellEnd"/>
      <w:r w:rsidRPr="00247FAC">
        <w:rPr>
          <w:rFonts w:ascii="Times New Roman" w:hAnsi="Times New Roman"/>
          <w:sz w:val="28"/>
          <w:szCs w:val="28"/>
        </w:rPr>
        <w:t xml:space="preserve"> определяется Конкурсной комиссией на основании итогового рейтинга и исходя из объемов финансирования указанных расходов в текущем финансовом году. Размер гранта, предоставляемого </w:t>
      </w:r>
      <w:proofErr w:type="spellStart"/>
      <w:r w:rsidRPr="00247FAC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 w:rsidRPr="00247FAC">
        <w:rPr>
          <w:rFonts w:ascii="Times New Roman" w:hAnsi="Times New Roman"/>
          <w:sz w:val="28"/>
          <w:szCs w:val="28"/>
        </w:rPr>
        <w:t xml:space="preserve">, определяется Комиссией в соответствии с размером, указанным им в заявке. В случае если комиссии необходимо определить </w:t>
      </w:r>
      <w:proofErr w:type="spellStart"/>
      <w:r w:rsidRPr="00247FAC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247FAC">
        <w:rPr>
          <w:rFonts w:ascii="Times New Roman" w:hAnsi="Times New Roman"/>
          <w:sz w:val="28"/>
          <w:szCs w:val="28"/>
        </w:rPr>
        <w:t xml:space="preserve"> из участников </w:t>
      </w:r>
      <w:r w:rsidR="00B729B4">
        <w:rPr>
          <w:rFonts w:ascii="Times New Roman" w:hAnsi="Times New Roman"/>
          <w:sz w:val="28"/>
          <w:szCs w:val="28"/>
        </w:rPr>
        <w:t>к</w:t>
      </w:r>
      <w:r w:rsidRPr="00247FAC">
        <w:rPr>
          <w:rFonts w:ascii="Times New Roman" w:hAnsi="Times New Roman"/>
          <w:sz w:val="28"/>
          <w:szCs w:val="28"/>
        </w:rPr>
        <w:t>онкурса, которые набрали одинаковое количество баллов, п</w:t>
      </w:r>
      <w:r w:rsidR="00904D25">
        <w:rPr>
          <w:rFonts w:ascii="Times New Roman" w:hAnsi="Times New Roman"/>
          <w:sz w:val="28"/>
          <w:szCs w:val="28"/>
        </w:rPr>
        <w:t>реимущество имеет тот участник к</w:t>
      </w:r>
      <w:r w:rsidRPr="00247FAC">
        <w:rPr>
          <w:rFonts w:ascii="Times New Roman" w:hAnsi="Times New Roman"/>
          <w:sz w:val="28"/>
          <w:szCs w:val="28"/>
        </w:rPr>
        <w:t>онкурса, заявка и документы которого зарегистрированы Комитетом ранее по дате и времени.</w:t>
      </w:r>
    </w:p>
    <w:p w:rsidR="00247FAC" w:rsidRPr="00247FAC" w:rsidRDefault="00247FAC" w:rsidP="00247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43C9B">
        <w:rPr>
          <w:rFonts w:ascii="Times New Roman" w:hAnsi="Times New Roman"/>
          <w:sz w:val="28"/>
          <w:szCs w:val="28"/>
        </w:rPr>
        <w:t>17</w:t>
      </w:r>
      <w:r w:rsidRPr="00247FAC">
        <w:rPr>
          <w:rFonts w:ascii="Times New Roman" w:hAnsi="Times New Roman"/>
          <w:sz w:val="28"/>
          <w:szCs w:val="28"/>
        </w:rPr>
        <w:t>. Решение Конкурсной комиссии оформляется протоколом, который подписывает председатель Конкурсной комиссии и секретарь Конкурсной комиссии в течение трех рабочих дней со дня заседания.</w:t>
      </w:r>
    </w:p>
    <w:p w:rsidR="00247FAC" w:rsidRPr="00247FAC" w:rsidRDefault="00247FAC" w:rsidP="00247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843C9B">
        <w:rPr>
          <w:rFonts w:ascii="Times New Roman" w:hAnsi="Times New Roman"/>
          <w:sz w:val="28"/>
          <w:szCs w:val="28"/>
        </w:rPr>
        <w:t>18</w:t>
      </w:r>
      <w:r w:rsidRPr="00247FAC">
        <w:rPr>
          <w:rFonts w:ascii="Times New Roman" w:hAnsi="Times New Roman"/>
          <w:sz w:val="28"/>
          <w:szCs w:val="28"/>
        </w:rPr>
        <w:t xml:space="preserve">. Уведомления о принятых Конкурсной комиссией решениях направляются соискателям и </w:t>
      </w:r>
      <w:proofErr w:type="spellStart"/>
      <w:r w:rsidRPr="00247FAC">
        <w:rPr>
          <w:rFonts w:ascii="Times New Roman" w:hAnsi="Times New Roman"/>
          <w:sz w:val="28"/>
          <w:szCs w:val="28"/>
        </w:rPr>
        <w:t>грантополучателям</w:t>
      </w:r>
      <w:proofErr w:type="spellEnd"/>
      <w:r w:rsidRPr="00247FAC">
        <w:rPr>
          <w:rFonts w:ascii="Times New Roman" w:hAnsi="Times New Roman"/>
          <w:sz w:val="28"/>
          <w:szCs w:val="28"/>
        </w:rPr>
        <w:t xml:space="preserve"> в течение пяти рабочих дней со дня подписания протокола.</w:t>
      </w:r>
    </w:p>
    <w:p w:rsidR="00247FAC" w:rsidRPr="00247FAC" w:rsidRDefault="00247FAC" w:rsidP="00247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43C9B">
        <w:rPr>
          <w:rFonts w:ascii="Times New Roman" w:hAnsi="Times New Roman"/>
          <w:sz w:val="28"/>
          <w:szCs w:val="28"/>
        </w:rPr>
        <w:t>19</w:t>
      </w:r>
      <w:r w:rsidRPr="00247FAC">
        <w:rPr>
          <w:rFonts w:ascii="Times New Roman" w:hAnsi="Times New Roman"/>
          <w:sz w:val="28"/>
          <w:szCs w:val="28"/>
        </w:rPr>
        <w:t xml:space="preserve">. В течение 10 рабочих дней со дня подписания протокола Комитет готовит проект постановления администрации города об итогах </w:t>
      </w:r>
      <w:r w:rsidR="00161F2A">
        <w:rPr>
          <w:rFonts w:ascii="Times New Roman" w:hAnsi="Times New Roman"/>
          <w:sz w:val="28"/>
          <w:szCs w:val="28"/>
        </w:rPr>
        <w:t>к</w:t>
      </w:r>
      <w:r w:rsidRPr="00247FAC">
        <w:rPr>
          <w:rFonts w:ascii="Times New Roman" w:hAnsi="Times New Roman"/>
          <w:sz w:val="28"/>
          <w:szCs w:val="28"/>
        </w:rPr>
        <w:t>онкурса социально значимых проектов на соискание грантов администрации города в сфере молодежной политики.</w:t>
      </w:r>
      <w:r w:rsidR="00C95F14">
        <w:rPr>
          <w:rFonts w:ascii="Times New Roman" w:hAnsi="Times New Roman"/>
          <w:sz w:val="28"/>
          <w:szCs w:val="28"/>
        </w:rPr>
        <w:t xml:space="preserve"> Постановление </w:t>
      </w:r>
      <w:r w:rsidR="00C95F14" w:rsidRPr="00247FAC">
        <w:rPr>
          <w:rFonts w:ascii="Times New Roman" w:hAnsi="Times New Roman"/>
          <w:sz w:val="28"/>
          <w:szCs w:val="28"/>
        </w:rPr>
        <w:t xml:space="preserve">администрации города об итогах </w:t>
      </w:r>
      <w:r w:rsidR="00C95F14">
        <w:rPr>
          <w:rFonts w:ascii="Times New Roman" w:hAnsi="Times New Roman"/>
          <w:sz w:val="28"/>
          <w:szCs w:val="28"/>
        </w:rPr>
        <w:t>к</w:t>
      </w:r>
      <w:r w:rsidR="00C95F14" w:rsidRPr="00247FAC">
        <w:rPr>
          <w:rFonts w:ascii="Times New Roman" w:hAnsi="Times New Roman"/>
          <w:sz w:val="28"/>
          <w:szCs w:val="28"/>
        </w:rPr>
        <w:t>онкурса</w:t>
      </w:r>
      <w:r w:rsidR="00C95F14">
        <w:rPr>
          <w:rFonts w:ascii="Times New Roman" w:hAnsi="Times New Roman"/>
          <w:sz w:val="28"/>
          <w:szCs w:val="28"/>
        </w:rPr>
        <w:t xml:space="preserve"> принимается в соответствии с Инструкцией по делопроизводству в администрации города и иных органах местного самоуправления, утвержденной постановлением администрации города.</w:t>
      </w:r>
    </w:p>
    <w:p w:rsidR="002B4172" w:rsidRPr="00CC444D" w:rsidRDefault="002B4172" w:rsidP="00C9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2.</w:t>
      </w:r>
      <w:r w:rsidR="00247FAC">
        <w:rPr>
          <w:rFonts w:ascii="Times New Roman" w:hAnsi="Times New Roman"/>
          <w:sz w:val="28"/>
          <w:szCs w:val="28"/>
        </w:rPr>
        <w:t>2</w:t>
      </w:r>
      <w:r w:rsidR="00843C9B">
        <w:rPr>
          <w:rFonts w:ascii="Times New Roman" w:hAnsi="Times New Roman"/>
          <w:sz w:val="28"/>
          <w:szCs w:val="28"/>
        </w:rPr>
        <w:t>0</w:t>
      </w:r>
      <w:r w:rsidR="00F93C14" w:rsidRPr="00CC444D">
        <w:rPr>
          <w:rFonts w:ascii="Times New Roman" w:hAnsi="Times New Roman"/>
          <w:sz w:val="28"/>
          <w:szCs w:val="28"/>
        </w:rPr>
        <w:t>. </w:t>
      </w:r>
      <w:r w:rsidR="00CC444D">
        <w:rPr>
          <w:rFonts w:ascii="Times New Roman" w:hAnsi="Times New Roman"/>
          <w:sz w:val="28"/>
          <w:szCs w:val="28"/>
        </w:rPr>
        <w:t>Итоги к</w:t>
      </w:r>
      <w:r w:rsidR="00B95482" w:rsidRPr="00CC444D">
        <w:rPr>
          <w:rFonts w:ascii="Times New Roman" w:hAnsi="Times New Roman"/>
          <w:sz w:val="28"/>
          <w:szCs w:val="28"/>
        </w:rPr>
        <w:t>онкурса</w:t>
      </w:r>
      <w:r w:rsidR="00506D90">
        <w:rPr>
          <w:rFonts w:ascii="Times New Roman" w:hAnsi="Times New Roman"/>
          <w:sz w:val="28"/>
          <w:szCs w:val="28"/>
        </w:rPr>
        <w:t xml:space="preserve">, в том числе информация </w:t>
      </w:r>
      <w:r w:rsidR="00A23595">
        <w:rPr>
          <w:rFonts w:ascii="Times New Roman" w:hAnsi="Times New Roman"/>
          <w:sz w:val="28"/>
          <w:szCs w:val="28"/>
        </w:rPr>
        <w:t>о проведении конкурса</w:t>
      </w:r>
      <w:r w:rsidR="00506D90">
        <w:rPr>
          <w:rFonts w:ascii="Times New Roman" w:hAnsi="Times New Roman"/>
          <w:sz w:val="28"/>
          <w:szCs w:val="28"/>
        </w:rPr>
        <w:t xml:space="preserve">, </w:t>
      </w:r>
      <w:r w:rsidR="00B729B4">
        <w:rPr>
          <w:rFonts w:ascii="Times New Roman" w:hAnsi="Times New Roman"/>
          <w:sz w:val="28"/>
          <w:szCs w:val="28"/>
          <w:lang w:eastAsia="ru-RU"/>
        </w:rPr>
        <w:t>количестве баллов, набранных участниками конкурса</w:t>
      </w:r>
      <w:r w:rsidR="00C95F1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506D90">
        <w:rPr>
          <w:rFonts w:ascii="Times New Roman" w:hAnsi="Times New Roman"/>
          <w:sz w:val="28"/>
          <w:szCs w:val="28"/>
        </w:rPr>
        <w:t>грантополучателях</w:t>
      </w:r>
      <w:proofErr w:type="spellEnd"/>
      <w:r w:rsidR="00506D90">
        <w:rPr>
          <w:rFonts w:ascii="Times New Roman" w:hAnsi="Times New Roman"/>
          <w:sz w:val="28"/>
          <w:szCs w:val="28"/>
        </w:rPr>
        <w:t xml:space="preserve"> и размерах предоставляемых грантов,</w:t>
      </w:r>
      <w:r w:rsidR="00B95482" w:rsidRPr="00CC444D">
        <w:rPr>
          <w:rFonts w:ascii="Times New Roman" w:hAnsi="Times New Roman"/>
          <w:sz w:val="28"/>
          <w:szCs w:val="28"/>
        </w:rPr>
        <w:t xml:space="preserve"> публикуют</w:t>
      </w:r>
      <w:r w:rsidR="00506D90">
        <w:rPr>
          <w:rFonts w:ascii="Times New Roman" w:hAnsi="Times New Roman"/>
          <w:sz w:val="28"/>
          <w:szCs w:val="28"/>
        </w:rPr>
        <w:t xml:space="preserve">ся в газете «Вечерний Барнаул» </w:t>
      </w:r>
      <w:r w:rsidR="00B95482" w:rsidRPr="00CC444D">
        <w:rPr>
          <w:rFonts w:ascii="Times New Roman" w:hAnsi="Times New Roman"/>
          <w:sz w:val="28"/>
          <w:szCs w:val="28"/>
        </w:rPr>
        <w:t xml:space="preserve">и размещаются на официальном Интернет-сайте города Барнаула в течение пяти рабочих дней со дня принятия постановления администрации города об итогах </w:t>
      </w:r>
      <w:r w:rsidR="00B95482" w:rsidRPr="001A182B">
        <w:rPr>
          <w:rFonts w:ascii="Times New Roman" w:hAnsi="Times New Roman"/>
          <w:sz w:val="28"/>
          <w:szCs w:val="28"/>
        </w:rPr>
        <w:t>конкурса.</w:t>
      </w:r>
    </w:p>
    <w:p w:rsidR="00240CFC" w:rsidRPr="00CC444D" w:rsidRDefault="00240CFC" w:rsidP="00D82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984" w:rsidRPr="00A53984" w:rsidRDefault="00A53984" w:rsidP="00A539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3. Условия и порядок предоставления гранта</w:t>
      </w:r>
    </w:p>
    <w:p w:rsidR="00A53984" w:rsidRPr="00A53984" w:rsidRDefault="00A53984" w:rsidP="00A539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3.1. </w:t>
      </w:r>
      <w:r w:rsidRPr="00A53984">
        <w:rPr>
          <w:rFonts w:ascii="Times New Roman" w:hAnsi="Times New Roman"/>
          <w:sz w:val="28"/>
          <w:szCs w:val="28"/>
        </w:rPr>
        <w:t xml:space="preserve">Основанием для предоставления гранта является 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                      о предоставлении гранта (далее </w:t>
      </w:r>
      <w:r w:rsidRPr="00A53984">
        <w:rPr>
          <w:rFonts w:ascii="Times New Roman" w:hAnsi="Times New Roman"/>
          <w:sz w:val="28"/>
          <w:szCs w:val="28"/>
        </w:rPr>
        <w:t>–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договор)</w:t>
      </w:r>
      <w:r w:rsidRPr="00A53984">
        <w:rPr>
          <w:rFonts w:ascii="Times New Roman" w:hAnsi="Times New Roman"/>
          <w:sz w:val="28"/>
          <w:szCs w:val="28"/>
        </w:rPr>
        <w:t xml:space="preserve">, заключенный </w:t>
      </w:r>
      <w:proofErr w:type="spellStart"/>
      <w:r w:rsidR="00387512" w:rsidRPr="00387512">
        <w:rPr>
          <w:rFonts w:ascii="Times New Roman" w:hAnsi="Times New Roman"/>
          <w:sz w:val="28"/>
          <w:szCs w:val="28"/>
        </w:rPr>
        <w:t>грантодателем</w:t>
      </w:r>
      <w:proofErr w:type="spellEnd"/>
      <w:r w:rsidR="00387512" w:rsidRPr="0038751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87512" w:rsidRPr="00387512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A53984">
        <w:rPr>
          <w:rFonts w:ascii="Times New Roman" w:hAnsi="Times New Roman"/>
          <w:sz w:val="28"/>
          <w:szCs w:val="28"/>
        </w:rPr>
        <w:t xml:space="preserve"> (далее – Стороны) в соответствии с типовой формой, утвержденной комитетом по финансам, налоговой</w:t>
      </w:r>
      <w:r w:rsidR="00387512">
        <w:rPr>
          <w:rFonts w:ascii="Times New Roman" w:hAnsi="Times New Roman"/>
          <w:sz w:val="28"/>
          <w:szCs w:val="28"/>
        </w:rPr>
        <w:t xml:space="preserve"> </w:t>
      </w:r>
      <w:r w:rsidRPr="00A53984">
        <w:rPr>
          <w:rFonts w:ascii="Times New Roman" w:hAnsi="Times New Roman"/>
          <w:sz w:val="28"/>
          <w:szCs w:val="28"/>
        </w:rPr>
        <w:t xml:space="preserve">и кредитной политике города Барнаула (далее – комитет по финансам). 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t xml:space="preserve">В случаях, установленных договором, договор может быть изменен              по соглашению Сторон. Все изменения оформляются дополнительными соглашениями, которые являются неотъемлемыми частями договора. 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3984">
        <w:rPr>
          <w:rFonts w:ascii="Times New Roman" w:hAnsi="Times New Roman"/>
          <w:sz w:val="28"/>
          <w:szCs w:val="28"/>
        </w:rPr>
        <w:t xml:space="preserve">Действие договора может быть прекращено до истечения срока его действия по соглашению Сторон, при ликвидации или реорганизации </w:t>
      </w:r>
      <w:proofErr w:type="spellStart"/>
      <w:r w:rsidRPr="00A53984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A53984">
        <w:rPr>
          <w:rFonts w:ascii="Times New Roman" w:hAnsi="Times New Roman"/>
          <w:sz w:val="28"/>
          <w:szCs w:val="28"/>
        </w:rPr>
        <w:t xml:space="preserve">, в случае одностороннего отказа </w:t>
      </w:r>
      <w:proofErr w:type="spellStart"/>
      <w:r w:rsidR="003829AE">
        <w:rPr>
          <w:rFonts w:ascii="Times New Roman" w:hAnsi="Times New Roman"/>
          <w:sz w:val="28"/>
          <w:szCs w:val="28"/>
        </w:rPr>
        <w:t>грантодателя</w:t>
      </w:r>
      <w:proofErr w:type="spellEnd"/>
      <w:r w:rsidRPr="00A53984">
        <w:rPr>
          <w:rFonts w:ascii="Times New Roman" w:hAnsi="Times New Roman"/>
          <w:sz w:val="28"/>
          <w:szCs w:val="28"/>
        </w:rPr>
        <w:t xml:space="preserve"> от исполнения обязательств по договору полностью или в части, в случае предоставления документов, содержащих недостоверные сведения, неисполнения или ненадлежащего исполнения обязательств по договору                      о предоставлении гранта, по решению суда.</w:t>
      </w:r>
      <w:proofErr w:type="gramEnd"/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t>Дополнительные соглашения к договору, предусматривающие внесение в него изменений или его расторжение, заключаются                                   в соответствии с типовыми формами, утверждаемыми приказом комитета                         по финансам.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57F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. Договор с </w:t>
      </w:r>
      <w:proofErr w:type="spellStart"/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грантополучателем</w:t>
      </w:r>
      <w:proofErr w:type="spellEnd"/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</w:t>
      </w:r>
      <w:proofErr w:type="spellStart"/>
      <w:r w:rsidR="00757F16">
        <w:rPr>
          <w:rFonts w:ascii="Times New Roman" w:hAnsi="Times New Roman"/>
          <w:sz w:val="28"/>
          <w:szCs w:val="28"/>
        </w:rPr>
        <w:t>грантодателем</w:t>
      </w:r>
      <w:proofErr w:type="spellEnd"/>
      <w:r w:rsidRPr="00A53984">
        <w:rPr>
          <w:rFonts w:ascii="Times New Roman" w:hAnsi="Times New Roman"/>
          <w:sz w:val="28"/>
          <w:szCs w:val="28"/>
        </w:rPr>
        <w:t xml:space="preserve"> 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10 рабочих дней </w:t>
      </w:r>
      <w:proofErr w:type="gramStart"/>
      <w:r w:rsidRPr="00A53984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A53984">
        <w:rPr>
          <w:rFonts w:ascii="Times New Roman" w:hAnsi="Times New Roman"/>
          <w:sz w:val="28"/>
          <w:szCs w:val="28"/>
        </w:rPr>
        <w:t xml:space="preserve"> постановления администрации города об итогах конкурса.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57F1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. При предоставлении гранта обязательными условиями его предоставления являются: 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lastRenderedPageBreak/>
        <w:t xml:space="preserve">запрет приобретения </w:t>
      </w:r>
      <w:proofErr w:type="spellStart"/>
      <w:r w:rsidRPr="00A5398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A53984">
        <w:rPr>
          <w:rFonts w:ascii="Times New Roman" w:hAnsi="Times New Roman"/>
          <w:sz w:val="28"/>
          <w:szCs w:val="28"/>
        </w:rPr>
        <w:t xml:space="preserve"> за счет полученных средств иностранной валюты, за исключением операций, установленных пунктом                   5.1 статьи 78 Бюджетного кодекса Российской Федерации; 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proofErr w:type="spellStart"/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грантополучателя</w:t>
      </w:r>
      <w:proofErr w:type="spellEnd"/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осуществление </w:t>
      </w:r>
      <w:proofErr w:type="spellStart"/>
      <w:r w:rsidR="00A0212A">
        <w:rPr>
          <w:rFonts w:ascii="Times New Roman" w:hAnsi="Times New Roman"/>
          <w:sz w:val="28"/>
          <w:szCs w:val="28"/>
        </w:rPr>
        <w:t>грантодателем</w:t>
      </w:r>
      <w:proofErr w:type="spellEnd"/>
      <w:r w:rsidRPr="00A53984">
        <w:rPr>
          <w:rFonts w:ascii="Times New Roman" w:hAnsi="Times New Roman"/>
          <w:sz w:val="28"/>
          <w:szCs w:val="28"/>
        </w:rPr>
        <w:t>,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комитетом по финансам и </w:t>
      </w:r>
      <w:r w:rsidRPr="00A53984">
        <w:rPr>
          <w:rFonts w:ascii="Times New Roman" w:hAnsi="Times New Roman"/>
          <w:sz w:val="28"/>
          <w:szCs w:val="28"/>
        </w:rPr>
        <w:t>Счетной палатой города Барнаула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 проверок соблюдения </w:t>
      </w:r>
      <w:proofErr w:type="spellStart"/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грантополучателем</w:t>
      </w:r>
      <w:proofErr w:type="spellEnd"/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условий, целей и порядка предоставления гранта.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02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. Предоставленные денежные средства должны быть направлены на создание и реализацию победившего в конкурсе проекта в соответствии                     со сметой расходов на выполнение проекта. Денежные средства гранта               не могут быть использованы на другие цели.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расходования гранта определяется </w:t>
      </w:r>
      <w:proofErr w:type="spellStart"/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грантополучателем</w:t>
      </w:r>
      <w:proofErr w:type="spellEnd"/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 соответствии с заявкой, прошедшей конкурсный отбор.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Грантополучатель</w:t>
      </w:r>
      <w:proofErr w:type="spellEnd"/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вправе изменять назначение статей расходов, предусмотренных сметой расходов на выполнение проекта.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t>Перераспределение денежных средств между статьями расходов бюджета проекта возможно только в пределах 10% от заявленной суммы расходов проекта, если это не препятствует достижению цели проекта.</w:t>
      </w:r>
    </w:p>
    <w:p w:rsidR="00A0212A" w:rsidRPr="00CC444D" w:rsidRDefault="00A53984" w:rsidP="00A02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0212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spellStart"/>
      <w:r w:rsidR="00A0212A" w:rsidRPr="00CC444D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="00A0212A" w:rsidRPr="00CC444D">
        <w:rPr>
          <w:rFonts w:ascii="Times New Roman" w:hAnsi="Times New Roman"/>
          <w:sz w:val="28"/>
          <w:szCs w:val="28"/>
        </w:rPr>
        <w:t xml:space="preserve"> в течение пяти </w:t>
      </w:r>
      <w:r w:rsidR="00A0212A">
        <w:rPr>
          <w:rFonts w:ascii="Times New Roman" w:hAnsi="Times New Roman"/>
          <w:sz w:val="28"/>
          <w:szCs w:val="28"/>
        </w:rPr>
        <w:t>рабочих дней со дня заключения д</w:t>
      </w:r>
      <w:r w:rsidR="00A0212A" w:rsidRPr="00CC444D">
        <w:rPr>
          <w:rFonts w:ascii="Times New Roman" w:hAnsi="Times New Roman"/>
          <w:sz w:val="28"/>
          <w:szCs w:val="28"/>
        </w:rPr>
        <w:t xml:space="preserve">оговора с </w:t>
      </w:r>
      <w:proofErr w:type="spellStart"/>
      <w:r w:rsidR="00A0212A" w:rsidRPr="00CC444D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="00A0212A" w:rsidRPr="00CC444D">
        <w:rPr>
          <w:rFonts w:ascii="Times New Roman" w:hAnsi="Times New Roman"/>
          <w:sz w:val="28"/>
          <w:szCs w:val="28"/>
        </w:rPr>
        <w:t xml:space="preserve"> предоставляет в </w:t>
      </w:r>
      <w:r w:rsidR="00A0212A">
        <w:rPr>
          <w:rFonts w:ascii="Times New Roman" w:hAnsi="Times New Roman"/>
          <w:sz w:val="28"/>
          <w:szCs w:val="28"/>
        </w:rPr>
        <w:t>к</w:t>
      </w:r>
      <w:r w:rsidR="00A0212A" w:rsidRPr="00CC444D">
        <w:rPr>
          <w:rFonts w:ascii="Times New Roman" w:hAnsi="Times New Roman"/>
          <w:sz w:val="28"/>
          <w:szCs w:val="28"/>
        </w:rPr>
        <w:t>омитет по финансам бюджетную заявку на финансирование расходов по предоставлению гранта.</w:t>
      </w:r>
    </w:p>
    <w:p w:rsidR="00A0212A" w:rsidRPr="00CC444D" w:rsidRDefault="00A0212A" w:rsidP="00A02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Комитет по финансам в пре</w:t>
      </w:r>
      <w:r>
        <w:rPr>
          <w:rFonts w:ascii="Times New Roman" w:hAnsi="Times New Roman"/>
          <w:sz w:val="28"/>
          <w:szCs w:val="28"/>
        </w:rPr>
        <w:t xml:space="preserve">делах средств, предусмотренных </w:t>
      </w:r>
      <w:r>
        <w:rPr>
          <w:rFonts w:ascii="Times New Roman" w:hAnsi="Times New Roman"/>
          <w:sz w:val="28"/>
          <w:szCs w:val="28"/>
        </w:rPr>
        <w:br/>
      </w:r>
      <w:r w:rsidRPr="00CC444D">
        <w:rPr>
          <w:rFonts w:ascii="Times New Roman" w:hAnsi="Times New Roman"/>
          <w:sz w:val="28"/>
          <w:szCs w:val="28"/>
        </w:rPr>
        <w:t>на указанные цели в бюджете города, в течение 10 рабочих дней со дня поступления бюджетной заявки осуществляет перечисление де</w:t>
      </w:r>
      <w:r>
        <w:rPr>
          <w:rFonts w:ascii="Times New Roman" w:hAnsi="Times New Roman"/>
          <w:sz w:val="28"/>
          <w:szCs w:val="28"/>
        </w:rPr>
        <w:t xml:space="preserve">нежных средств на лицевой счет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CC444D">
        <w:rPr>
          <w:rFonts w:ascii="Times New Roman" w:hAnsi="Times New Roman"/>
          <w:sz w:val="28"/>
          <w:szCs w:val="28"/>
        </w:rPr>
        <w:t>рантодателя</w:t>
      </w:r>
      <w:proofErr w:type="spellEnd"/>
      <w:r w:rsidRPr="00CC444D">
        <w:rPr>
          <w:rFonts w:ascii="Times New Roman" w:hAnsi="Times New Roman"/>
          <w:sz w:val="28"/>
          <w:szCs w:val="28"/>
        </w:rPr>
        <w:t>.</w:t>
      </w:r>
    </w:p>
    <w:p w:rsidR="00A0212A" w:rsidRPr="001A182B" w:rsidRDefault="00A0212A" w:rsidP="00A02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Средства,</w:t>
      </w:r>
      <w:r>
        <w:rPr>
          <w:rFonts w:ascii="Times New Roman" w:hAnsi="Times New Roman"/>
          <w:sz w:val="28"/>
          <w:szCs w:val="28"/>
        </w:rPr>
        <w:t xml:space="preserve"> поступившие на расчетный счет </w:t>
      </w:r>
      <w:proofErr w:type="spellStart"/>
      <w:r>
        <w:rPr>
          <w:rFonts w:ascii="Times New Roman" w:hAnsi="Times New Roman"/>
          <w:sz w:val="28"/>
          <w:szCs w:val="28"/>
        </w:rPr>
        <w:t>грантодателя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, в течение </w:t>
      </w:r>
      <w:r w:rsidRPr="00CC444D">
        <w:rPr>
          <w:rFonts w:ascii="Times New Roman" w:hAnsi="Times New Roman"/>
          <w:sz w:val="28"/>
          <w:szCs w:val="28"/>
        </w:rPr>
        <w:t xml:space="preserve">10 рабочих дней перечисляются на расчетный счет </w:t>
      </w:r>
      <w:proofErr w:type="spellStart"/>
      <w:r w:rsidRPr="00CC444D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CC444D">
        <w:rPr>
          <w:rFonts w:ascii="Times New Roman" w:hAnsi="Times New Roman"/>
          <w:sz w:val="28"/>
          <w:szCs w:val="28"/>
        </w:rPr>
        <w:t>, открытый в российской кредитной организации.</w:t>
      </w:r>
    </w:p>
    <w:p w:rsidR="00B34A7D" w:rsidRPr="00CC444D" w:rsidRDefault="00B34A7D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0"/>
          <w:szCs w:val="28"/>
          <w:lang w:eastAsia="ru-RU"/>
        </w:rPr>
      </w:pPr>
    </w:p>
    <w:p w:rsidR="002B4172" w:rsidRPr="00CC444D" w:rsidRDefault="002B417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85400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отчетности</w:t>
      </w:r>
    </w:p>
    <w:p w:rsidR="002B4172" w:rsidRPr="00CC444D" w:rsidRDefault="002B417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244" w:rsidRPr="00CC444D" w:rsidRDefault="009C4968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4.1. 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Победивший в </w:t>
      </w:r>
      <w:r w:rsidR="00F04EC2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 проект должен быть реализован </w:t>
      </w:r>
      <w:r w:rsidR="004C1D96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B071E" w:rsidRPr="00CC44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проведения </w:t>
      </w:r>
      <w:r w:rsidR="00F04EC2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онкурса. </w:t>
      </w:r>
    </w:p>
    <w:p w:rsidR="002F7707" w:rsidRPr="00CC444D" w:rsidRDefault="008053F1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4.2. </w:t>
      </w:r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>По завершении реализации проекта, но не позд</w:t>
      </w:r>
      <w:r w:rsidR="00CC444D">
        <w:rPr>
          <w:rFonts w:ascii="Times New Roman" w:eastAsia="Times New Roman" w:hAnsi="Times New Roman"/>
          <w:sz w:val="28"/>
          <w:szCs w:val="28"/>
          <w:lang w:eastAsia="ru-RU"/>
        </w:rPr>
        <w:t>нее 01 декабря года проведения к</w:t>
      </w:r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</w:t>
      </w:r>
      <w:proofErr w:type="spellStart"/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антополучатель</w:t>
      </w:r>
      <w:proofErr w:type="spellEnd"/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 в к</w:t>
      </w:r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 в печатном виде заверенные подписью и печатью (при наличии) </w:t>
      </w:r>
      <w:proofErr w:type="spellStart"/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грантополучателя</w:t>
      </w:r>
      <w:proofErr w:type="spellEnd"/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описательный отчет и годовой финансовый отчет о расходовании средств, выделенных на реализацию проекта (далее – финансовый отчет).</w:t>
      </w:r>
    </w:p>
    <w:p w:rsidR="002F7707" w:rsidRPr="00CC444D" w:rsidRDefault="002F7707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Описательный отчет должен содержать:</w:t>
      </w:r>
    </w:p>
    <w:p w:rsidR="002F7707" w:rsidRPr="00CC444D" w:rsidRDefault="002F7707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общую информацию о месте реализации проекта, его продолжительности с указанием дат начала и окончания мероприятий, ресурсы, привлеченные из других источников на реализацию проекта, дату написания отчета;</w:t>
      </w:r>
    </w:p>
    <w:p w:rsidR="002F7707" w:rsidRPr="00CC444D" w:rsidRDefault="002F7707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краткое описание общего состояния проекта (описание проделанной работы за этот период (с указанием решенных задач и проведенных мероприятий, в соответствии с предоставленным календарным планом), описание результатов проекта;</w:t>
      </w:r>
    </w:p>
    <w:p w:rsidR="002F7707" w:rsidRPr="00CC444D" w:rsidRDefault="002F7707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</w:t>
      </w:r>
      <w:proofErr w:type="spellStart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благополучателей</w:t>
      </w:r>
      <w:proofErr w:type="spell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проекта.</w:t>
      </w:r>
    </w:p>
    <w:p w:rsidR="00AB0244" w:rsidRPr="00CC444D" w:rsidRDefault="002F7707" w:rsidP="001A1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Финансовый отчет должен включать наименование статей расходов бюджета проекта и описывать осуществленные расходы, связанные 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с реализацией проекта, а также содержать документы, подтверждающие расходы.               </w:t>
      </w:r>
    </w:p>
    <w:p w:rsidR="002B4172" w:rsidRPr="00CC444D" w:rsidRDefault="009C4968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hAnsi="Times New Roman"/>
          <w:sz w:val="28"/>
          <w:szCs w:val="28"/>
        </w:rPr>
        <w:t>4.3. </w:t>
      </w:r>
      <w:r w:rsidR="002B4172" w:rsidRPr="00CC444D">
        <w:rPr>
          <w:rFonts w:ascii="Times New Roman" w:hAnsi="Times New Roman"/>
          <w:sz w:val="28"/>
          <w:szCs w:val="28"/>
        </w:rPr>
        <w:t>Отчет</w:t>
      </w:r>
      <w:r w:rsidR="00AB0244" w:rsidRPr="00CC444D">
        <w:rPr>
          <w:rFonts w:ascii="Times New Roman" w:hAnsi="Times New Roman"/>
          <w:sz w:val="28"/>
          <w:szCs w:val="28"/>
        </w:rPr>
        <w:t xml:space="preserve"> </w:t>
      </w:r>
      <w:r w:rsidR="002B4172" w:rsidRPr="00CC444D">
        <w:rPr>
          <w:rFonts w:ascii="Times New Roman" w:hAnsi="Times New Roman"/>
          <w:sz w:val="28"/>
          <w:szCs w:val="28"/>
        </w:rPr>
        <w:t>пред</w:t>
      </w:r>
      <w:r w:rsidR="00FC4283" w:rsidRPr="00CC444D">
        <w:rPr>
          <w:rFonts w:ascii="Times New Roman" w:hAnsi="Times New Roman"/>
          <w:sz w:val="28"/>
          <w:szCs w:val="28"/>
        </w:rPr>
        <w:t>о</w:t>
      </w:r>
      <w:r w:rsidR="002B4172" w:rsidRPr="00CC444D">
        <w:rPr>
          <w:rFonts w:ascii="Times New Roman" w:hAnsi="Times New Roman"/>
          <w:sz w:val="28"/>
          <w:szCs w:val="28"/>
        </w:rPr>
        <w:t>ставляется с сопроводительным письмом на бумажном носителе</w:t>
      </w:r>
      <w:r w:rsidR="002F7707" w:rsidRPr="00CC444D">
        <w:rPr>
          <w:rFonts w:ascii="Times New Roman" w:hAnsi="Times New Roman"/>
          <w:sz w:val="28"/>
          <w:szCs w:val="28"/>
        </w:rPr>
        <w:t xml:space="preserve"> и электронном носителе</w:t>
      </w:r>
      <w:r w:rsidR="002B4172" w:rsidRPr="00CC444D">
        <w:rPr>
          <w:rFonts w:ascii="Times New Roman" w:hAnsi="Times New Roman"/>
          <w:sz w:val="28"/>
          <w:szCs w:val="28"/>
        </w:rPr>
        <w:t>. Сопроводительное письмо и отчет</w:t>
      </w:r>
      <w:r w:rsidR="00AB0244" w:rsidRPr="00CC444D">
        <w:rPr>
          <w:rFonts w:ascii="Times New Roman" w:hAnsi="Times New Roman"/>
          <w:sz w:val="28"/>
          <w:szCs w:val="28"/>
        </w:rPr>
        <w:t xml:space="preserve"> </w:t>
      </w:r>
      <w:r w:rsidR="002B4172" w:rsidRPr="00CC444D">
        <w:rPr>
          <w:rFonts w:ascii="Times New Roman" w:hAnsi="Times New Roman"/>
          <w:sz w:val="28"/>
          <w:szCs w:val="28"/>
        </w:rPr>
        <w:t xml:space="preserve">подписываются руководителем </w:t>
      </w:r>
      <w:proofErr w:type="spellStart"/>
      <w:r w:rsidR="002B4172" w:rsidRPr="00CC444D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="002B4172" w:rsidRPr="00CC444D">
        <w:rPr>
          <w:rFonts w:ascii="Times New Roman" w:hAnsi="Times New Roman"/>
          <w:sz w:val="28"/>
          <w:szCs w:val="28"/>
        </w:rPr>
        <w:t xml:space="preserve">. </w:t>
      </w:r>
    </w:p>
    <w:p w:rsidR="00854002" w:rsidRPr="00CC444D" w:rsidRDefault="0085400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F04EC2" w:rsidRPr="00CC444D" w:rsidRDefault="002B4172" w:rsidP="00A920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CC444D">
        <w:rPr>
          <w:rFonts w:ascii="Times New Roman" w:hAnsi="Times New Roman"/>
          <w:sz w:val="28"/>
          <w:szCs w:val="28"/>
        </w:rPr>
        <w:t xml:space="preserve">Порядок осуществления </w:t>
      </w:r>
      <w:proofErr w:type="gramStart"/>
      <w:r w:rsidRPr="00CC444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C444D">
        <w:rPr>
          <w:rFonts w:ascii="Times New Roman" w:hAnsi="Times New Roman"/>
          <w:sz w:val="28"/>
          <w:szCs w:val="28"/>
        </w:rPr>
        <w:t xml:space="preserve"> соблюдением целей, условий </w:t>
      </w:r>
    </w:p>
    <w:p w:rsidR="00F04EC2" w:rsidRPr="00CC444D" w:rsidRDefault="002B4172" w:rsidP="00A920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и порядка предоставления грантов и ответственност</w:t>
      </w:r>
      <w:r w:rsidR="009C1220" w:rsidRPr="00CC444D">
        <w:rPr>
          <w:rFonts w:ascii="Times New Roman" w:hAnsi="Times New Roman"/>
          <w:sz w:val="28"/>
          <w:szCs w:val="28"/>
        </w:rPr>
        <w:t>ь</w:t>
      </w:r>
      <w:r w:rsidRPr="00CC444D">
        <w:rPr>
          <w:rFonts w:ascii="Times New Roman" w:hAnsi="Times New Roman"/>
          <w:sz w:val="28"/>
          <w:szCs w:val="28"/>
        </w:rPr>
        <w:t xml:space="preserve"> </w:t>
      </w:r>
    </w:p>
    <w:p w:rsidR="002B4172" w:rsidRPr="00CC444D" w:rsidRDefault="002B4172" w:rsidP="00A920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за их несоблюдение</w:t>
      </w:r>
    </w:p>
    <w:p w:rsidR="002B4172" w:rsidRPr="00CC444D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1A182B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5.1. Ответственность за целевое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денежных средств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грантополучатель</w:t>
      </w:r>
      <w:proofErr w:type="spell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несет в соответ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ствии с условиями заключенного д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оговора.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расходов, связанных с реализацией проекта, возможно с момента поступления на </w:t>
      </w:r>
      <w:r w:rsidR="003C2A74">
        <w:rPr>
          <w:rFonts w:ascii="Times New Roman" w:eastAsia="Times New Roman" w:hAnsi="Times New Roman"/>
          <w:sz w:val="28"/>
          <w:szCs w:val="28"/>
          <w:lang w:eastAsia="ru-RU"/>
        </w:rPr>
        <w:t>расчетный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 </w:t>
      </w:r>
      <w:proofErr w:type="spellStart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грантополучателя</w:t>
      </w:r>
      <w:proofErr w:type="spell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денежных средств, но не поз</w:t>
      </w:r>
      <w:r w:rsidR="00CC444D">
        <w:rPr>
          <w:rFonts w:ascii="Times New Roman" w:eastAsia="Times New Roman" w:hAnsi="Times New Roman"/>
          <w:sz w:val="28"/>
          <w:szCs w:val="28"/>
          <w:lang w:eastAsia="ru-RU"/>
        </w:rPr>
        <w:t>днее 25 ноября года проведения 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онкурса.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. В качестве подтверждения расходов могут быть предоставлены следующие документы: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копия платежного поручения о поступлении гранта;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копии договоров с организациями на выполнение услуг, поставку товара;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кассовый или товарный чек, или квитанция к приходному кассовому ордеру;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счет-фактуры</w:t>
      </w:r>
      <w:proofErr w:type="gram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за выполненные услуги;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копии платежных поручений на налоги по заработной плате (ЕСН, НДФЛ). В случае перечисления налогов не только из сре</w:t>
      </w:r>
      <w:proofErr w:type="gramStart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дств гр</w:t>
      </w:r>
      <w:proofErr w:type="gram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анта необходимо приложить копию общего платежного поручения с постатейным указанием сумм;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копии платежных поручений;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накладные на приобретенную продукцию.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3C2A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Грантополучатель</w:t>
      </w:r>
      <w:proofErr w:type="spell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несет ответственность за достоверность предоставленных сведений в соответствии с действующим законодательством Российской Федерации.</w:t>
      </w:r>
    </w:p>
    <w:p w:rsidR="003C2A74" w:rsidRDefault="001A182B" w:rsidP="001A1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2A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В случае предоставления документов, содержащих недостоверные сведения, неисполнения или ненадле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жащего исполнения обязательств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по д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оговору о предоставлении гранта, нарушения порядка и (или) 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условий предоставления гранта, к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 в течение пяти рабочих дней с момента выявления у</w:t>
      </w:r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казанных нарушений информирует </w:t>
      </w:r>
      <w:proofErr w:type="spellStart"/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рантодателя</w:t>
      </w:r>
      <w:proofErr w:type="spellEnd"/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организует проведение заседания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ком</w:t>
      </w:r>
      <w:r w:rsid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иссии для рассмотрения вопроса </w:t>
      </w:r>
      <w:r w:rsidR="00CC444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 одностороннем отказе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 xml:space="preserve"> от исполнения обязательств по д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оговору полностью либо в части  и размере</w:t>
      </w:r>
      <w:proofErr w:type="gramEnd"/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денежных средств, подлежащих возврату </w:t>
      </w:r>
      <w:proofErr w:type="spellStart"/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грантополучателем</w:t>
      </w:r>
      <w:proofErr w:type="spellEnd"/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города. Заседание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проводится в срок не позднее 10 рабочих дней с момента выявления нарушений. </w:t>
      </w:r>
    </w:p>
    <w:p w:rsidR="0075429B" w:rsidRPr="00CC444D" w:rsidRDefault="0075429B" w:rsidP="001A1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По результата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м рассмотрения предоставленных 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омитетом документов 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зависимости от характера и степени допущенных нарушений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Конкурсная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принимает решение об одностороннем отказе 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от исполнения обязательств по д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оговору полностью или в части и  размере денежных средств, подлежащих возврату </w:t>
      </w:r>
      <w:proofErr w:type="spellStart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грантополучателем</w:t>
      </w:r>
      <w:proofErr w:type="spell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города, путем голосования. В случае равенства голосов решающим является голос председателя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комиссии.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>Конкурсная 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омиссия правомочна принимать решение в случае присутствия</w:t>
      </w:r>
      <w:r w:rsidR="00A02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более половины членов от установленного состава. 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5.6. Решение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комиссии оформляется секретарем в форме протокола и подписывается председателем и секретарем в течение двух рабочих дней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заседания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комиссии. Подписанный протокол заседания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передается секретарем </w:t>
      </w:r>
      <w:proofErr w:type="spellStart"/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рантодателю</w:t>
      </w:r>
      <w:proofErr w:type="spell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рабочего дня, следующего за днем его подписания.  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5.7. На основании протокола заседания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</w:t>
      </w:r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proofErr w:type="spellStart"/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рантодатель</w:t>
      </w:r>
      <w:proofErr w:type="spell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решение об одностороннем отказе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 xml:space="preserve"> от исполнения обязательств по д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оговору полностью либо в части и размере денежных средств, подлежащих возврату </w:t>
      </w:r>
      <w:proofErr w:type="spellStart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грантополучателем</w:t>
      </w:r>
      <w:proofErr w:type="spell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города. 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пяти рабочих дней со дня получения протокола заседания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proofErr w:type="spellStart"/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рантодатель</w:t>
      </w:r>
      <w:proofErr w:type="spellEnd"/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уведомляет о принятом решении 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омитет.</w:t>
      </w:r>
    </w:p>
    <w:p w:rsidR="0075429B" w:rsidRPr="00CC444D" w:rsidRDefault="0075429B" w:rsidP="00BA7B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5.8. Комитет в течение пяти рабочих дней со дня принятия решения </w:t>
      </w:r>
      <w:proofErr w:type="spellStart"/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рантодателем</w:t>
      </w:r>
      <w:proofErr w:type="spell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</w:t>
      </w:r>
      <w:proofErr w:type="spellStart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грантополучателю</w:t>
      </w:r>
      <w:proofErr w:type="spell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письменное уведомление (по почте заказным письмом с уведомлением 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t xml:space="preserve">о вручении) о принятом решении 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с указанием причин и суммы денежных средств, подлежащих возврату.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5.9. В течение 30 дней с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 xml:space="preserve"> момента получения уведомления 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</w:t>
      </w:r>
      <w:proofErr w:type="spellStart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грантополучатель</w:t>
      </w:r>
      <w:proofErr w:type="spell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возвращает полученные средства</w:t>
      </w:r>
      <w:r w:rsidR="00B729B4">
        <w:rPr>
          <w:rFonts w:ascii="Times New Roman" w:eastAsia="Times New Roman" w:hAnsi="Times New Roman"/>
          <w:sz w:val="28"/>
          <w:szCs w:val="28"/>
          <w:lang w:eastAsia="ru-RU"/>
        </w:rPr>
        <w:t>, указанные в уведомлении,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города путем перечисления средств на лицевой счет </w:t>
      </w:r>
      <w:proofErr w:type="spellStart"/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рантодателя</w:t>
      </w:r>
      <w:proofErr w:type="spell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.10. В случае расторжения д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оговора по соглашению 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торон средства гранта подлежат возврату в полном объеме в течение 30 дней со дня заключени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я дополнительного соглашения к д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оговору о его расторжении.</w:t>
      </w:r>
    </w:p>
    <w:p w:rsidR="0075429B" w:rsidRPr="00CC444D" w:rsidRDefault="0075429B" w:rsidP="00BA7B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5.11. В случае отказа </w:t>
      </w:r>
      <w:proofErr w:type="spellStart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грантополучателя</w:t>
      </w:r>
      <w:proofErr w:type="spell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 вернуть полученные средства </w:t>
      </w:r>
      <w:proofErr w:type="spellStart"/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рантодатель</w:t>
      </w:r>
      <w:proofErr w:type="spell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вз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t xml:space="preserve">ыскивает их в судебном порядке 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действующим законодательством Российской Федерации.</w:t>
      </w:r>
    </w:p>
    <w:p w:rsidR="0075429B" w:rsidRPr="00CC444D" w:rsidRDefault="0075429B" w:rsidP="00BA7B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5.12. Остатки сре</w:t>
      </w:r>
      <w:proofErr w:type="gramStart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дств гр</w:t>
      </w:r>
      <w:proofErr w:type="gram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анта, неис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пользованных </w:t>
      </w:r>
      <w:proofErr w:type="spellStart"/>
      <w:r w:rsidR="00BA7B18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грантополучателем</w:t>
      </w:r>
      <w:proofErr w:type="spellEnd"/>
      <w:r w:rsidR="00BA7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финансовом году, подлежат возврату в доход бюджета города 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пяти рабочих дней до окончания текущего финансового года 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действующей бюджетной классификаци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и Российской Федерации на счет 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омитета по финансам.</w:t>
      </w:r>
    </w:p>
    <w:p w:rsidR="0075429B" w:rsidRPr="00CC444D" w:rsidRDefault="0075429B" w:rsidP="00BA7B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5.13. </w:t>
      </w:r>
      <w:proofErr w:type="gramStart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условий и целей предоставления гранта </w:t>
      </w:r>
      <w:proofErr w:type="spellStart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рантополучателю</w:t>
      </w:r>
      <w:proofErr w:type="spellEnd"/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комитетом, к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омитетом по финансам 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порядком осуществления финансового контроля в городе Барнауле, утвержденным постановлением администрации города, Счетной палатой города Барнаула в соответствии с действующим законодательством Российской Федерации.</w:t>
      </w:r>
    </w:p>
    <w:p w:rsidR="002F409C" w:rsidRPr="00F27679" w:rsidRDefault="0075429B" w:rsidP="0075429B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5.14. </w:t>
      </w:r>
      <w:proofErr w:type="gramStart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установления факта нарушения </w:t>
      </w:r>
      <w:proofErr w:type="spellStart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грантополучателем</w:t>
      </w:r>
      <w:proofErr w:type="spell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целей, условий и (или) порядка предоставления гранта, а также нарушения срока возврата гранта или его части </w:t>
      </w:r>
      <w:proofErr w:type="spellStart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грантополучатель</w:t>
      </w:r>
      <w:proofErr w:type="spell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уплатить 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за каждый день использования средств гранта с нарушением пени, размер которых составляет одну трехсотую ключевой ставки Центрального банка Российской Федерации от суммы гранта, действующей по состоянию на день установления факта нарушения.</w:t>
      </w:r>
      <w:proofErr w:type="gramEnd"/>
    </w:p>
    <w:sectPr w:rsidR="002F409C" w:rsidRPr="00F27679" w:rsidSect="0030167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77" w:rsidRDefault="00230877" w:rsidP="002D0466">
      <w:pPr>
        <w:spacing w:after="0" w:line="240" w:lineRule="auto"/>
      </w:pPr>
      <w:r>
        <w:separator/>
      </w:r>
    </w:p>
  </w:endnote>
  <w:endnote w:type="continuationSeparator" w:id="0">
    <w:p w:rsidR="00230877" w:rsidRDefault="00230877" w:rsidP="002D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77" w:rsidRDefault="00230877" w:rsidP="002D0466">
      <w:pPr>
        <w:spacing w:after="0" w:line="240" w:lineRule="auto"/>
      </w:pPr>
      <w:r>
        <w:separator/>
      </w:r>
    </w:p>
  </w:footnote>
  <w:footnote w:type="continuationSeparator" w:id="0">
    <w:p w:rsidR="00230877" w:rsidRDefault="00230877" w:rsidP="002D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466" w:rsidRPr="002D0466" w:rsidRDefault="00FA2011">
    <w:pPr>
      <w:pStyle w:val="a7"/>
      <w:jc w:val="right"/>
      <w:rPr>
        <w:rFonts w:ascii="Times New Roman" w:hAnsi="Times New Roman"/>
        <w:sz w:val="28"/>
        <w:szCs w:val="28"/>
      </w:rPr>
    </w:pPr>
    <w:r w:rsidRPr="002D0466">
      <w:rPr>
        <w:rFonts w:ascii="Times New Roman" w:hAnsi="Times New Roman"/>
        <w:sz w:val="28"/>
        <w:szCs w:val="28"/>
      </w:rPr>
      <w:fldChar w:fldCharType="begin"/>
    </w:r>
    <w:r w:rsidR="002D0466" w:rsidRPr="002D0466">
      <w:rPr>
        <w:rFonts w:ascii="Times New Roman" w:hAnsi="Times New Roman"/>
        <w:sz w:val="28"/>
        <w:szCs w:val="28"/>
      </w:rPr>
      <w:instrText>PAGE   \* MERGEFORMAT</w:instrText>
    </w:r>
    <w:r w:rsidRPr="002D0466">
      <w:rPr>
        <w:rFonts w:ascii="Times New Roman" w:hAnsi="Times New Roman"/>
        <w:sz w:val="28"/>
        <w:szCs w:val="28"/>
      </w:rPr>
      <w:fldChar w:fldCharType="separate"/>
    </w:r>
    <w:r w:rsidR="00904D25">
      <w:rPr>
        <w:rFonts w:ascii="Times New Roman" w:hAnsi="Times New Roman"/>
        <w:noProof/>
        <w:sz w:val="28"/>
        <w:szCs w:val="28"/>
      </w:rPr>
      <w:t>2</w:t>
    </w:r>
    <w:r w:rsidRPr="002D046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5BB"/>
    <w:rsid w:val="000034AC"/>
    <w:rsid w:val="00003D7B"/>
    <w:rsid w:val="000106C4"/>
    <w:rsid w:val="00011A9A"/>
    <w:rsid w:val="00024AA7"/>
    <w:rsid w:val="000373D3"/>
    <w:rsid w:val="00037BA9"/>
    <w:rsid w:val="00041235"/>
    <w:rsid w:val="00042805"/>
    <w:rsid w:val="00044DCD"/>
    <w:rsid w:val="00046BCF"/>
    <w:rsid w:val="00047996"/>
    <w:rsid w:val="00060BEA"/>
    <w:rsid w:val="00073EC2"/>
    <w:rsid w:val="000741BF"/>
    <w:rsid w:val="00074A84"/>
    <w:rsid w:val="000774EC"/>
    <w:rsid w:val="00083116"/>
    <w:rsid w:val="00084216"/>
    <w:rsid w:val="00093A89"/>
    <w:rsid w:val="0009629B"/>
    <w:rsid w:val="000A49A8"/>
    <w:rsid w:val="000B6DC1"/>
    <w:rsid w:val="000C5657"/>
    <w:rsid w:val="000C582B"/>
    <w:rsid w:val="000E4BBE"/>
    <w:rsid w:val="001103E8"/>
    <w:rsid w:val="001128E2"/>
    <w:rsid w:val="00116AD5"/>
    <w:rsid w:val="00123066"/>
    <w:rsid w:val="00125021"/>
    <w:rsid w:val="00125DE7"/>
    <w:rsid w:val="001428D7"/>
    <w:rsid w:val="00146A21"/>
    <w:rsid w:val="00161F2A"/>
    <w:rsid w:val="001655CC"/>
    <w:rsid w:val="00167D5E"/>
    <w:rsid w:val="00176A82"/>
    <w:rsid w:val="00184F97"/>
    <w:rsid w:val="00187E45"/>
    <w:rsid w:val="00194A0B"/>
    <w:rsid w:val="001A182B"/>
    <w:rsid w:val="001A5351"/>
    <w:rsid w:val="001A76DE"/>
    <w:rsid w:val="001B4725"/>
    <w:rsid w:val="001C1873"/>
    <w:rsid w:val="001C5948"/>
    <w:rsid w:val="001D619B"/>
    <w:rsid w:val="001D68B0"/>
    <w:rsid w:val="001E1CF0"/>
    <w:rsid w:val="001E6942"/>
    <w:rsid w:val="001E71C4"/>
    <w:rsid w:val="001F561B"/>
    <w:rsid w:val="002050C3"/>
    <w:rsid w:val="00206101"/>
    <w:rsid w:val="002156EA"/>
    <w:rsid w:val="00224E9D"/>
    <w:rsid w:val="00230877"/>
    <w:rsid w:val="00233E7C"/>
    <w:rsid w:val="00240CFC"/>
    <w:rsid w:val="00247FAC"/>
    <w:rsid w:val="00251CCE"/>
    <w:rsid w:val="00255F54"/>
    <w:rsid w:val="00265C06"/>
    <w:rsid w:val="002823E5"/>
    <w:rsid w:val="002851C7"/>
    <w:rsid w:val="0028722B"/>
    <w:rsid w:val="002A3EC6"/>
    <w:rsid w:val="002A730D"/>
    <w:rsid w:val="002A7C5D"/>
    <w:rsid w:val="002B4172"/>
    <w:rsid w:val="002C2CAF"/>
    <w:rsid w:val="002C3DEA"/>
    <w:rsid w:val="002D0466"/>
    <w:rsid w:val="002D2853"/>
    <w:rsid w:val="002E04FD"/>
    <w:rsid w:val="002F409C"/>
    <w:rsid w:val="002F7707"/>
    <w:rsid w:val="00301678"/>
    <w:rsid w:val="00310B97"/>
    <w:rsid w:val="00332E12"/>
    <w:rsid w:val="00340E26"/>
    <w:rsid w:val="003417E3"/>
    <w:rsid w:val="00342187"/>
    <w:rsid w:val="00351CC8"/>
    <w:rsid w:val="00362BD2"/>
    <w:rsid w:val="00365F38"/>
    <w:rsid w:val="003829AE"/>
    <w:rsid w:val="00387512"/>
    <w:rsid w:val="003A6CEF"/>
    <w:rsid w:val="003B5046"/>
    <w:rsid w:val="003C1787"/>
    <w:rsid w:val="003C233C"/>
    <w:rsid w:val="003C2A74"/>
    <w:rsid w:val="003C31AB"/>
    <w:rsid w:val="003C6236"/>
    <w:rsid w:val="003D05AE"/>
    <w:rsid w:val="003D4A19"/>
    <w:rsid w:val="003E42B4"/>
    <w:rsid w:val="003F4F35"/>
    <w:rsid w:val="004000FB"/>
    <w:rsid w:val="00414472"/>
    <w:rsid w:val="00414EEF"/>
    <w:rsid w:val="004207C9"/>
    <w:rsid w:val="00421DF7"/>
    <w:rsid w:val="00425220"/>
    <w:rsid w:val="0042627D"/>
    <w:rsid w:val="00427709"/>
    <w:rsid w:val="004343DF"/>
    <w:rsid w:val="0043656D"/>
    <w:rsid w:val="00446FB0"/>
    <w:rsid w:val="004576DA"/>
    <w:rsid w:val="00457D07"/>
    <w:rsid w:val="00462A1C"/>
    <w:rsid w:val="00462A5E"/>
    <w:rsid w:val="00465715"/>
    <w:rsid w:val="00467E79"/>
    <w:rsid w:val="00470E87"/>
    <w:rsid w:val="00474683"/>
    <w:rsid w:val="00483BD0"/>
    <w:rsid w:val="004853D7"/>
    <w:rsid w:val="004918A1"/>
    <w:rsid w:val="004A2548"/>
    <w:rsid w:val="004A3DC6"/>
    <w:rsid w:val="004A6E8D"/>
    <w:rsid w:val="004A7119"/>
    <w:rsid w:val="004B07B9"/>
    <w:rsid w:val="004B2A2E"/>
    <w:rsid w:val="004C1D96"/>
    <w:rsid w:val="004C5372"/>
    <w:rsid w:val="004D0081"/>
    <w:rsid w:val="004D0669"/>
    <w:rsid w:val="004E4384"/>
    <w:rsid w:val="004E4E46"/>
    <w:rsid w:val="004F00C2"/>
    <w:rsid w:val="004F0B78"/>
    <w:rsid w:val="004F3D21"/>
    <w:rsid w:val="004F76DE"/>
    <w:rsid w:val="00504847"/>
    <w:rsid w:val="00504FD8"/>
    <w:rsid w:val="00505E3F"/>
    <w:rsid w:val="00506D90"/>
    <w:rsid w:val="00523676"/>
    <w:rsid w:val="0052773A"/>
    <w:rsid w:val="00531355"/>
    <w:rsid w:val="00536615"/>
    <w:rsid w:val="00546FB5"/>
    <w:rsid w:val="00552266"/>
    <w:rsid w:val="00557049"/>
    <w:rsid w:val="005752E1"/>
    <w:rsid w:val="00575AFE"/>
    <w:rsid w:val="005978E7"/>
    <w:rsid w:val="005A18FC"/>
    <w:rsid w:val="005C303A"/>
    <w:rsid w:val="005C5FF0"/>
    <w:rsid w:val="005D4E4B"/>
    <w:rsid w:val="005E4499"/>
    <w:rsid w:val="005E502A"/>
    <w:rsid w:val="005E625F"/>
    <w:rsid w:val="006027EB"/>
    <w:rsid w:val="00605575"/>
    <w:rsid w:val="00607777"/>
    <w:rsid w:val="00611D70"/>
    <w:rsid w:val="00626A61"/>
    <w:rsid w:val="006302F4"/>
    <w:rsid w:val="00631BB4"/>
    <w:rsid w:val="0064029A"/>
    <w:rsid w:val="00640BFB"/>
    <w:rsid w:val="00640C91"/>
    <w:rsid w:val="00653990"/>
    <w:rsid w:val="00654E31"/>
    <w:rsid w:val="006713D9"/>
    <w:rsid w:val="0067525B"/>
    <w:rsid w:val="0067592F"/>
    <w:rsid w:val="006815C5"/>
    <w:rsid w:val="006860C8"/>
    <w:rsid w:val="00695093"/>
    <w:rsid w:val="0069683F"/>
    <w:rsid w:val="006A3395"/>
    <w:rsid w:val="006A3554"/>
    <w:rsid w:val="006B609C"/>
    <w:rsid w:val="006C2EA1"/>
    <w:rsid w:val="006C373A"/>
    <w:rsid w:val="006E3FD7"/>
    <w:rsid w:val="006E5290"/>
    <w:rsid w:val="006F2D4E"/>
    <w:rsid w:val="006F3C78"/>
    <w:rsid w:val="00701996"/>
    <w:rsid w:val="00714E71"/>
    <w:rsid w:val="00721BB5"/>
    <w:rsid w:val="0075429B"/>
    <w:rsid w:val="00757E6A"/>
    <w:rsid w:val="00757F16"/>
    <w:rsid w:val="007633D4"/>
    <w:rsid w:val="00765D73"/>
    <w:rsid w:val="00767CF9"/>
    <w:rsid w:val="00792CE0"/>
    <w:rsid w:val="007B6ED1"/>
    <w:rsid w:val="007C77AC"/>
    <w:rsid w:val="007D1FE3"/>
    <w:rsid w:val="007D44D3"/>
    <w:rsid w:val="007E36C0"/>
    <w:rsid w:val="007E36F3"/>
    <w:rsid w:val="007F2677"/>
    <w:rsid w:val="007F6584"/>
    <w:rsid w:val="008053F1"/>
    <w:rsid w:val="00814749"/>
    <w:rsid w:val="00815E09"/>
    <w:rsid w:val="0082104E"/>
    <w:rsid w:val="00831C5F"/>
    <w:rsid w:val="008360D3"/>
    <w:rsid w:val="0084138E"/>
    <w:rsid w:val="00842EFF"/>
    <w:rsid w:val="00843C9B"/>
    <w:rsid w:val="00854002"/>
    <w:rsid w:val="0085533C"/>
    <w:rsid w:val="00860A23"/>
    <w:rsid w:val="00861140"/>
    <w:rsid w:val="00865334"/>
    <w:rsid w:val="00867DC8"/>
    <w:rsid w:val="008715BB"/>
    <w:rsid w:val="0088091A"/>
    <w:rsid w:val="00884713"/>
    <w:rsid w:val="00892298"/>
    <w:rsid w:val="00892B08"/>
    <w:rsid w:val="00892E26"/>
    <w:rsid w:val="008977AA"/>
    <w:rsid w:val="008B0CBA"/>
    <w:rsid w:val="008D4F24"/>
    <w:rsid w:val="008D6C35"/>
    <w:rsid w:val="008E34C1"/>
    <w:rsid w:val="008E7FAA"/>
    <w:rsid w:val="00900DEE"/>
    <w:rsid w:val="00904D25"/>
    <w:rsid w:val="00912A5C"/>
    <w:rsid w:val="00912F64"/>
    <w:rsid w:val="00914A79"/>
    <w:rsid w:val="009215AF"/>
    <w:rsid w:val="00924C2D"/>
    <w:rsid w:val="00927764"/>
    <w:rsid w:val="00930CDE"/>
    <w:rsid w:val="009323C8"/>
    <w:rsid w:val="009760D5"/>
    <w:rsid w:val="00976863"/>
    <w:rsid w:val="00985B03"/>
    <w:rsid w:val="0099627D"/>
    <w:rsid w:val="009A0271"/>
    <w:rsid w:val="009A3A32"/>
    <w:rsid w:val="009A47DE"/>
    <w:rsid w:val="009B00B8"/>
    <w:rsid w:val="009B229F"/>
    <w:rsid w:val="009B6B5E"/>
    <w:rsid w:val="009C1220"/>
    <w:rsid w:val="009C4968"/>
    <w:rsid w:val="009C7DB6"/>
    <w:rsid w:val="009D61DB"/>
    <w:rsid w:val="009D7A6E"/>
    <w:rsid w:val="009E453C"/>
    <w:rsid w:val="00A01887"/>
    <w:rsid w:val="00A0212A"/>
    <w:rsid w:val="00A02C09"/>
    <w:rsid w:val="00A14196"/>
    <w:rsid w:val="00A159D7"/>
    <w:rsid w:val="00A15A3E"/>
    <w:rsid w:val="00A17BCD"/>
    <w:rsid w:val="00A17BF8"/>
    <w:rsid w:val="00A210E4"/>
    <w:rsid w:val="00A23595"/>
    <w:rsid w:val="00A2497E"/>
    <w:rsid w:val="00A32C66"/>
    <w:rsid w:val="00A32D71"/>
    <w:rsid w:val="00A35F9D"/>
    <w:rsid w:val="00A41D7A"/>
    <w:rsid w:val="00A51E76"/>
    <w:rsid w:val="00A53984"/>
    <w:rsid w:val="00A557B7"/>
    <w:rsid w:val="00A560F7"/>
    <w:rsid w:val="00A66C9E"/>
    <w:rsid w:val="00A70E70"/>
    <w:rsid w:val="00A73654"/>
    <w:rsid w:val="00A765C0"/>
    <w:rsid w:val="00A848E1"/>
    <w:rsid w:val="00A91C35"/>
    <w:rsid w:val="00A92083"/>
    <w:rsid w:val="00A94CEA"/>
    <w:rsid w:val="00A9651D"/>
    <w:rsid w:val="00AA67C9"/>
    <w:rsid w:val="00AB0244"/>
    <w:rsid w:val="00AB071E"/>
    <w:rsid w:val="00AC328A"/>
    <w:rsid w:val="00AD31F5"/>
    <w:rsid w:val="00AE4402"/>
    <w:rsid w:val="00AE603D"/>
    <w:rsid w:val="00AF045A"/>
    <w:rsid w:val="00AF50EC"/>
    <w:rsid w:val="00B102A4"/>
    <w:rsid w:val="00B10902"/>
    <w:rsid w:val="00B14CFE"/>
    <w:rsid w:val="00B16D53"/>
    <w:rsid w:val="00B26036"/>
    <w:rsid w:val="00B34A7D"/>
    <w:rsid w:val="00B37707"/>
    <w:rsid w:val="00B5681C"/>
    <w:rsid w:val="00B60B84"/>
    <w:rsid w:val="00B716D7"/>
    <w:rsid w:val="00B729B4"/>
    <w:rsid w:val="00B734A6"/>
    <w:rsid w:val="00B75D82"/>
    <w:rsid w:val="00B95482"/>
    <w:rsid w:val="00BA2F3F"/>
    <w:rsid w:val="00BA31BB"/>
    <w:rsid w:val="00BA40B4"/>
    <w:rsid w:val="00BA7B18"/>
    <w:rsid w:val="00BB5E88"/>
    <w:rsid w:val="00BC1390"/>
    <w:rsid w:val="00BD3C89"/>
    <w:rsid w:val="00BE0371"/>
    <w:rsid w:val="00BE3D1C"/>
    <w:rsid w:val="00BE4855"/>
    <w:rsid w:val="00BE5331"/>
    <w:rsid w:val="00BE663D"/>
    <w:rsid w:val="00BF3B37"/>
    <w:rsid w:val="00C00397"/>
    <w:rsid w:val="00C0662C"/>
    <w:rsid w:val="00C068D4"/>
    <w:rsid w:val="00C165B0"/>
    <w:rsid w:val="00C17939"/>
    <w:rsid w:val="00C268A9"/>
    <w:rsid w:val="00C30598"/>
    <w:rsid w:val="00C314D6"/>
    <w:rsid w:val="00C362BA"/>
    <w:rsid w:val="00C37DDF"/>
    <w:rsid w:val="00C54E67"/>
    <w:rsid w:val="00C60D71"/>
    <w:rsid w:val="00C62CA1"/>
    <w:rsid w:val="00C631A8"/>
    <w:rsid w:val="00C71324"/>
    <w:rsid w:val="00C7205A"/>
    <w:rsid w:val="00C74351"/>
    <w:rsid w:val="00C76C79"/>
    <w:rsid w:val="00C76D4D"/>
    <w:rsid w:val="00C8022E"/>
    <w:rsid w:val="00C803B4"/>
    <w:rsid w:val="00C82DAB"/>
    <w:rsid w:val="00C84580"/>
    <w:rsid w:val="00C86AD0"/>
    <w:rsid w:val="00C90123"/>
    <w:rsid w:val="00C95F14"/>
    <w:rsid w:val="00C95F62"/>
    <w:rsid w:val="00CA17D2"/>
    <w:rsid w:val="00CA312F"/>
    <w:rsid w:val="00CA759B"/>
    <w:rsid w:val="00CB0060"/>
    <w:rsid w:val="00CC444D"/>
    <w:rsid w:val="00CC5602"/>
    <w:rsid w:val="00CD77B1"/>
    <w:rsid w:val="00CE049C"/>
    <w:rsid w:val="00CF29E4"/>
    <w:rsid w:val="00D00E2A"/>
    <w:rsid w:val="00D01D0F"/>
    <w:rsid w:val="00D0424B"/>
    <w:rsid w:val="00D1793B"/>
    <w:rsid w:val="00D30753"/>
    <w:rsid w:val="00D42701"/>
    <w:rsid w:val="00D437F8"/>
    <w:rsid w:val="00D66590"/>
    <w:rsid w:val="00D66A53"/>
    <w:rsid w:val="00D82B94"/>
    <w:rsid w:val="00D8421C"/>
    <w:rsid w:val="00DA2487"/>
    <w:rsid w:val="00DA625A"/>
    <w:rsid w:val="00DB6D2B"/>
    <w:rsid w:val="00DC48D4"/>
    <w:rsid w:val="00DC687C"/>
    <w:rsid w:val="00DD51FF"/>
    <w:rsid w:val="00DD7716"/>
    <w:rsid w:val="00DE6ACE"/>
    <w:rsid w:val="00DF4D02"/>
    <w:rsid w:val="00DF7183"/>
    <w:rsid w:val="00E04751"/>
    <w:rsid w:val="00E14F3B"/>
    <w:rsid w:val="00E24063"/>
    <w:rsid w:val="00E254B0"/>
    <w:rsid w:val="00E26A18"/>
    <w:rsid w:val="00E618AD"/>
    <w:rsid w:val="00E74D20"/>
    <w:rsid w:val="00E97E3A"/>
    <w:rsid w:val="00EA78E6"/>
    <w:rsid w:val="00EB5611"/>
    <w:rsid w:val="00EB7936"/>
    <w:rsid w:val="00EC2462"/>
    <w:rsid w:val="00EC2EE0"/>
    <w:rsid w:val="00EC3CCD"/>
    <w:rsid w:val="00EC52CB"/>
    <w:rsid w:val="00EC5372"/>
    <w:rsid w:val="00EC6521"/>
    <w:rsid w:val="00EC6755"/>
    <w:rsid w:val="00EC6ED8"/>
    <w:rsid w:val="00EE0FE8"/>
    <w:rsid w:val="00EE6A58"/>
    <w:rsid w:val="00EF3FB0"/>
    <w:rsid w:val="00F026BF"/>
    <w:rsid w:val="00F03169"/>
    <w:rsid w:val="00F04CD7"/>
    <w:rsid w:val="00F04EC2"/>
    <w:rsid w:val="00F079BB"/>
    <w:rsid w:val="00F11275"/>
    <w:rsid w:val="00F11284"/>
    <w:rsid w:val="00F2669A"/>
    <w:rsid w:val="00F2680C"/>
    <w:rsid w:val="00F27679"/>
    <w:rsid w:val="00F30D6D"/>
    <w:rsid w:val="00F43B33"/>
    <w:rsid w:val="00F5348A"/>
    <w:rsid w:val="00F57886"/>
    <w:rsid w:val="00F642C2"/>
    <w:rsid w:val="00F65C2C"/>
    <w:rsid w:val="00F93C14"/>
    <w:rsid w:val="00FA2011"/>
    <w:rsid w:val="00FA5FC5"/>
    <w:rsid w:val="00FC257A"/>
    <w:rsid w:val="00FC2D44"/>
    <w:rsid w:val="00FC364C"/>
    <w:rsid w:val="00FC4283"/>
    <w:rsid w:val="00FC52DE"/>
    <w:rsid w:val="00FC6644"/>
    <w:rsid w:val="00FD7DA9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B6E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6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5B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715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255F54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55F54"/>
    <w:rPr>
      <w:sz w:val="16"/>
      <w:szCs w:val="16"/>
      <w:lang w:eastAsia="en-US"/>
    </w:rPr>
  </w:style>
  <w:style w:type="table" w:styleId="a5">
    <w:name w:val="Table Grid"/>
    <w:basedOn w:val="a1"/>
    <w:uiPriority w:val="59"/>
    <w:rsid w:val="00011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0475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D0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D04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D0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D0466"/>
    <w:rPr>
      <w:sz w:val="22"/>
      <w:szCs w:val="22"/>
      <w:lang w:eastAsia="en-US"/>
    </w:rPr>
  </w:style>
  <w:style w:type="character" w:customStyle="1" w:styleId="st">
    <w:name w:val="st"/>
    <w:rsid w:val="00912A5C"/>
  </w:style>
  <w:style w:type="character" w:styleId="ab">
    <w:name w:val="Emphasis"/>
    <w:uiPriority w:val="20"/>
    <w:qFormat/>
    <w:rsid w:val="00912A5C"/>
    <w:rPr>
      <w:i/>
      <w:iCs/>
    </w:rPr>
  </w:style>
  <w:style w:type="paragraph" w:styleId="ac">
    <w:name w:val="annotation text"/>
    <w:basedOn w:val="a"/>
    <w:link w:val="ad"/>
    <w:uiPriority w:val="99"/>
    <w:unhideWhenUsed/>
    <w:rsid w:val="00024A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link w:val="ac"/>
    <w:uiPriority w:val="99"/>
    <w:rsid w:val="00024AA7"/>
    <w:rPr>
      <w:rFonts w:ascii="Times New Roman" w:hAnsi="Times New Roman"/>
      <w:lang w:eastAsia="en-US"/>
    </w:rPr>
  </w:style>
  <w:style w:type="paragraph" w:styleId="ae">
    <w:name w:val="Normal (Web)"/>
    <w:basedOn w:val="a"/>
    <w:unhideWhenUsed/>
    <w:rsid w:val="004A3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B6ED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F267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">
    <w:name w:val="No Spacing"/>
    <w:uiPriority w:val="1"/>
    <w:qFormat/>
    <w:rsid w:val="00CC444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66454D7CF59FABBA7E809C8F578FEEC8DCAE084174F468A3A52401DC444DD9AA99E0E23150842C7AE9FDBD922AAD802A61950C529F9B1D334BEI4k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612C-AAB7-4C50-A983-5AE90DAC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3769</Words>
  <Characters>21485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25204</CharactersWithSpaces>
  <SharedDoc>false</SharedDoc>
  <HLinks>
    <vt:vector size="12" baseType="variant">
      <vt:variant>
        <vt:i4>2818148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/document/7363069/entry/1023</vt:lpwstr>
      </vt:variant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consultantplus://offline/ref=E8D66454D7CF59FABBA7E809C8F578FEEC8DCAE084174F468A3A52401DC444DD9AA99E0E23150842C7AE9FDBD922AAD802A61950C529F9B1D334BEI4kDI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Русских</dc:creator>
  <cp:lastModifiedBy>Астапов Кирилл</cp:lastModifiedBy>
  <cp:revision>3</cp:revision>
  <cp:lastPrinted>2020-02-04T09:54:00Z</cp:lastPrinted>
  <dcterms:created xsi:type="dcterms:W3CDTF">2020-02-04T09:55:00Z</dcterms:created>
  <dcterms:modified xsi:type="dcterms:W3CDTF">2020-02-11T01:31:00Z</dcterms:modified>
</cp:coreProperties>
</file>