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70" w:rsidRPr="00926DBF" w:rsidRDefault="00D737BF" w:rsidP="00E83E70">
      <w:pPr>
        <w:pStyle w:val="2"/>
        <w:rPr>
          <w:b w:val="0"/>
          <w:szCs w:val="28"/>
        </w:rPr>
      </w:pPr>
      <w:r>
        <w:rPr>
          <w:szCs w:val="28"/>
        </w:rPr>
        <w:t>Изменения в из</w:t>
      </w:r>
      <w:r w:rsidR="00E83E70" w:rsidRPr="00926DBF">
        <w:rPr>
          <w:szCs w:val="28"/>
        </w:rPr>
        <w:t>вещение о проведен</w:t>
      </w:r>
      <w:proofErr w:type="gramStart"/>
      <w:r w:rsidR="00E83E70" w:rsidRPr="00926DBF">
        <w:rPr>
          <w:szCs w:val="28"/>
        </w:rPr>
        <w:t>ии ау</w:t>
      </w:r>
      <w:proofErr w:type="gramEnd"/>
      <w:r w:rsidR="00E83E70" w:rsidRPr="00926DBF">
        <w:rPr>
          <w:szCs w:val="28"/>
        </w:rPr>
        <w:t>кциона</w:t>
      </w:r>
      <w:r w:rsidR="00E83E70">
        <w:rPr>
          <w:szCs w:val="28"/>
        </w:rPr>
        <w:t xml:space="preserve"> на</w:t>
      </w:r>
      <w:r w:rsidR="00E83E70"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 w:rsidR="00E83E70">
        <w:rPr>
          <w:b w:val="0"/>
          <w:szCs w:val="28"/>
        </w:rPr>
        <w:t xml:space="preserve">, </w:t>
      </w:r>
      <w:r w:rsidR="00E83E70" w:rsidRPr="00926DBF">
        <w:rPr>
          <w:szCs w:val="28"/>
        </w:rPr>
        <w:t>расположенных на территории Центрального района города Барнаула</w:t>
      </w:r>
    </w:p>
    <w:p w:rsidR="00631256" w:rsidRPr="00926DBF" w:rsidRDefault="00E83E70" w:rsidP="00E83E70">
      <w:pPr>
        <w:pStyle w:val="2"/>
        <w:rPr>
          <w:b w:val="0"/>
          <w:szCs w:val="28"/>
        </w:rPr>
      </w:pPr>
      <w:r>
        <w:rPr>
          <w:szCs w:val="28"/>
        </w:rPr>
        <w:t xml:space="preserve"> </w:t>
      </w:r>
      <w:r w:rsidR="00631256">
        <w:rPr>
          <w:szCs w:val="28"/>
        </w:rPr>
        <w:t>(в редакции от 1</w:t>
      </w:r>
      <w:r w:rsidR="005713F3">
        <w:rPr>
          <w:szCs w:val="28"/>
        </w:rPr>
        <w:t>0</w:t>
      </w:r>
      <w:r>
        <w:rPr>
          <w:szCs w:val="28"/>
        </w:rPr>
        <w:t>.05</w:t>
      </w:r>
      <w:r w:rsidR="00631256">
        <w:rPr>
          <w:szCs w:val="28"/>
        </w:rPr>
        <w:t>.2016)</w:t>
      </w:r>
    </w:p>
    <w:p w:rsidR="00631256" w:rsidRDefault="00631256" w:rsidP="00631256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1256" w:rsidRPr="00D737BF" w:rsidRDefault="00631256" w:rsidP="00631256">
      <w:pPr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арнаула от 08.07.2015 №1082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</w:t>
      </w:r>
      <w:r w:rsidR="00450A96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 на территории г.Барнаула»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4DE7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II «</w:t>
      </w:r>
      <w:r w:rsidR="007C4DE7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объектах» Извещения-</w:t>
      </w:r>
      <w:r w:rsidR="00AB64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4DE7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аукциона на право заключения договоров на размещение нестационарных торговых объектов, расположенных на территории Центрального района города Барнаула, читать в следующей </w:t>
      </w:r>
      <w:r w:rsidR="003D21BE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631256" w:rsidRDefault="00631256" w:rsidP="00631256">
      <w:pPr>
        <w:spacing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Сведения об объектах</w:t>
      </w:r>
      <w:bookmarkStart w:id="0" w:name="_GoBack"/>
      <w:bookmarkEnd w:id="0"/>
    </w:p>
    <w:p w:rsidR="005713F3" w:rsidRDefault="005713F3" w:rsidP="00631256">
      <w:pPr>
        <w:spacing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1276"/>
        <w:gridCol w:w="1417"/>
        <w:gridCol w:w="1985"/>
        <w:gridCol w:w="1417"/>
        <w:gridCol w:w="1418"/>
      </w:tblGrid>
      <w:tr w:rsidR="005713F3" w:rsidRPr="000578DE" w:rsidTr="005713F3">
        <w:trPr>
          <w:trHeight w:val="1519"/>
        </w:trPr>
        <w:tc>
          <w:tcPr>
            <w:tcW w:w="709" w:type="dxa"/>
            <w:shd w:val="clear" w:color="auto" w:fill="auto"/>
          </w:tcPr>
          <w:p w:rsidR="005713F3" w:rsidRPr="004D6BC2" w:rsidRDefault="005713F3" w:rsidP="004B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713F3" w:rsidRPr="004D6BC2" w:rsidRDefault="005713F3" w:rsidP="004B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5713F3" w:rsidRPr="004D6BC2" w:rsidRDefault="005713F3" w:rsidP="004B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7" w:type="dxa"/>
            <w:shd w:val="clear" w:color="auto" w:fill="auto"/>
          </w:tcPr>
          <w:p w:rsidR="005713F3" w:rsidRPr="004D6BC2" w:rsidRDefault="005713F3" w:rsidP="004B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5713F3" w:rsidRPr="004D6BC2" w:rsidRDefault="005713F3" w:rsidP="004B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5713F3" w:rsidRPr="004D6BC2" w:rsidRDefault="005713F3" w:rsidP="004B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418" w:type="dxa"/>
            <w:shd w:val="clear" w:color="auto" w:fill="auto"/>
          </w:tcPr>
          <w:p w:rsidR="005713F3" w:rsidRPr="007531E2" w:rsidRDefault="005713F3" w:rsidP="004B66B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713F3" w:rsidRPr="000578DE" w:rsidTr="005713F3">
        <w:trPr>
          <w:trHeight w:val="566"/>
        </w:trPr>
        <w:tc>
          <w:tcPr>
            <w:tcW w:w="709" w:type="dxa"/>
            <w:shd w:val="clear" w:color="auto" w:fill="auto"/>
          </w:tcPr>
          <w:p w:rsidR="005713F3" w:rsidRPr="004D6BC2" w:rsidRDefault="005713F3" w:rsidP="005713F3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713F3" w:rsidRPr="000C1C38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вардейская, 57</w:t>
            </w:r>
          </w:p>
        </w:tc>
        <w:tc>
          <w:tcPr>
            <w:tcW w:w="1276" w:type="dxa"/>
            <w:shd w:val="clear" w:color="auto" w:fill="auto"/>
          </w:tcPr>
          <w:p w:rsidR="005713F3" w:rsidRPr="009C047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5713F3" w:rsidRPr="004E002E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5713F3" w:rsidRPr="003E64F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531,62</w:t>
            </w:r>
          </w:p>
        </w:tc>
      </w:tr>
      <w:tr w:rsidR="005713F3" w:rsidRPr="000578DE" w:rsidTr="005713F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D6BC2" w:rsidRDefault="005713F3" w:rsidP="005713F3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елюскинцев/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ул.Загородная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9C047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002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878,48</w:t>
            </w:r>
          </w:p>
        </w:tc>
      </w:tr>
      <w:tr w:rsidR="005713F3" w:rsidRPr="000578DE" w:rsidTr="005713F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D6BC2" w:rsidRDefault="005713F3" w:rsidP="005713F3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1B17CA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имитрова/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пер.Короткий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9C047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3E64F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942,22</w:t>
            </w:r>
          </w:p>
        </w:tc>
      </w:tr>
      <w:tr w:rsidR="005713F3" w:rsidRPr="000578DE" w:rsidTr="005713F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D6BC2" w:rsidRDefault="005713F3" w:rsidP="005713F3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охнатушка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ул.Нагорная, 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9C047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3E64F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315,23</w:t>
            </w:r>
          </w:p>
        </w:tc>
      </w:tr>
      <w:tr w:rsidR="005713F3" w:rsidRPr="000578DE" w:rsidTr="005713F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D6BC2" w:rsidRDefault="005713F3" w:rsidP="005713F3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олзуново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ул.Ивлева,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9C047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3E64F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562,31</w:t>
            </w:r>
          </w:p>
        </w:tc>
      </w:tr>
      <w:tr w:rsidR="005713F3" w:rsidRPr="000578DE" w:rsidTr="005713F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D6BC2" w:rsidRDefault="005713F3" w:rsidP="005713F3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Змеиногорский тракт,89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9C047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002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3E64F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639,58</w:t>
            </w:r>
          </w:p>
        </w:tc>
      </w:tr>
      <w:tr w:rsidR="005713F3" w:rsidRPr="000578DE" w:rsidTr="005713F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D6BC2" w:rsidRDefault="005713F3" w:rsidP="005713F3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япидевского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ул.Тихонова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9C047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4E002E" w:rsidRDefault="005713F3" w:rsidP="004B66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002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3E64F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1125,61</w:t>
            </w:r>
          </w:p>
        </w:tc>
      </w:tr>
      <w:tr w:rsidR="005713F3" w:rsidRPr="00DE5B44" w:rsidTr="005713F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5713F3" w:rsidRDefault="005713F3" w:rsidP="005713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жный, ул.Герцена,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DE5B44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530,16</w:t>
            </w:r>
          </w:p>
        </w:tc>
      </w:tr>
      <w:tr w:rsidR="005713F3" w:rsidRPr="002E34FE" w:rsidTr="005713F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5713F3" w:rsidRDefault="005713F3" w:rsidP="005713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1B17CA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1B17C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1B17CA">
              <w:rPr>
                <w:rFonts w:ascii="Times New Roman" w:hAnsi="Times New Roman"/>
                <w:sz w:val="20"/>
                <w:szCs w:val="20"/>
              </w:rPr>
              <w:t>жный, ул.Мусорского,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1B17CA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1B17CA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1B17CA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EB5506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2E34F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1536,19</w:t>
            </w:r>
          </w:p>
        </w:tc>
      </w:tr>
      <w:tr w:rsidR="005713F3" w:rsidRPr="002E34FE" w:rsidTr="005713F3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EB5506" w:rsidRDefault="005713F3" w:rsidP="005713F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жный, ул.Мусоргского,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0C1C38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3" w:rsidRPr="002E34FE" w:rsidRDefault="005713F3" w:rsidP="004B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307,24</w:t>
            </w:r>
          </w:p>
        </w:tc>
      </w:tr>
    </w:tbl>
    <w:p w:rsidR="005713F3" w:rsidRDefault="005713F3" w:rsidP="00631256">
      <w:pPr>
        <w:spacing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E70" w:rsidRDefault="00E83E70"/>
    <w:p w:rsidR="00E83E70" w:rsidRDefault="00E83E70"/>
    <w:sectPr w:rsidR="00E83E70" w:rsidSect="0066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56"/>
    <w:rsid w:val="001278CA"/>
    <w:rsid w:val="001915D9"/>
    <w:rsid w:val="003D21BE"/>
    <w:rsid w:val="00450A96"/>
    <w:rsid w:val="00562EE5"/>
    <w:rsid w:val="005713F3"/>
    <w:rsid w:val="006266F8"/>
    <w:rsid w:val="00631256"/>
    <w:rsid w:val="00660DDA"/>
    <w:rsid w:val="007C4DE7"/>
    <w:rsid w:val="007F25F6"/>
    <w:rsid w:val="00A1685E"/>
    <w:rsid w:val="00A95346"/>
    <w:rsid w:val="00AB6459"/>
    <w:rsid w:val="00D737BF"/>
    <w:rsid w:val="00E33885"/>
    <w:rsid w:val="00E8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DA"/>
  </w:style>
  <w:style w:type="paragraph" w:styleId="2">
    <w:name w:val="heading 2"/>
    <w:basedOn w:val="a"/>
    <w:next w:val="a"/>
    <w:link w:val="20"/>
    <w:qFormat/>
    <w:rsid w:val="00631256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2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1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31256"/>
    <w:pPr>
      <w:spacing w:after="120" w:line="480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125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83E7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683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Alisa</cp:lastModifiedBy>
  <cp:revision>8</cp:revision>
  <dcterms:created xsi:type="dcterms:W3CDTF">2016-01-21T03:24:00Z</dcterms:created>
  <dcterms:modified xsi:type="dcterms:W3CDTF">2016-05-26T02:11:00Z</dcterms:modified>
</cp:coreProperties>
</file>