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По поручению прокурора Алтайского края Антона Германа организована проверка в связи с падением работника со строящегося здания в городе Барнауле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Прокурор Алтайского края Антон Герман поручил прокурору Железнодорожного района города Барнаула проверить исполнение трудового законодательства, соблюдение правил техники безопасности в связи с падением работника со строящегося здания по улице Шевченко.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Предварительно установлено, что 17 октября 2024 года 51-летний мужчина во время проведения монтажных работ выпал из проема окна на уровне 6 этажа. Пострадавшему оказывается специализированная медицинская помощь в стационаре больницы. Прокуратурой контроли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руется принятие процессуального решения.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Прокурорская проверка продолжается.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2024-12-24T02:13:41Z</dcterms:modified>
</cp:coreProperties>
</file>