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AED" w:rsidRPr="00684AED" w:rsidRDefault="00684AED" w:rsidP="00684AED">
      <w:pPr>
        <w:shd w:val="clear" w:color="auto" w:fill="FFFFFF"/>
        <w:spacing w:after="0" w:line="240" w:lineRule="auto"/>
        <w:ind w:left="-1985" w:right="-851"/>
        <w:jc w:val="center"/>
        <w:rPr>
          <w:rFonts w:ascii="Times New Roman" w:eastAsia="Times New Roman" w:hAnsi="Times New Roman" w:cs="Times New Roman"/>
          <w:spacing w:val="-11"/>
          <w:sz w:val="24"/>
          <w:szCs w:val="24"/>
        </w:rPr>
      </w:pPr>
      <w:r w:rsidRPr="00684AED">
        <w:rPr>
          <w:rFonts w:ascii="Calibri" w:eastAsia="Calibri" w:hAnsi="Calibri" w:cs="Times New Roman"/>
          <w:b/>
          <w:noProof/>
          <w:spacing w:val="-11"/>
        </w:rPr>
        <w:drawing>
          <wp:inline distT="0" distB="0" distL="0" distR="0">
            <wp:extent cx="590550" cy="723900"/>
            <wp:effectExtent l="0" t="0" r="0" b="0"/>
            <wp:docPr id="1" name="Рисунок 1" descr="G:\ivc\Сапожников\Герб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G:\ivc\Сапожников\Герб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723900"/>
                    </a:xfrm>
                    <a:prstGeom prst="rect">
                      <a:avLst/>
                    </a:prstGeom>
                    <a:noFill/>
                    <a:ln>
                      <a:noFill/>
                    </a:ln>
                  </pic:spPr>
                </pic:pic>
              </a:graphicData>
            </a:graphic>
          </wp:inline>
        </w:drawing>
      </w:r>
    </w:p>
    <w:p w:rsidR="00684AED" w:rsidRPr="00684AED" w:rsidRDefault="00684AED" w:rsidP="00684AED">
      <w:pPr>
        <w:shd w:val="clear" w:color="auto" w:fill="FFFFFF"/>
        <w:spacing w:after="0" w:line="240" w:lineRule="auto"/>
        <w:ind w:left="-1985" w:right="-851"/>
        <w:jc w:val="center"/>
        <w:rPr>
          <w:rFonts w:ascii="Times New Roman" w:eastAsia="Times New Roman" w:hAnsi="Times New Roman" w:cs="Times New Roman"/>
          <w:sz w:val="24"/>
          <w:szCs w:val="24"/>
        </w:rPr>
      </w:pPr>
    </w:p>
    <w:p w:rsidR="00684AED" w:rsidRPr="00684AED" w:rsidRDefault="00684AED" w:rsidP="00684AED">
      <w:pPr>
        <w:shd w:val="clear" w:color="auto" w:fill="FFFFFF"/>
        <w:spacing w:after="0" w:line="240" w:lineRule="auto"/>
        <w:ind w:left="-1985" w:right="-851"/>
        <w:jc w:val="center"/>
        <w:rPr>
          <w:rFonts w:ascii="Times New Roman" w:eastAsia="Times New Roman" w:hAnsi="Times New Roman" w:cs="Times New Roman"/>
          <w:sz w:val="24"/>
          <w:szCs w:val="24"/>
        </w:rPr>
      </w:pPr>
      <w:r w:rsidRPr="00684AED">
        <w:rPr>
          <w:rFonts w:ascii="Times New Roman" w:eastAsia="Times New Roman" w:hAnsi="Times New Roman" w:cs="Times New Roman"/>
          <w:sz w:val="24"/>
          <w:szCs w:val="24"/>
        </w:rPr>
        <w:t>АДМИНИСТРАЦИЯ</w:t>
      </w:r>
    </w:p>
    <w:p w:rsidR="00684AED" w:rsidRPr="00684AED" w:rsidRDefault="00684AED" w:rsidP="00684AED">
      <w:pPr>
        <w:shd w:val="clear" w:color="auto" w:fill="FFFFFF"/>
        <w:spacing w:after="0" w:line="240" w:lineRule="auto"/>
        <w:ind w:left="-1985" w:right="-851"/>
        <w:jc w:val="center"/>
        <w:rPr>
          <w:rFonts w:ascii="Times New Roman" w:eastAsia="Times New Roman" w:hAnsi="Times New Roman" w:cs="Times New Roman"/>
          <w:sz w:val="24"/>
          <w:szCs w:val="24"/>
        </w:rPr>
      </w:pPr>
      <w:r w:rsidRPr="00684AED">
        <w:rPr>
          <w:rFonts w:ascii="Times New Roman" w:eastAsia="Times New Roman" w:hAnsi="Times New Roman" w:cs="Times New Roman"/>
          <w:sz w:val="24"/>
          <w:szCs w:val="24"/>
        </w:rPr>
        <w:t>ЛЕНИНСКОГО РАЙОНА ГОРОДА БАРНАУЛА</w:t>
      </w:r>
    </w:p>
    <w:p w:rsidR="00684AED" w:rsidRPr="00684AED" w:rsidRDefault="00684AED" w:rsidP="00684AED">
      <w:pPr>
        <w:keepNext/>
        <w:widowControl w:val="0"/>
        <w:shd w:val="clear" w:color="auto" w:fill="FFFFFF"/>
        <w:autoSpaceDE w:val="0"/>
        <w:autoSpaceDN w:val="0"/>
        <w:adjustRightInd w:val="0"/>
        <w:spacing w:before="182" w:after="0" w:line="240" w:lineRule="auto"/>
        <w:ind w:left="-1985" w:right="-851"/>
        <w:jc w:val="center"/>
        <w:outlineLvl w:val="0"/>
        <w:rPr>
          <w:rFonts w:ascii="Verdana" w:eastAsia="Times New Roman" w:hAnsi="Verdana" w:cs="Arial"/>
          <w:b/>
          <w:bCs/>
          <w:sz w:val="30"/>
          <w:szCs w:val="30"/>
        </w:rPr>
      </w:pPr>
      <w:r w:rsidRPr="00684AED">
        <w:rPr>
          <w:rFonts w:ascii="Verdana" w:eastAsia="Times New Roman" w:hAnsi="Verdana" w:cs="Arial"/>
          <w:b/>
          <w:bCs/>
          <w:sz w:val="30"/>
          <w:szCs w:val="30"/>
        </w:rPr>
        <w:t>ПОСТАНОВЛЕНИЕ</w:t>
      </w:r>
    </w:p>
    <w:p w:rsidR="00684AED" w:rsidRPr="00684AED" w:rsidRDefault="00684AED" w:rsidP="00684AED">
      <w:pPr>
        <w:spacing w:after="0" w:line="240" w:lineRule="auto"/>
        <w:jc w:val="center"/>
        <w:rPr>
          <w:rFonts w:ascii="Book Antiqua" w:eastAsia="Times New Roman" w:hAnsi="Book Antiqua" w:cs="Times New Roman"/>
          <w:sz w:val="24"/>
          <w:szCs w:val="24"/>
        </w:rPr>
      </w:pPr>
    </w:p>
    <w:p w:rsidR="00684AED" w:rsidRPr="00684AED" w:rsidRDefault="00684AED" w:rsidP="00684AED">
      <w:pPr>
        <w:spacing w:after="0" w:line="240" w:lineRule="auto"/>
        <w:rPr>
          <w:rFonts w:ascii="Times New Roman" w:eastAsia="Times New Roman" w:hAnsi="Times New Roman" w:cs="Times New Roman"/>
          <w:sz w:val="28"/>
          <w:szCs w:val="24"/>
        </w:rPr>
      </w:pPr>
      <w:r w:rsidRPr="00684AED">
        <w:rPr>
          <w:rFonts w:ascii="Times New Roman" w:eastAsia="Times New Roman" w:hAnsi="Times New Roman" w:cs="Times New Roman"/>
          <w:sz w:val="28"/>
          <w:szCs w:val="24"/>
        </w:rPr>
        <w:t>от _____________№__________</w:t>
      </w:r>
    </w:p>
    <w:p w:rsidR="00647422" w:rsidRPr="00AE42D3" w:rsidRDefault="00647422" w:rsidP="00F14AF1">
      <w:pPr>
        <w:spacing w:after="0" w:line="240" w:lineRule="auto"/>
        <w:rPr>
          <w:rFonts w:ascii="Times New Roman" w:eastAsia="Times New Roman" w:hAnsi="Times New Roman" w:cs="Times New Roman"/>
          <w:sz w:val="28"/>
          <w:szCs w:val="24"/>
        </w:rPr>
      </w:pPr>
    </w:p>
    <w:p w:rsidR="00A86A87" w:rsidRPr="00AE42D3" w:rsidRDefault="00A86A87" w:rsidP="00F14AF1">
      <w:pPr>
        <w:spacing w:after="0" w:line="240" w:lineRule="auto"/>
        <w:rPr>
          <w:rFonts w:ascii="Times New Roman" w:eastAsia="Times New Roman" w:hAnsi="Times New Roman" w:cs="Times New Roman"/>
          <w:sz w:val="28"/>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435E8C" w:rsidRPr="00AE42D3" w:rsidTr="00BB2547">
        <w:trPr>
          <w:trHeight w:val="3967"/>
        </w:trPr>
        <w:tc>
          <w:tcPr>
            <w:tcW w:w="4077" w:type="dxa"/>
          </w:tcPr>
          <w:p w:rsidR="00435E8C" w:rsidRPr="00AE42D3" w:rsidRDefault="00435E8C" w:rsidP="00435E8C">
            <w:pPr>
              <w:jc w:val="both"/>
              <w:rPr>
                <w:rFonts w:ascii="Times New Roman" w:eastAsia="Times New Roman" w:hAnsi="Times New Roman" w:cs="Times New Roman"/>
                <w:sz w:val="24"/>
                <w:szCs w:val="24"/>
              </w:rPr>
            </w:pPr>
            <w:r w:rsidRPr="00AE42D3">
              <w:rPr>
                <w:rFonts w:ascii="Times New Roman" w:eastAsia="Times New Roman" w:hAnsi="Times New Roman" w:cs="Times New Roman"/>
                <w:sz w:val="28"/>
                <w:szCs w:val="24"/>
              </w:rPr>
              <w:t xml:space="preserve">Об утверждении </w:t>
            </w:r>
            <w:proofErr w:type="spellStart"/>
            <w:proofErr w:type="gramStart"/>
            <w:r w:rsidRPr="00AE42D3">
              <w:rPr>
                <w:rFonts w:ascii="Times New Roman" w:eastAsia="Times New Roman" w:hAnsi="Times New Roman" w:cs="Times New Roman"/>
                <w:sz w:val="28"/>
                <w:szCs w:val="24"/>
              </w:rPr>
              <w:t>Администра-тивного</w:t>
            </w:r>
            <w:proofErr w:type="spellEnd"/>
            <w:proofErr w:type="gramEnd"/>
            <w:r w:rsidRPr="00AE42D3">
              <w:rPr>
                <w:rFonts w:ascii="Times New Roman" w:eastAsia="Times New Roman" w:hAnsi="Times New Roman" w:cs="Times New Roman"/>
                <w:sz w:val="28"/>
                <w:szCs w:val="24"/>
              </w:rPr>
              <w:t xml:space="preserve"> регламента </w:t>
            </w:r>
            <w:proofErr w:type="spellStart"/>
            <w:r w:rsidRPr="00AE42D3">
              <w:rPr>
                <w:rFonts w:ascii="Times New Roman" w:eastAsia="Times New Roman" w:hAnsi="Times New Roman" w:cs="Times New Roman"/>
                <w:sz w:val="28"/>
                <w:szCs w:val="24"/>
              </w:rPr>
              <w:t>предостав-ления</w:t>
            </w:r>
            <w:proofErr w:type="spellEnd"/>
            <w:r w:rsidRPr="00AE42D3">
              <w:rPr>
                <w:rFonts w:ascii="Times New Roman" w:eastAsia="Times New Roman" w:hAnsi="Times New Roman" w:cs="Times New Roman"/>
                <w:sz w:val="28"/>
                <w:szCs w:val="24"/>
              </w:rPr>
              <w:t xml:space="preserve">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tc>
      </w:tr>
    </w:tbl>
    <w:p w:rsidR="00647422" w:rsidRPr="00AE42D3" w:rsidRDefault="00647422" w:rsidP="00F14AF1">
      <w:pPr>
        <w:spacing w:after="0" w:line="240" w:lineRule="auto"/>
        <w:rPr>
          <w:rFonts w:ascii="Times New Roman" w:eastAsia="Times New Roman" w:hAnsi="Times New Roman" w:cs="Times New Roman"/>
          <w:sz w:val="28"/>
          <w:szCs w:val="24"/>
        </w:rPr>
      </w:pPr>
    </w:p>
    <w:p w:rsidR="00BB2547" w:rsidRPr="00AE42D3" w:rsidRDefault="00BB2547" w:rsidP="00F14AF1">
      <w:pPr>
        <w:spacing w:after="0" w:line="240" w:lineRule="auto"/>
        <w:rPr>
          <w:rFonts w:ascii="Times New Roman" w:eastAsia="Times New Roman" w:hAnsi="Times New Roman" w:cs="Times New Roman"/>
          <w:sz w:val="28"/>
          <w:szCs w:val="24"/>
        </w:rPr>
      </w:pPr>
    </w:p>
    <w:p w:rsidR="005778F8" w:rsidRPr="00AE42D3" w:rsidRDefault="005778F8" w:rsidP="005778F8">
      <w:pPr>
        <w:pStyle w:val="2"/>
        <w:keepNext w:val="0"/>
        <w:ind w:firstLine="709"/>
        <w:rPr>
          <w:bCs/>
          <w:szCs w:val="28"/>
        </w:rPr>
      </w:pPr>
      <w:r w:rsidRPr="00AE42D3">
        <w:rPr>
          <w:bCs/>
          <w:szCs w:val="28"/>
        </w:rPr>
        <w:t>В соответствии</w:t>
      </w:r>
      <w:r w:rsidR="001C5584" w:rsidRPr="00AE42D3">
        <w:rPr>
          <w:bCs/>
          <w:szCs w:val="28"/>
        </w:rPr>
        <w:t xml:space="preserve"> с</w:t>
      </w:r>
      <w:r w:rsidRPr="00AE42D3">
        <w:rPr>
          <w:bCs/>
          <w:szCs w:val="28"/>
        </w:rPr>
        <w:t xml:space="preserve"> </w:t>
      </w:r>
      <w:r w:rsidR="003A4CA5" w:rsidRPr="00AE42D3">
        <w:rPr>
          <w:bCs/>
          <w:szCs w:val="28"/>
        </w:rPr>
        <w:t xml:space="preserve">Градостроительным кодексом Российской Федерации, </w:t>
      </w:r>
      <w:r w:rsidRPr="00AE42D3">
        <w:rPr>
          <w:bCs/>
          <w:szCs w:val="28"/>
        </w:rPr>
        <w:t xml:space="preserve">Федеральным законом от 27.07.2010 </w:t>
      </w:r>
      <w:hyperlink r:id="rId8" w:history="1">
        <w:r w:rsidRPr="00AE42D3">
          <w:rPr>
            <w:bCs/>
            <w:szCs w:val="28"/>
          </w:rPr>
          <w:t>№210-ФЗ</w:t>
        </w:r>
      </w:hyperlink>
      <w:r w:rsidRPr="00AE42D3">
        <w:rPr>
          <w:bCs/>
          <w:szCs w:val="28"/>
        </w:rPr>
        <w:t xml:space="preserve"> </w:t>
      </w:r>
      <w:r w:rsidR="00601E13" w:rsidRPr="00AE42D3">
        <w:rPr>
          <w:bCs/>
          <w:szCs w:val="28"/>
        </w:rPr>
        <w:t xml:space="preserve">                                    </w:t>
      </w:r>
      <w:r w:rsidRPr="00AE42D3">
        <w:rPr>
          <w:bCs/>
          <w:szCs w:val="28"/>
        </w:rPr>
        <w:t xml:space="preserve">«Об организации предоставления государственных и муниципальных услуг», постановлением администрации города от 12.02.2015 №188 </w:t>
      </w:r>
      <w:r w:rsidR="002E43C9" w:rsidRPr="00AE42D3">
        <w:rPr>
          <w:bCs/>
          <w:szCs w:val="28"/>
        </w:rPr>
        <w:t xml:space="preserve">                                       </w:t>
      </w:r>
      <w:r w:rsidRPr="00AE42D3">
        <w:rPr>
          <w:bCs/>
          <w:szCs w:val="28"/>
        </w:rPr>
        <w:t xml:space="preserve">«Об утверждении Порядка разработки и утверждения административных регламентов предоставления муниципальных услуг на территории городского округа – города Барнаула Алтайского края, проведения экспертизы их проектов» администрация </w:t>
      </w:r>
      <w:r w:rsidR="00684AED">
        <w:rPr>
          <w:bCs/>
          <w:szCs w:val="28"/>
        </w:rPr>
        <w:t>Ленинског</w:t>
      </w:r>
      <w:r w:rsidR="002E43C9" w:rsidRPr="00AE42D3">
        <w:rPr>
          <w:bCs/>
          <w:szCs w:val="28"/>
        </w:rPr>
        <w:t>о</w:t>
      </w:r>
      <w:r w:rsidR="008845AA" w:rsidRPr="00AE42D3">
        <w:rPr>
          <w:bCs/>
          <w:szCs w:val="28"/>
        </w:rPr>
        <w:t xml:space="preserve"> </w:t>
      </w:r>
      <w:r w:rsidRPr="00AE42D3">
        <w:rPr>
          <w:bCs/>
          <w:szCs w:val="28"/>
        </w:rPr>
        <w:t xml:space="preserve">района города Барнаула </w:t>
      </w:r>
      <w:r w:rsidRPr="00AE42D3">
        <w:rPr>
          <w:bCs/>
          <w:spacing w:val="30"/>
          <w:szCs w:val="28"/>
        </w:rPr>
        <w:t>постановляет:</w:t>
      </w:r>
      <w:r w:rsidRPr="00AE42D3">
        <w:rPr>
          <w:bCs/>
          <w:szCs w:val="28"/>
        </w:rPr>
        <w:t xml:space="preserve"> </w:t>
      </w:r>
    </w:p>
    <w:p w:rsidR="005778F8" w:rsidRPr="00AE42D3" w:rsidRDefault="005778F8" w:rsidP="005778F8">
      <w:pPr>
        <w:pStyle w:val="2"/>
        <w:keepNext w:val="0"/>
        <w:suppressAutoHyphens/>
        <w:ind w:firstLine="709"/>
        <w:rPr>
          <w:bCs/>
          <w:szCs w:val="28"/>
        </w:rPr>
      </w:pPr>
      <w:r w:rsidRPr="00AE42D3">
        <w:rPr>
          <w:bCs/>
          <w:szCs w:val="28"/>
        </w:rPr>
        <w:t>1.</w:t>
      </w:r>
      <w:r w:rsidR="00B635C2" w:rsidRPr="00AE42D3">
        <w:rPr>
          <w:bCs/>
          <w:szCs w:val="28"/>
        </w:rPr>
        <w:t> </w:t>
      </w:r>
      <w:r w:rsidRPr="00AE42D3">
        <w:rPr>
          <w:bCs/>
          <w:szCs w:val="28"/>
        </w:rPr>
        <w:t xml:space="preserve">Утвердить Административный регламент предоставления муниципальной услуги </w:t>
      </w:r>
      <w:r w:rsidR="002E43C9" w:rsidRPr="00AE42D3">
        <w:rPr>
          <w:szCs w:val="28"/>
        </w:rPr>
        <w:t>«</w:t>
      </w:r>
      <w:r w:rsidR="00256E0D" w:rsidRPr="00AE42D3">
        <w:rPr>
          <w:szCs w:val="28"/>
        </w:rPr>
        <w:t xml:space="preserve">Выдача разрешений на строительство и ввод </w:t>
      </w:r>
      <w:r w:rsidR="0064125C" w:rsidRPr="00AE42D3">
        <w:rPr>
          <w:szCs w:val="28"/>
        </w:rPr>
        <w:br/>
        <w:t>в</w:t>
      </w:r>
      <w:r w:rsidR="00256E0D" w:rsidRPr="00AE42D3">
        <w:rPr>
          <w:szCs w:val="28"/>
        </w:rPr>
        <w:t xml:space="preserve">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2E43C9" w:rsidRPr="00AE42D3">
        <w:rPr>
          <w:szCs w:val="28"/>
        </w:rPr>
        <w:t>»</w:t>
      </w:r>
      <w:r w:rsidR="00FD3609" w:rsidRPr="00AE42D3">
        <w:rPr>
          <w:szCs w:val="28"/>
        </w:rPr>
        <w:t xml:space="preserve"> (далее – Регламент)</w:t>
      </w:r>
      <w:r w:rsidR="00FD3609" w:rsidRPr="00AE42D3">
        <w:rPr>
          <w:bCs/>
          <w:szCs w:val="28"/>
        </w:rPr>
        <w:t xml:space="preserve"> (приложение).</w:t>
      </w:r>
    </w:p>
    <w:p w:rsidR="00FD3609" w:rsidRPr="00AE42D3" w:rsidRDefault="00FD3609" w:rsidP="006F66BB">
      <w:pPr>
        <w:spacing w:after="0" w:line="240" w:lineRule="auto"/>
        <w:ind w:firstLine="709"/>
        <w:jc w:val="both"/>
        <w:rPr>
          <w:rFonts w:ascii="Times New Roman" w:hAnsi="Times New Roman" w:cs="Times New Roman"/>
          <w:sz w:val="28"/>
        </w:rPr>
      </w:pPr>
      <w:r w:rsidRPr="00AE42D3">
        <w:rPr>
          <w:rFonts w:ascii="Times New Roman" w:hAnsi="Times New Roman" w:cs="Times New Roman"/>
          <w:sz w:val="28"/>
        </w:rPr>
        <w:t>2. Установить в соответствии с Федеральным законом</w:t>
      </w:r>
      <w:r w:rsidR="00A043E9" w:rsidRPr="00AE42D3">
        <w:rPr>
          <w:rFonts w:ascii="Times New Roman" w:hAnsi="Times New Roman" w:cs="Times New Roman"/>
          <w:sz w:val="28"/>
        </w:rPr>
        <w:t xml:space="preserve"> от 29.12.2004 №191-ФЗ «О введении в действие Градостроительного кодекса Российской </w:t>
      </w:r>
      <w:r w:rsidR="00A043E9" w:rsidRPr="00AE42D3">
        <w:rPr>
          <w:rFonts w:ascii="Times New Roman" w:hAnsi="Times New Roman" w:cs="Times New Roman"/>
          <w:sz w:val="28"/>
        </w:rPr>
        <w:lastRenderedPageBreak/>
        <w:t>Федерации»</w:t>
      </w:r>
      <w:r w:rsidR="006F66BB" w:rsidRPr="00AE42D3">
        <w:rPr>
          <w:rFonts w:ascii="Times New Roman" w:hAnsi="Times New Roman" w:cs="Times New Roman"/>
          <w:sz w:val="28"/>
        </w:rPr>
        <w:t>, что до 01.01.202</w:t>
      </w:r>
      <w:r w:rsidR="0031328E" w:rsidRPr="00AE42D3">
        <w:rPr>
          <w:rFonts w:ascii="Times New Roman" w:hAnsi="Times New Roman" w:cs="Times New Roman"/>
          <w:sz w:val="28"/>
        </w:rPr>
        <w:t>6</w:t>
      </w:r>
      <w:r w:rsidR="006F66BB" w:rsidRPr="00AE42D3">
        <w:rPr>
          <w:rFonts w:ascii="Times New Roman" w:hAnsi="Times New Roman" w:cs="Times New Roman"/>
          <w:sz w:val="28"/>
        </w:rPr>
        <w:t xml:space="preserve"> в отношении объектов капитального строительства, разрешения на строительство которых выданы </w:t>
      </w:r>
      <w:r w:rsidR="006F66BB" w:rsidRPr="00AE42D3">
        <w:rPr>
          <w:rFonts w:ascii="Times New Roman" w:hAnsi="Times New Roman" w:cs="Times New Roman"/>
          <w:sz w:val="28"/>
        </w:rPr>
        <w:br/>
        <w:t>до 01.01.202</w:t>
      </w:r>
      <w:r w:rsidR="006651EF" w:rsidRPr="00AE42D3">
        <w:rPr>
          <w:rFonts w:ascii="Times New Roman" w:hAnsi="Times New Roman" w:cs="Times New Roman"/>
          <w:sz w:val="28"/>
        </w:rPr>
        <w:t>3</w:t>
      </w:r>
      <w:r w:rsidR="006F66BB" w:rsidRPr="00AE42D3">
        <w:rPr>
          <w:rFonts w:ascii="Times New Roman" w:hAnsi="Times New Roman" w:cs="Times New Roman"/>
          <w:sz w:val="28"/>
        </w:rPr>
        <w:t xml:space="preserve"> и по которым не выданы разрешения на ввод </w:t>
      </w:r>
      <w:r w:rsidR="006F66BB" w:rsidRPr="00AE42D3">
        <w:rPr>
          <w:rFonts w:ascii="Times New Roman" w:hAnsi="Times New Roman" w:cs="Times New Roman"/>
          <w:sz w:val="28"/>
        </w:rPr>
        <w:br/>
        <w:t>их в эксплуатацию:</w:t>
      </w:r>
    </w:p>
    <w:p w:rsidR="006F66BB" w:rsidRPr="00AE42D3" w:rsidRDefault="006F66BB"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rPr>
        <w:t>2.1. </w:t>
      </w:r>
      <w:r w:rsidRPr="00AE42D3">
        <w:rPr>
          <w:rFonts w:ascii="Times New Roman" w:hAnsi="Times New Roman" w:cs="Times New Roman"/>
          <w:sz w:val="28"/>
          <w:szCs w:val="28"/>
        </w:rPr>
        <w:t>Положени</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 xml:space="preserve"> подпункта </w:t>
      </w:r>
      <w:r w:rsidR="0031328E" w:rsidRPr="00AE42D3">
        <w:rPr>
          <w:rFonts w:ascii="Times New Roman" w:hAnsi="Times New Roman" w:cs="Times New Roman"/>
          <w:sz w:val="28"/>
          <w:szCs w:val="28"/>
        </w:rPr>
        <w:t>7</w:t>
      </w:r>
      <w:r w:rsidRPr="00AE42D3">
        <w:rPr>
          <w:rFonts w:ascii="Times New Roman" w:hAnsi="Times New Roman" w:cs="Times New Roman"/>
          <w:sz w:val="28"/>
          <w:szCs w:val="28"/>
        </w:rPr>
        <w:t xml:space="preserve">.4.8 пункта </w:t>
      </w:r>
      <w:hyperlink w:anchor="Par24" w:history="1"/>
      <w:r w:rsidR="0031328E" w:rsidRPr="00AE42D3">
        <w:rPr>
          <w:rFonts w:ascii="Times New Roman" w:hAnsi="Times New Roman" w:cs="Times New Roman"/>
          <w:sz w:val="28"/>
        </w:rPr>
        <w:t>7</w:t>
      </w:r>
      <w:r w:rsidRPr="00AE42D3">
        <w:rPr>
          <w:rFonts w:ascii="Times New Roman" w:hAnsi="Times New Roman" w:cs="Times New Roman"/>
          <w:sz w:val="28"/>
          <w:szCs w:val="28"/>
        </w:rPr>
        <w:t xml:space="preserve">.4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Pr="00AE42D3">
        <w:rPr>
          <w:rFonts w:ascii="Times New Roman" w:hAnsi="Times New Roman" w:cs="Times New Roman"/>
          <w:sz w:val="28"/>
          <w:szCs w:val="28"/>
        </w:rPr>
        <w:t xml:space="preserve"> Регламента не применя</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тся;</w:t>
      </w:r>
    </w:p>
    <w:p w:rsidR="001A5226" w:rsidRPr="00AE42D3" w:rsidRDefault="001A5226"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 xml:space="preserve">2.2. В случае, если со дня выдачи градостроительного плана земельного участка, на основании которого была подготовлена проектная документация объекта капитального строительства, прошло более полутора лет, при проведении экспертизы проектной документации таких объектов капитального строительства, изменений, внесенных в проектную документацию таких объектов капитального строительства, осуществляется оценка ее соответствия требованиям, указанным </w:t>
      </w:r>
      <w:r w:rsidR="001C5584" w:rsidRPr="00AE42D3">
        <w:rPr>
          <w:rFonts w:ascii="Times New Roman" w:hAnsi="Times New Roman" w:cs="Times New Roman"/>
          <w:sz w:val="28"/>
          <w:szCs w:val="28"/>
        </w:rPr>
        <w:br/>
      </w:r>
      <w:r w:rsidRPr="00AE42D3">
        <w:rPr>
          <w:rFonts w:ascii="Times New Roman" w:hAnsi="Times New Roman" w:cs="Times New Roman"/>
          <w:sz w:val="28"/>
          <w:szCs w:val="28"/>
        </w:rPr>
        <w:t>в пункте 1 части 5 статьи 49 Градостроительного кодекса Российской Федерации и действовавшим на дату выдачи разрешения на строительство таких объектов капитального строительства;</w:t>
      </w:r>
    </w:p>
    <w:p w:rsidR="006F66BB" w:rsidRPr="00AE42D3" w:rsidRDefault="001A5226" w:rsidP="006651EF">
      <w:pPr>
        <w:autoSpaceDE w:val="0"/>
        <w:autoSpaceDN w:val="0"/>
        <w:adjustRightInd w:val="0"/>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2.3</w:t>
      </w:r>
      <w:r w:rsidR="006F66BB" w:rsidRPr="00AE42D3">
        <w:rPr>
          <w:rFonts w:ascii="Times New Roman" w:hAnsi="Times New Roman" w:cs="Times New Roman"/>
          <w:sz w:val="28"/>
          <w:szCs w:val="28"/>
        </w:rPr>
        <w:t>. Отказ в выдаче разрешения на ввод объекта капитального строительства в эксплуатацию</w:t>
      </w:r>
      <w:r w:rsidR="006651EF" w:rsidRPr="00AE42D3">
        <w:rPr>
          <w:rFonts w:ascii="Times New Roman" w:hAnsi="Times New Roman" w:cs="Times New Roman"/>
          <w:sz w:val="28"/>
          <w:szCs w:val="28"/>
        </w:rPr>
        <w:t>, отказ во внесении изменений в разрешение на строительство</w:t>
      </w:r>
      <w:r w:rsidR="006F66BB" w:rsidRPr="00AE42D3">
        <w:rPr>
          <w:rFonts w:ascii="Times New Roman" w:hAnsi="Times New Roman" w:cs="Times New Roman"/>
          <w:sz w:val="28"/>
          <w:szCs w:val="28"/>
        </w:rPr>
        <w:t xml:space="preserve"> наряду с основаниями, предусмотренными </w:t>
      </w:r>
      <w:r w:rsidR="00A86A87" w:rsidRPr="00AE42D3">
        <w:rPr>
          <w:rFonts w:ascii="Times New Roman" w:hAnsi="Times New Roman" w:cs="Times New Roman"/>
          <w:sz w:val="28"/>
          <w:szCs w:val="28"/>
        </w:rPr>
        <w:br/>
      </w:r>
      <w:hyperlink w:anchor="Par7" w:history="1">
        <w:r w:rsidR="003B1D88" w:rsidRPr="00AE42D3">
          <w:rPr>
            <w:rFonts w:ascii="Times New Roman" w:hAnsi="Times New Roman" w:cs="Times New Roman"/>
            <w:sz w:val="28"/>
            <w:szCs w:val="28"/>
          </w:rPr>
          <w:t xml:space="preserve">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.3.1</w:t>
        </w:r>
      </w:hyperlink>
      <w:r w:rsidR="003B1D88" w:rsidRPr="00AE42D3">
        <w:rPr>
          <w:rFonts w:ascii="Times New Roman" w:hAnsi="Times New Roman" w:cs="Times New Roman"/>
          <w:sz w:val="28"/>
          <w:szCs w:val="28"/>
        </w:rPr>
        <w:t xml:space="preserve"> </w:t>
      </w:r>
      <w:r w:rsidR="00D41FEB" w:rsidRPr="00AE42D3">
        <w:rPr>
          <w:rFonts w:ascii="Times New Roman" w:hAnsi="Times New Roman" w:cs="Times New Roman"/>
          <w:sz w:val="28"/>
          <w:szCs w:val="28"/>
        </w:rPr>
        <w:t>–</w:t>
      </w:r>
      <w:r w:rsidR="003B1D88" w:rsidRPr="00AE42D3">
        <w:rPr>
          <w:rFonts w:ascii="Times New Roman" w:hAnsi="Times New Roman" w:cs="Times New Roman"/>
          <w:sz w:val="28"/>
          <w:szCs w:val="28"/>
        </w:rPr>
        <w:t xml:space="preserve"> </w:t>
      </w:r>
      <w:r w:rsidR="0031328E" w:rsidRPr="00AE42D3">
        <w:rPr>
          <w:rFonts w:ascii="Times New Roman" w:hAnsi="Times New Roman" w:cs="Times New Roman"/>
          <w:sz w:val="28"/>
          <w:szCs w:val="28"/>
        </w:rPr>
        <w:t>7</w:t>
      </w:r>
      <w:hyperlink w:anchor="Par11" w:history="1">
        <w:r w:rsidR="003B1D88" w:rsidRPr="00AE42D3">
          <w:rPr>
            <w:rFonts w:ascii="Times New Roman" w:hAnsi="Times New Roman" w:cs="Times New Roman"/>
            <w:sz w:val="28"/>
            <w:szCs w:val="28"/>
          </w:rPr>
          <w:t xml:space="preserve">.3.4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w:t>
        </w:r>
      </w:hyperlink>
      <w:r w:rsidR="003B1D88" w:rsidRPr="00AE42D3">
        <w:rPr>
          <w:rFonts w:ascii="Times New Roman" w:hAnsi="Times New Roman" w:cs="Times New Roman"/>
          <w:sz w:val="28"/>
          <w:szCs w:val="28"/>
        </w:rPr>
        <w:t xml:space="preserve">, 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.4.1 –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.4.4,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.4.6,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.4.7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006F66BB" w:rsidRPr="00AE42D3">
        <w:rPr>
          <w:rFonts w:ascii="Times New Roman" w:hAnsi="Times New Roman" w:cs="Times New Roman"/>
          <w:sz w:val="28"/>
          <w:szCs w:val="28"/>
        </w:rPr>
        <w:t xml:space="preserve"> Регламента, осуществляется в случае несоответствия такого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строительство такого объекта капитального строительства, при этом положения </w:t>
      </w:r>
      <w:r w:rsidR="003B1D88" w:rsidRPr="00AE42D3">
        <w:rPr>
          <w:rFonts w:ascii="Times New Roman" w:hAnsi="Times New Roman" w:cs="Times New Roman"/>
          <w:sz w:val="28"/>
          <w:szCs w:val="28"/>
        </w:rPr>
        <w:t xml:space="preserve">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.3.5 </w:t>
      </w:r>
      <w:bookmarkStart w:id="0" w:name="_Hlt103117386"/>
      <w:bookmarkStart w:id="1" w:name="_Hlt103117387"/>
      <w:bookmarkEnd w:id="0"/>
      <w:bookmarkEnd w:id="1"/>
      <w:r w:rsidR="004C7B28" w:rsidRPr="00AE42D3">
        <w:rPr>
          <w:rFonts w:ascii="Times New Roman" w:hAnsi="Times New Roman" w:cs="Times New Roman"/>
          <w:sz w:val="28"/>
          <w:szCs w:val="28"/>
        </w:rPr>
        <w:br/>
      </w:r>
      <w:r w:rsidR="003B1D88" w:rsidRPr="00AE42D3">
        <w:rPr>
          <w:rFonts w:ascii="Times New Roman" w:hAnsi="Times New Roman" w:cs="Times New Roman"/>
          <w:sz w:val="28"/>
          <w:szCs w:val="28"/>
        </w:rPr>
        <w:t xml:space="preserve">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 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.4.5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6F66BB" w:rsidRPr="00AE42D3">
        <w:rPr>
          <w:rFonts w:ascii="Times New Roman" w:hAnsi="Times New Roman" w:cs="Times New Roman"/>
          <w:sz w:val="28"/>
          <w:szCs w:val="28"/>
        </w:rPr>
        <w:t xml:space="preserve"> </w:t>
      </w:r>
      <w:r w:rsidR="004C7B28" w:rsidRPr="00AE42D3">
        <w:rPr>
          <w:rFonts w:ascii="Times New Roman" w:hAnsi="Times New Roman" w:cs="Times New Roman"/>
          <w:sz w:val="28"/>
          <w:szCs w:val="28"/>
        </w:rPr>
        <w:t xml:space="preserve">раздела </w:t>
      </w:r>
      <w:r w:rsidR="004C7B28" w:rsidRPr="00AE42D3">
        <w:rPr>
          <w:rFonts w:ascii="Times New Roman" w:hAnsi="Times New Roman" w:cs="Times New Roman"/>
          <w:sz w:val="28"/>
          <w:szCs w:val="28"/>
          <w:lang w:val="en-US"/>
        </w:rPr>
        <w:t>II</w:t>
      </w:r>
      <w:r w:rsidR="004C7B28" w:rsidRPr="00AE42D3">
        <w:rPr>
          <w:rFonts w:ascii="Times New Roman" w:hAnsi="Times New Roman" w:cs="Times New Roman"/>
          <w:sz w:val="28"/>
          <w:szCs w:val="28"/>
        </w:rPr>
        <w:t xml:space="preserve"> </w:t>
      </w:r>
      <w:r w:rsidR="006F66BB" w:rsidRPr="00AE42D3">
        <w:rPr>
          <w:rFonts w:ascii="Times New Roman" w:hAnsi="Times New Roman" w:cs="Times New Roman"/>
          <w:sz w:val="28"/>
          <w:szCs w:val="28"/>
        </w:rPr>
        <w:t>Регламента не применяются.</w:t>
      </w:r>
    </w:p>
    <w:p w:rsidR="00336985" w:rsidRPr="00AE42D3" w:rsidRDefault="00AE42D3" w:rsidP="006A6042">
      <w:pPr>
        <w:spacing w:after="0" w:line="240" w:lineRule="auto"/>
        <w:ind w:firstLine="709"/>
        <w:jc w:val="both"/>
        <w:rPr>
          <w:rFonts w:ascii="Times New Roman" w:hAnsi="Times New Roman" w:cs="Times New Roman"/>
          <w:bCs/>
          <w:sz w:val="28"/>
          <w:szCs w:val="28"/>
        </w:rPr>
      </w:pPr>
      <w:r w:rsidRPr="00AE42D3">
        <w:rPr>
          <w:rFonts w:ascii="Times New Roman" w:hAnsi="Times New Roman" w:cs="Times New Roman"/>
          <w:bCs/>
          <w:sz w:val="28"/>
          <w:szCs w:val="28"/>
        </w:rPr>
        <w:t>3</w:t>
      </w:r>
      <w:r w:rsidR="00336985" w:rsidRPr="00AE42D3">
        <w:rPr>
          <w:rFonts w:ascii="Times New Roman" w:hAnsi="Times New Roman" w:cs="Times New Roman"/>
          <w:bCs/>
          <w:sz w:val="28"/>
          <w:szCs w:val="28"/>
        </w:rPr>
        <w:t xml:space="preserve">. Признать утратившим силу постановление администрации района от </w:t>
      </w:r>
      <w:r w:rsidR="008A23C1" w:rsidRPr="00AE42D3">
        <w:rPr>
          <w:rFonts w:ascii="Times New Roman" w:hAnsi="Times New Roman" w:cs="Times New Roman"/>
          <w:bCs/>
          <w:sz w:val="28"/>
          <w:szCs w:val="28"/>
        </w:rPr>
        <w:t>11</w:t>
      </w:r>
      <w:r w:rsidR="00336985" w:rsidRPr="00AE42D3">
        <w:rPr>
          <w:rFonts w:ascii="Times New Roman" w:hAnsi="Times New Roman" w:cs="Times New Roman"/>
          <w:bCs/>
          <w:sz w:val="28"/>
          <w:szCs w:val="28"/>
        </w:rPr>
        <w:t>.</w:t>
      </w:r>
      <w:r w:rsidR="008A23C1" w:rsidRPr="00AE42D3">
        <w:rPr>
          <w:rFonts w:ascii="Times New Roman" w:hAnsi="Times New Roman" w:cs="Times New Roman"/>
          <w:bCs/>
          <w:sz w:val="28"/>
          <w:szCs w:val="28"/>
        </w:rPr>
        <w:t>12</w:t>
      </w:r>
      <w:r w:rsidR="00336985" w:rsidRPr="00AE42D3">
        <w:rPr>
          <w:rFonts w:ascii="Times New Roman" w:hAnsi="Times New Roman" w:cs="Times New Roman"/>
          <w:bCs/>
          <w:sz w:val="28"/>
          <w:szCs w:val="28"/>
        </w:rPr>
        <w:t>.202</w:t>
      </w:r>
      <w:r w:rsidR="008A23C1" w:rsidRPr="00AE42D3">
        <w:rPr>
          <w:rFonts w:ascii="Times New Roman" w:hAnsi="Times New Roman" w:cs="Times New Roman"/>
          <w:bCs/>
          <w:sz w:val="28"/>
          <w:szCs w:val="28"/>
        </w:rPr>
        <w:t>4</w:t>
      </w:r>
      <w:r w:rsidR="00336985" w:rsidRPr="00AE42D3">
        <w:rPr>
          <w:rFonts w:ascii="Times New Roman" w:hAnsi="Times New Roman" w:cs="Times New Roman"/>
          <w:bCs/>
          <w:sz w:val="28"/>
          <w:szCs w:val="28"/>
        </w:rPr>
        <w:t xml:space="preserve"> №</w:t>
      </w:r>
      <w:r w:rsidR="00684AED">
        <w:rPr>
          <w:rFonts w:ascii="Times New Roman" w:hAnsi="Times New Roman" w:cs="Times New Roman"/>
          <w:bCs/>
          <w:sz w:val="28"/>
          <w:szCs w:val="28"/>
        </w:rPr>
        <w:t>879</w:t>
      </w:r>
      <w:r w:rsidR="00336985" w:rsidRPr="00AE42D3">
        <w:rPr>
          <w:rFonts w:ascii="Times New Roman" w:hAnsi="Times New Roman" w:cs="Times New Roman"/>
          <w:bCs/>
          <w:sz w:val="28"/>
          <w:szCs w:val="28"/>
        </w:rPr>
        <w:t xml:space="preserve"> «</w:t>
      </w:r>
      <w:r w:rsidR="008A23C1" w:rsidRPr="00AE42D3">
        <w:rPr>
          <w:rFonts w:ascii="Times New Roman" w:hAnsi="Times New Roman" w:cs="Times New Roman"/>
          <w:bCs/>
          <w:sz w:val="28"/>
          <w:szCs w:val="28"/>
        </w:rPr>
        <w:t>Об утверждении Административного регламента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336985" w:rsidRPr="00AE42D3">
        <w:rPr>
          <w:rFonts w:ascii="Times New Roman" w:hAnsi="Times New Roman" w:cs="Times New Roman"/>
          <w:bCs/>
          <w:sz w:val="28"/>
          <w:szCs w:val="28"/>
        </w:rPr>
        <w:t>».</w:t>
      </w:r>
    </w:p>
    <w:p w:rsidR="006A6042" w:rsidRPr="00AE42D3" w:rsidRDefault="00AE42D3" w:rsidP="006A6042">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bCs/>
          <w:sz w:val="28"/>
          <w:szCs w:val="28"/>
        </w:rPr>
        <w:t>4</w:t>
      </w:r>
      <w:r w:rsidR="003036A7" w:rsidRPr="00AE42D3">
        <w:rPr>
          <w:rFonts w:ascii="Times New Roman" w:hAnsi="Times New Roman" w:cs="Times New Roman"/>
          <w:bCs/>
          <w:sz w:val="28"/>
          <w:szCs w:val="28"/>
        </w:rPr>
        <w:t>.</w:t>
      </w:r>
      <w:r w:rsidR="00B635C2" w:rsidRPr="00AE42D3">
        <w:rPr>
          <w:rFonts w:ascii="Times New Roman" w:hAnsi="Times New Roman" w:cs="Times New Roman"/>
          <w:bCs/>
          <w:sz w:val="28"/>
          <w:szCs w:val="28"/>
        </w:rPr>
        <w:t> </w:t>
      </w:r>
      <w:r w:rsidR="00601E13" w:rsidRPr="00AE42D3">
        <w:rPr>
          <w:rFonts w:ascii="Times New Roman" w:hAnsi="Times New Roman" w:cs="Times New Roman"/>
          <w:sz w:val="28"/>
          <w:szCs w:val="28"/>
        </w:rPr>
        <w:t>Главному специалисту –</w:t>
      </w:r>
      <w:r w:rsidR="005778F8" w:rsidRPr="00AE42D3">
        <w:rPr>
          <w:rFonts w:ascii="Times New Roman" w:hAnsi="Times New Roman" w:cs="Times New Roman"/>
          <w:sz w:val="28"/>
          <w:szCs w:val="28"/>
        </w:rPr>
        <w:t xml:space="preserve"> пресс-секретарю </w:t>
      </w:r>
      <w:r w:rsidR="00684AED">
        <w:rPr>
          <w:rFonts w:ascii="Times New Roman" w:hAnsi="Times New Roman" w:cs="Times New Roman"/>
          <w:sz w:val="28"/>
          <w:szCs w:val="28"/>
        </w:rPr>
        <w:t>Гладышевой С.Б</w:t>
      </w:r>
      <w:r w:rsidR="00435E8C" w:rsidRPr="00AE42D3">
        <w:rPr>
          <w:rFonts w:ascii="Times New Roman" w:hAnsi="Times New Roman" w:cs="Times New Roman"/>
          <w:sz w:val="28"/>
          <w:szCs w:val="28"/>
        </w:rPr>
        <w:t>.</w:t>
      </w:r>
      <w:r w:rsidR="003036A7" w:rsidRPr="00AE42D3">
        <w:rPr>
          <w:rFonts w:ascii="Times New Roman" w:hAnsi="Times New Roman" w:cs="Times New Roman"/>
          <w:sz w:val="28"/>
          <w:szCs w:val="28"/>
        </w:rPr>
        <w:t xml:space="preserve"> </w:t>
      </w:r>
      <w:r w:rsidR="004D6D99" w:rsidRPr="00AE42D3">
        <w:rPr>
          <w:rFonts w:ascii="Times New Roman" w:hAnsi="Times New Roman" w:cs="Times New Roman"/>
          <w:sz w:val="28"/>
          <w:szCs w:val="28"/>
        </w:rPr>
        <w:t xml:space="preserve">обеспечить опубликование постановления в официальном сетевом издании </w:t>
      </w:r>
    </w:p>
    <w:p w:rsidR="005778F8" w:rsidRPr="00AE42D3" w:rsidRDefault="004D6D99" w:rsidP="006A6042">
      <w:pPr>
        <w:spacing w:after="0" w:line="240" w:lineRule="auto"/>
        <w:jc w:val="both"/>
        <w:rPr>
          <w:rFonts w:ascii="Times New Roman" w:hAnsi="Times New Roman" w:cs="Times New Roman"/>
          <w:sz w:val="28"/>
          <w:szCs w:val="28"/>
        </w:rPr>
      </w:pPr>
      <w:r w:rsidRPr="00AE42D3">
        <w:rPr>
          <w:rFonts w:ascii="Times New Roman" w:hAnsi="Times New Roman" w:cs="Times New Roman"/>
          <w:sz w:val="28"/>
          <w:szCs w:val="28"/>
        </w:rPr>
        <w:t>«Правовой</w:t>
      </w:r>
      <w:r w:rsidR="006A6042" w:rsidRPr="00AE42D3">
        <w:rPr>
          <w:rFonts w:ascii="Times New Roman" w:hAnsi="Times New Roman" w:cs="Times New Roman"/>
          <w:sz w:val="28"/>
          <w:szCs w:val="28"/>
        </w:rPr>
        <w:t xml:space="preserve"> </w:t>
      </w:r>
      <w:r w:rsidRPr="00AE42D3">
        <w:rPr>
          <w:rFonts w:ascii="Times New Roman" w:hAnsi="Times New Roman" w:cs="Times New Roman"/>
          <w:sz w:val="28"/>
          <w:szCs w:val="28"/>
        </w:rPr>
        <w:t xml:space="preserve">портал администрации </w:t>
      </w:r>
      <w:proofErr w:type="spellStart"/>
      <w:r w:rsidRPr="00AE42D3">
        <w:rPr>
          <w:rFonts w:ascii="Times New Roman" w:hAnsi="Times New Roman" w:cs="Times New Roman"/>
          <w:sz w:val="28"/>
          <w:szCs w:val="28"/>
        </w:rPr>
        <w:t>г.Барнаула</w:t>
      </w:r>
      <w:proofErr w:type="spellEnd"/>
      <w:r w:rsidRPr="00AE42D3">
        <w:rPr>
          <w:rFonts w:ascii="Times New Roman" w:hAnsi="Times New Roman" w:cs="Times New Roman"/>
          <w:sz w:val="28"/>
          <w:szCs w:val="28"/>
        </w:rPr>
        <w:t>»</w:t>
      </w:r>
      <w:r w:rsidR="005778F8" w:rsidRPr="00AE42D3">
        <w:rPr>
          <w:rFonts w:ascii="Times New Roman" w:hAnsi="Times New Roman" w:cs="Times New Roman"/>
          <w:sz w:val="28"/>
          <w:szCs w:val="28"/>
        </w:rPr>
        <w:t>.</w:t>
      </w:r>
    </w:p>
    <w:p w:rsidR="005B44DC" w:rsidRPr="00AE42D3" w:rsidRDefault="00AE42D3" w:rsidP="005B44DC">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AE42D3">
        <w:rPr>
          <w:rFonts w:ascii="Times New Roman" w:eastAsia="Times New Roman" w:hAnsi="Times New Roman" w:cs="Times New Roman"/>
          <w:sz w:val="28"/>
          <w:szCs w:val="20"/>
        </w:rPr>
        <w:t>5</w:t>
      </w:r>
      <w:r w:rsidR="005B44DC" w:rsidRPr="00AE42D3">
        <w:rPr>
          <w:rFonts w:ascii="Times New Roman" w:eastAsia="Times New Roman" w:hAnsi="Times New Roman" w:cs="Times New Roman"/>
          <w:sz w:val="28"/>
          <w:szCs w:val="20"/>
        </w:rPr>
        <w:t>. </w:t>
      </w:r>
      <w:r w:rsidR="005B44DC" w:rsidRPr="00AE42D3">
        <w:rPr>
          <w:rFonts w:ascii="Times New Roman" w:hAnsi="Times New Roman" w:cs="Times New Roman"/>
          <w:sz w:val="28"/>
          <w:szCs w:val="28"/>
        </w:rPr>
        <w:t xml:space="preserve">Контроль за исполнением постановления возложить на первого заместителя главы администрации </w:t>
      </w:r>
      <w:r w:rsidR="00684AED">
        <w:rPr>
          <w:rFonts w:ascii="Times New Roman" w:hAnsi="Times New Roman" w:cs="Times New Roman"/>
          <w:sz w:val="28"/>
          <w:szCs w:val="28"/>
        </w:rPr>
        <w:t xml:space="preserve">Ленинского района города Барнаула </w:t>
      </w:r>
      <w:r w:rsidR="005B44DC" w:rsidRPr="00AE42D3">
        <w:rPr>
          <w:rFonts w:ascii="Times New Roman" w:hAnsi="Times New Roman" w:cs="Times New Roman"/>
          <w:sz w:val="28"/>
          <w:szCs w:val="28"/>
        </w:rPr>
        <w:t>по жилищно-коммунальному хозяйству.</w:t>
      </w: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3D0F90" w:rsidRPr="005B10D7" w:rsidRDefault="005B44DC" w:rsidP="005B44DC">
      <w:pPr>
        <w:spacing w:after="0" w:line="240" w:lineRule="auto"/>
        <w:jc w:val="both"/>
        <w:rPr>
          <w:rFonts w:ascii="Times New Roman" w:hAnsi="Times New Roman" w:cs="Times New Roman"/>
          <w:sz w:val="28"/>
          <w:szCs w:val="28"/>
        </w:rPr>
      </w:pPr>
      <w:r w:rsidRPr="00AE42D3">
        <w:rPr>
          <w:rFonts w:ascii="Times New Roman" w:eastAsia="Times New Roman" w:hAnsi="Times New Roman" w:cs="Times New Roman"/>
          <w:sz w:val="28"/>
          <w:szCs w:val="20"/>
        </w:rPr>
        <w:t xml:space="preserve">Глава администрации района </w:t>
      </w:r>
      <w:r w:rsidR="00684AED">
        <w:rPr>
          <w:rFonts w:ascii="Times New Roman" w:eastAsia="Times New Roman" w:hAnsi="Times New Roman" w:cs="Times New Roman"/>
          <w:sz w:val="28"/>
          <w:szCs w:val="20"/>
        </w:rPr>
        <w:tab/>
      </w:r>
      <w:r w:rsidR="00684AED">
        <w:rPr>
          <w:rFonts w:ascii="Times New Roman" w:eastAsia="Times New Roman" w:hAnsi="Times New Roman" w:cs="Times New Roman"/>
          <w:sz w:val="28"/>
          <w:szCs w:val="20"/>
        </w:rPr>
        <w:tab/>
      </w:r>
      <w:r w:rsidR="00684AED">
        <w:rPr>
          <w:rFonts w:ascii="Times New Roman" w:eastAsia="Times New Roman" w:hAnsi="Times New Roman" w:cs="Times New Roman"/>
          <w:sz w:val="28"/>
          <w:szCs w:val="20"/>
        </w:rPr>
        <w:tab/>
      </w:r>
      <w:r w:rsidR="00684AED">
        <w:rPr>
          <w:rFonts w:ascii="Times New Roman" w:eastAsia="Times New Roman" w:hAnsi="Times New Roman" w:cs="Times New Roman"/>
          <w:sz w:val="28"/>
          <w:szCs w:val="20"/>
        </w:rPr>
        <w:tab/>
        <w:t xml:space="preserve">          </w:t>
      </w:r>
      <w:bookmarkStart w:id="2" w:name="_GoBack"/>
      <w:bookmarkEnd w:id="2"/>
      <w:r w:rsidR="00684AED">
        <w:rPr>
          <w:rFonts w:ascii="Times New Roman" w:eastAsia="Times New Roman" w:hAnsi="Times New Roman" w:cs="Times New Roman"/>
          <w:sz w:val="28"/>
          <w:szCs w:val="20"/>
        </w:rPr>
        <w:t xml:space="preserve"> Е.А. Авраменко</w:t>
      </w:r>
    </w:p>
    <w:sectPr w:rsidR="003D0F90" w:rsidRPr="005B10D7" w:rsidSect="00EB31D3">
      <w:headerReference w:type="default" r:id="rId9"/>
      <w:pgSz w:w="11909" w:h="16834"/>
      <w:pgMar w:top="1134" w:right="851" w:bottom="1133" w:left="1985" w:header="567" w:footer="720" w:gutter="0"/>
      <w:pgNumType w:start="1"/>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574" w:rsidRDefault="00D57574" w:rsidP="00661D38">
      <w:pPr>
        <w:spacing w:after="0" w:line="240" w:lineRule="auto"/>
      </w:pPr>
      <w:r>
        <w:separator/>
      </w:r>
    </w:p>
  </w:endnote>
  <w:endnote w:type="continuationSeparator" w:id="0">
    <w:p w:rsidR="00D57574" w:rsidRDefault="00D57574" w:rsidP="0066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574" w:rsidRDefault="00D57574" w:rsidP="00661D38">
      <w:pPr>
        <w:spacing w:after="0" w:line="240" w:lineRule="auto"/>
      </w:pPr>
      <w:r>
        <w:separator/>
      </w:r>
    </w:p>
  </w:footnote>
  <w:footnote w:type="continuationSeparator" w:id="0">
    <w:p w:rsidR="00D57574" w:rsidRDefault="00D57574" w:rsidP="00661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2484140"/>
      <w:docPartObj>
        <w:docPartGallery w:val="Page Numbers (Top of Page)"/>
        <w:docPartUnique/>
      </w:docPartObj>
    </w:sdtPr>
    <w:sdtEndPr>
      <w:rPr>
        <w:rFonts w:ascii="Times New Roman" w:hAnsi="Times New Roman" w:cs="Times New Roman"/>
        <w:sz w:val="24"/>
        <w:szCs w:val="24"/>
      </w:rPr>
    </w:sdtEndPr>
    <w:sdtContent>
      <w:p w:rsidR="00601E13" w:rsidRPr="00661D38" w:rsidRDefault="00601E13">
        <w:pPr>
          <w:pStyle w:val="a5"/>
          <w:jc w:val="right"/>
          <w:rPr>
            <w:rFonts w:ascii="Times New Roman" w:hAnsi="Times New Roman" w:cs="Times New Roman"/>
            <w:sz w:val="24"/>
            <w:szCs w:val="24"/>
          </w:rPr>
        </w:pPr>
        <w:r w:rsidRPr="00661D38">
          <w:rPr>
            <w:rFonts w:ascii="Times New Roman" w:hAnsi="Times New Roman" w:cs="Times New Roman"/>
            <w:sz w:val="24"/>
            <w:szCs w:val="24"/>
          </w:rPr>
          <w:fldChar w:fldCharType="begin"/>
        </w:r>
        <w:r w:rsidRPr="00661D38">
          <w:rPr>
            <w:rFonts w:ascii="Times New Roman" w:hAnsi="Times New Roman" w:cs="Times New Roman"/>
            <w:sz w:val="24"/>
            <w:szCs w:val="24"/>
          </w:rPr>
          <w:instrText>PAGE   \* MERGEFORMAT</w:instrText>
        </w:r>
        <w:r w:rsidRPr="00661D38">
          <w:rPr>
            <w:rFonts w:ascii="Times New Roman" w:hAnsi="Times New Roman" w:cs="Times New Roman"/>
            <w:sz w:val="24"/>
            <w:szCs w:val="24"/>
          </w:rPr>
          <w:fldChar w:fldCharType="separate"/>
        </w:r>
        <w:r w:rsidR="00684AED">
          <w:rPr>
            <w:rFonts w:ascii="Times New Roman" w:hAnsi="Times New Roman" w:cs="Times New Roman"/>
            <w:noProof/>
            <w:sz w:val="24"/>
            <w:szCs w:val="24"/>
          </w:rPr>
          <w:t>2</w:t>
        </w:r>
        <w:r w:rsidRPr="00661D38">
          <w:rPr>
            <w:rFonts w:ascii="Times New Roman" w:hAnsi="Times New Roman" w:cs="Times New Roman"/>
            <w:sz w:val="24"/>
            <w:szCs w:val="24"/>
          </w:rPr>
          <w:fldChar w:fldCharType="end"/>
        </w:r>
      </w:p>
    </w:sdtContent>
  </w:sdt>
  <w:p w:rsidR="00601E13" w:rsidRDefault="00601E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39C"/>
    <w:rsid w:val="00044F13"/>
    <w:rsid w:val="000537C1"/>
    <w:rsid w:val="00094C16"/>
    <w:rsid w:val="000B4132"/>
    <w:rsid w:val="000C0D2D"/>
    <w:rsid w:val="000D59D8"/>
    <w:rsid w:val="00122C59"/>
    <w:rsid w:val="00146640"/>
    <w:rsid w:val="00146C05"/>
    <w:rsid w:val="0015466D"/>
    <w:rsid w:val="00173DEE"/>
    <w:rsid w:val="001A5226"/>
    <w:rsid w:val="001C5584"/>
    <w:rsid w:val="001F59AB"/>
    <w:rsid w:val="001F7998"/>
    <w:rsid w:val="002345C8"/>
    <w:rsid w:val="00242AB8"/>
    <w:rsid w:val="00244DCC"/>
    <w:rsid w:val="00246CCF"/>
    <w:rsid w:val="00256E0D"/>
    <w:rsid w:val="00256EDA"/>
    <w:rsid w:val="00264568"/>
    <w:rsid w:val="002A0E53"/>
    <w:rsid w:val="002A1DB0"/>
    <w:rsid w:val="002A43C0"/>
    <w:rsid w:val="002C4646"/>
    <w:rsid w:val="002E43C9"/>
    <w:rsid w:val="003036A7"/>
    <w:rsid w:val="0031063D"/>
    <w:rsid w:val="0031328E"/>
    <w:rsid w:val="00321F87"/>
    <w:rsid w:val="00324ED4"/>
    <w:rsid w:val="00336985"/>
    <w:rsid w:val="003A4CA5"/>
    <w:rsid w:val="003B1D88"/>
    <w:rsid w:val="003D0F90"/>
    <w:rsid w:val="003F242B"/>
    <w:rsid w:val="003F5E2C"/>
    <w:rsid w:val="0041760C"/>
    <w:rsid w:val="00435E8C"/>
    <w:rsid w:val="0049463B"/>
    <w:rsid w:val="004A52FE"/>
    <w:rsid w:val="004B3FEC"/>
    <w:rsid w:val="004C7B28"/>
    <w:rsid w:val="004D2CE7"/>
    <w:rsid w:val="004D6D99"/>
    <w:rsid w:val="004F024E"/>
    <w:rsid w:val="00500E4E"/>
    <w:rsid w:val="0055652A"/>
    <w:rsid w:val="005778F8"/>
    <w:rsid w:val="005900F4"/>
    <w:rsid w:val="005B10D7"/>
    <w:rsid w:val="005B44DC"/>
    <w:rsid w:val="005C073C"/>
    <w:rsid w:val="00601E13"/>
    <w:rsid w:val="006153A8"/>
    <w:rsid w:val="00641049"/>
    <w:rsid w:val="0064125C"/>
    <w:rsid w:val="00647422"/>
    <w:rsid w:val="00661D38"/>
    <w:rsid w:val="006651EF"/>
    <w:rsid w:val="00684AED"/>
    <w:rsid w:val="006A6042"/>
    <w:rsid w:val="006A77AC"/>
    <w:rsid w:val="006F66BB"/>
    <w:rsid w:val="00707698"/>
    <w:rsid w:val="00714172"/>
    <w:rsid w:val="007214A4"/>
    <w:rsid w:val="00747C09"/>
    <w:rsid w:val="00750A4F"/>
    <w:rsid w:val="00756C84"/>
    <w:rsid w:val="00761B7C"/>
    <w:rsid w:val="00773B8D"/>
    <w:rsid w:val="00844BBA"/>
    <w:rsid w:val="0085339C"/>
    <w:rsid w:val="00864684"/>
    <w:rsid w:val="008845AA"/>
    <w:rsid w:val="008A23C1"/>
    <w:rsid w:val="008C2EBB"/>
    <w:rsid w:val="008C654B"/>
    <w:rsid w:val="008C7D8D"/>
    <w:rsid w:val="008F6C5D"/>
    <w:rsid w:val="00912DF7"/>
    <w:rsid w:val="00972950"/>
    <w:rsid w:val="009A6218"/>
    <w:rsid w:val="009C3925"/>
    <w:rsid w:val="009D03B2"/>
    <w:rsid w:val="009D5F86"/>
    <w:rsid w:val="009F4CA7"/>
    <w:rsid w:val="00A043E9"/>
    <w:rsid w:val="00A36774"/>
    <w:rsid w:val="00A5233E"/>
    <w:rsid w:val="00A664C9"/>
    <w:rsid w:val="00A86A87"/>
    <w:rsid w:val="00A90AA3"/>
    <w:rsid w:val="00AC7FE6"/>
    <w:rsid w:val="00AD3460"/>
    <w:rsid w:val="00AE42D3"/>
    <w:rsid w:val="00AF0933"/>
    <w:rsid w:val="00B20C6B"/>
    <w:rsid w:val="00B36BD8"/>
    <w:rsid w:val="00B635C2"/>
    <w:rsid w:val="00BB0D44"/>
    <w:rsid w:val="00BB2547"/>
    <w:rsid w:val="00BE1E76"/>
    <w:rsid w:val="00C1606C"/>
    <w:rsid w:val="00C2000D"/>
    <w:rsid w:val="00C20C77"/>
    <w:rsid w:val="00C2285D"/>
    <w:rsid w:val="00C37362"/>
    <w:rsid w:val="00C55FDD"/>
    <w:rsid w:val="00C62C1D"/>
    <w:rsid w:val="00C70DE2"/>
    <w:rsid w:val="00CD23FD"/>
    <w:rsid w:val="00D25F9B"/>
    <w:rsid w:val="00D41FEB"/>
    <w:rsid w:val="00D57574"/>
    <w:rsid w:val="00D97DD2"/>
    <w:rsid w:val="00DA0985"/>
    <w:rsid w:val="00DA56B2"/>
    <w:rsid w:val="00E001F6"/>
    <w:rsid w:val="00E00DC6"/>
    <w:rsid w:val="00E13CE2"/>
    <w:rsid w:val="00E8238F"/>
    <w:rsid w:val="00E83F7B"/>
    <w:rsid w:val="00EB31D3"/>
    <w:rsid w:val="00EC02EA"/>
    <w:rsid w:val="00EC2346"/>
    <w:rsid w:val="00ED03F5"/>
    <w:rsid w:val="00ED3DFA"/>
    <w:rsid w:val="00F14AF1"/>
    <w:rsid w:val="00F2313C"/>
    <w:rsid w:val="00F3529C"/>
    <w:rsid w:val="00F659A5"/>
    <w:rsid w:val="00F67ECE"/>
    <w:rsid w:val="00F8052E"/>
    <w:rsid w:val="00FB70E2"/>
    <w:rsid w:val="00FD0757"/>
    <w:rsid w:val="00FD157E"/>
    <w:rsid w:val="00FD3609"/>
    <w:rsid w:val="00FD46EE"/>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F8A8FDD0-A79C-467C-9E97-A6C9F35F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5778F8"/>
    <w:pPr>
      <w:keepNext/>
      <w:spacing w:after="0" w:line="240" w:lineRule="auto"/>
      <w:jc w:val="both"/>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D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D38"/>
    <w:rPr>
      <w:rFonts w:ascii="Tahoma" w:hAnsi="Tahoma" w:cs="Tahoma"/>
      <w:sz w:val="16"/>
      <w:szCs w:val="16"/>
    </w:rPr>
  </w:style>
  <w:style w:type="paragraph" w:styleId="a5">
    <w:name w:val="header"/>
    <w:basedOn w:val="a"/>
    <w:link w:val="a6"/>
    <w:uiPriority w:val="99"/>
    <w:unhideWhenUsed/>
    <w:rsid w:val="00661D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D38"/>
  </w:style>
  <w:style w:type="paragraph" w:styleId="a7">
    <w:name w:val="footer"/>
    <w:basedOn w:val="a"/>
    <w:link w:val="a8"/>
    <w:uiPriority w:val="99"/>
    <w:unhideWhenUsed/>
    <w:rsid w:val="00661D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D38"/>
  </w:style>
  <w:style w:type="paragraph" w:customStyle="1" w:styleId="ConsPlusTitle">
    <w:name w:val="ConsPlusTitle"/>
    <w:uiPriority w:val="99"/>
    <w:rsid w:val="00F14AF1"/>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List Paragraph"/>
    <w:basedOn w:val="a"/>
    <w:uiPriority w:val="34"/>
    <w:qFormat/>
    <w:rsid w:val="002A43C0"/>
    <w:pPr>
      <w:ind w:left="720"/>
      <w:contextualSpacing/>
    </w:pPr>
  </w:style>
  <w:style w:type="character" w:customStyle="1" w:styleId="20">
    <w:name w:val="Заголовок 2 Знак"/>
    <w:basedOn w:val="a0"/>
    <w:link w:val="2"/>
    <w:rsid w:val="005778F8"/>
    <w:rPr>
      <w:rFonts w:ascii="Times New Roman" w:eastAsia="Times New Roman" w:hAnsi="Times New Roman" w:cs="Times New Roman"/>
      <w:sz w:val="28"/>
      <w:szCs w:val="24"/>
      <w:lang w:eastAsia="ru-RU"/>
    </w:rPr>
  </w:style>
  <w:style w:type="table" w:styleId="aa">
    <w:name w:val="Table Grid"/>
    <w:basedOn w:val="a1"/>
    <w:uiPriority w:val="59"/>
    <w:rsid w:val="0043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772734">
      <w:bodyDiv w:val="1"/>
      <w:marLeft w:val="0"/>
      <w:marRight w:val="0"/>
      <w:marTop w:val="0"/>
      <w:marBottom w:val="0"/>
      <w:divBdr>
        <w:top w:val="none" w:sz="0" w:space="0" w:color="auto"/>
        <w:left w:val="none" w:sz="0" w:space="0" w:color="auto"/>
        <w:bottom w:val="none" w:sz="0" w:space="0" w:color="auto"/>
        <w:right w:val="none" w:sz="0" w:space="0" w:color="auto"/>
      </w:divBdr>
    </w:div>
    <w:div w:id="726416485">
      <w:bodyDiv w:val="1"/>
      <w:marLeft w:val="0"/>
      <w:marRight w:val="0"/>
      <w:marTop w:val="0"/>
      <w:marBottom w:val="0"/>
      <w:divBdr>
        <w:top w:val="none" w:sz="0" w:space="0" w:color="auto"/>
        <w:left w:val="none" w:sz="0" w:space="0" w:color="auto"/>
        <w:bottom w:val="none" w:sz="0" w:space="0" w:color="auto"/>
        <w:right w:val="none" w:sz="0" w:space="0" w:color="auto"/>
      </w:divBdr>
    </w:div>
    <w:div w:id="167001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1462DE62FE1283469399A8A311B986CC6C7D14A4ECF680A5C56DC430F520ABEE0AC404E9A0AF54R7k6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0701C-3858-4A57-8222-42F80186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3627</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 Трясунова</dc:creator>
  <cp:lastModifiedBy>Анастасия Бадулина</cp:lastModifiedBy>
  <cp:revision>2</cp:revision>
  <cp:lastPrinted>2025-03-12T02:56:00Z</cp:lastPrinted>
  <dcterms:created xsi:type="dcterms:W3CDTF">2025-03-17T04:51:00Z</dcterms:created>
  <dcterms:modified xsi:type="dcterms:W3CDTF">2025-03-17T04:51:00Z</dcterms:modified>
</cp:coreProperties>
</file>