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  <w:bookmarkStart w:id="0" w:name="_GoBack"/>
      <w:bookmarkEnd w:id="0"/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</w:t>
      </w:r>
      <w:r>
        <w:rPr>
          <w:b/>
          <w:sz w:val="24"/>
          <w:szCs w:val="24"/>
        </w:rPr>
        <w:t>-</w:t>
      </w:r>
      <w:r w:rsidR="00191A3C">
        <w:rPr>
          <w:b/>
          <w:sz w:val="24"/>
          <w:szCs w:val="24"/>
        </w:rPr>
        <w:t>декабрь</w:t>
      </w:r>
      <w:r w:rsidR="00951B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  <w:r w:rsidRPr="00755462">
        <w:rPr>
          <w:b/>
          <w:sz w:val="24"/>
          <w:szCs w:val="24"/>
        </w:rPr>
        <w:t xml:space="preserve"> года</w:t>
      </w:r>
    </w:p>
    <w:p w:rsidR="008B4A65" w:rsidRPr="008B4A65" w:rsidRDefault="008B4A65" w:rsidP="00E81171">
      <w:pPr>
        <w:spacing w:line="240" w:lineRule="exact"/>
        <w:ind w:left="-709" w:right="-306" w:firstLine="567"/>
        <w:jc w:val="center"/>
        <w:rPr>
          <w:b/>
          <w:sz w:val="2"/>
          <w:szCs w:val="2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191A3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191A3C">
              <w:rPr>
                <w:spacing w:val="-8"/>
                <w:sz w:val="22"/>
                <w:szCs w:val="22"/>
              </w:rPr>
              <w:t>декабрь</w:t>
            </w:r>
          </w:p>
        </w:tc>
      </w:tr>
      <w:tr w:rsidR="00E81171" w:rsidRPr="00780EBC" w:rsidTr="00CD4D7E">
        <w:trPr>
          <w:trHeight w:val="137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201</w:t>
            </w:r>
            <w:r w:rsidR="00C94541">
              <w:rPr>
                <w:spacing w:val="-4"/>
                <w:sz w:val="22"/>
                <w:szCs w:val="22"/>
              </w:rPr>
              <w:t>9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C94541"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</w:tr>
      <w:tr w:rsidR="003B27C5" w:rsidRPr="00693A73" w:rsidTr="003B27C5">
        <w:trPr>
          <w:trHeight w:val="245"/>
          <w:jc w:val="center"/>
        </w:trPr>
        <w:tc>
          <w:tcPr>
            <w:tcW w:w="8449" w:type="dxa"/>
          </w:tcPr>
          <w:p w:rsidR="003B27C5" w:rsidRPr="003947F7" w:rsidRDefault="003B27C5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  <w:vAlign w:val="center"/>
          </w:tcPr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101,1</w:t>
            </w:r>
          </w:p>
        </w:tc>
        <w:tc>
          <w:tcPr>
            <w:tcW w:w="934" w:type="dxa"/>
          </w:tcPr>
          <w:p w:rsidR="003B27C5" w:rsidRPr="006A177B" w:rsidRDefault="003B27C5" w:rsidP="0037652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97,9</w:t>
            </w:r>
          </w:p>
        </w:tc>
      </w:tr>
      <w:tr w:rsidR="003B27C5" w:rsidRPr="00780EBC" w:rsidTr="003B27C5">
        <w:trPr>
          <w:trHeight w:val="246"/>
          <w:jc w:val="center"/>
        </w:trPr>
        <w:tc>
          <w:tcPr>
            <w:tcW w:w="8449" w:type="dxa"/>
          </w:tcPr>
          <w:p w:rsidR="003B27C5" w:rsidRPr="003947F7" w:rsidRDefault="003B27C5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кв.метров</w:t>
            </w:r>
          </w:p>
        </w:tc>
        <w:tc>
          <w:tcPr>
            <w:tcW w:w="992" w:type="dxa"/>
            <w:vAlign w:val="center"/>
          </w:tcPr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492,6</w:t>
            </w:r>
          </w:p>
        </w:tc>
        <w:tc>
          <w:tcPr>
            <w:tcW w:w="934" w:type="dxa"/>
          </w:tcPr>
          <w:p w:rsidR="003B27C5" w:rsidRPr="006A177B" w:rsidRDefault="003B27C5" w:rsidP="0003560E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547,2</w:t>
            </w:r>
          </w:p>
        </w:tc>
      </w:tr>
      <w:tr w:rsidR="003B27C5" w:rsidRPr="00780EBC" w:rsidTr="000B5355">
        <w:trPr>
          <w:trHeight w:val="445"/>
          <w:jc w:val="center"/>
        </w:trPr>
        <w:tc>
          <w:tcPr>
            <w:tcW w:w="8449" w:type="dxa"/>
          </w:tcPr>
          <w:p w:rsidR="003B27C5" w:rsidRPr="003947F7" w:rsidRDefault="003B27C5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103,3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B27C5" w:rsidRPr="00334891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105,4</w:t>
            </w:r>
          </w:p>
        </w:tc>
      </w:tr>
      <w:tr w:rsidR="003B27C5" w:rsidRPr="00780EBC" w:rsidTr="003B27C5">
        <w:trPr>
          <w:trHeight w:val="203"/>
          <w:jc w:val="center"/>
        </w:trPr>
        <w:tc>
          <w:tcPr>
            <w:tcW w:w="8449" w:type="dxa"/>
          </w:tcPr>
          <w:p w:rsidR="003B27C5" w:rsidRPr="003947F7" w:rsidRDefault="003B27C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  <w:vAlign w:val="bottom"/>
          </w:tcPr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102,9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107,5</w:t>
            </w:r>
          </w:p>
        </w:tc>
      </w:tr>
      <w:tr w:rsidR="003B27C5" w:rsidRPr="00780EBC" w:rsidTr="003B27C5">
        <w:trPr>
          <w:trHeight w:val="259"/>
          <w:jc w:val="center"/>
        </w:trPr>
        <w:tc>
          <w:tcPr>
            <w:tcW w:w="8449" w:type="dxa"/>
          </w:tcPr>
          <w:p w:rsidR="003B27C5" w:rsidRPr="003947F7" w:rsidRDefault="003B27C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  <w:vAlign w:val="bottom"/>
          </w:tcPr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102,9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105,1</w:t>
            </w:r>
          </w:p>
        </w:tc>
      </w:tr>
      <w:tr w:rsidR="003B27C5" w:rsidRPr="00780EBC" w:rsidTr="003B27C5">
        <w:trPr>
          <w:trHeight w:val="231"/>
          <w:jc w:val="center"/>
        </w:trPr>
        <w:tc>
          <w:tcPr>
            <w:tcW w:w="8449" w:type="dxa"/>
          </w:tcPr>
          <w:p w:rsidR="003B27C5" w:rsidRPr="003947F7" w:rsidRDefault="003B27C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  <w:vAlign w:val="bottom"/>
          </w:tcPr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104,4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102,6</w:t>
            </w:r>
          </w:p>
        </w:tc>
      </w:tr>
      <w:tr w:rsidR="003B27C5" w:rsidRPr="001A1350" w:rsidTr="000B5355">
        <w:trPr>
          <w:trHeight w:val="429"/>
          <w:jc w:val="center"/>
        </w:trPr>
        <w:tc>
          <w:tcPr>
            <w:tcW w:w="8449" w:type="dxa"/>
          </w:tcPr>
          <w:p w:rsidR="003B27C5" w:rsidRPr="003947F7" w:rsidRDefault="003B27C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3B27C5" w:rsidRPr="003947F7" w:rsidRDefault="003B27C5" w:rsidP="003B27C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-ноябрь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</w:p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36558</w:t>
            </w:r>
          </w:p>
        </w:tc>
        <w:tc>
          <w:tcPr>
            <w:tcW w:w="934" w:type="dxa"/>
            <w:vAlign w:val="center"/>
          </w:tcPr>
          <w:p w:rsidR="003B27C5" w:rsidRDefault="003B27C5" w:rsidP="001A135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</w:p>
          <w:p w:rsidR="003B27C5" w:rsidRPr="007C0CE6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39</w:t>
            </w:r>
            <w:r>
              <w:rPr>
                <w:spacing w:val="-4"/>
                <w:sz w:val="24"/>
                <w:szCs w:val="24"/>
              </w:rPr>
              <w:t>392</w:t>
            </w:r>
          </w:p>
        </w:tc>
      </w:tr>
      <w:tr w:rsidR="003B27C5" w:rsidRPr="001A1350" w:rsidTr="003B27C5">
        <w:trPr>
          <w:trHeight w:val="429"/>
          <w:jc w:val="center"/>
        </w:trPr>
        <w:tc>
          <w:tcPr>
            <w:tcW w:w="8449" w:type="dxa"/>
          </w:tcPr>
          <w:p w:rsidR="003B27C5" w:rsidRPr="003947F7" w:rsidRDefault="003B27C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3B27C5" w:rsidRPr="003947F7" w:rsidRDefault="003B27C5" w:rsidP="003B27C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-ноябрь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</w:p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62146,2</w:t>
            </w:r>
          </w:p>
        </w:tc>
        <w:tc>
          <w:tcPr>
            <w:tcW w:w="934" w:type="dxa"/>
            <w:vAlign w:val="center"/>
          </w:tcPr>
          <w:p w:rsid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</w:p>
          <w:p w:rsidR="003B27C5" w:rsidRPr="007C0CE6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67667,5</w:t>
            </w:r>
          </w:p>
        </w:tc>
      </w:tr>
      <w:tr w:rsidR="003B27C5" w:rsidRPr="001A1350" w:rsidTr="003B27C5">
        <w:trPr>
          <w:trHeight w:val="246"/>
          <w:jc w:val="center"/>
        </w:trPr>
        <w:tc>
          <w:tcPr>
            <w:tcW w:w="8449" w:type="dxa"/>
          </w:tcPr>
          <w:p w:rsidR="003B27C5" w:rsidRPr="003947F7" w:rsidRDefault="003B27C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0,3</w:t>
            </w:r>
          </w:p>
        </w:tc>
        <w:tc>
          <w:tcPr>
            <w:tcW w:w="934" w:type="dxa"/>
            <w:vAlign w:val="center"/>
          </w:tcPr>
          <w:p w:rsidR="003B27C5" w:rsidRPr="007C0CE6" w:rsidRDefault="003B27C5" w:rsidP="007E442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C0CE6">
              <w:rPr>
                <w:spacing w:val="-4"/>
                <w:sz w:val="24"/>
                <w:szCs w:val="24"/>
              </w:rPr>
              <w:t>2,0</w:t>
            </w:r>
          </w:p>
        </w:tc>
      </w:tr>
      <w:tr w:rsidR="003B27C5" w:rsidRPr="001A1350" w:rsidTr="000B5355">
        <w:trPr>
          <w:trHeight w:val="259"/>
          <w:jc w:val="center"/>
        </w:trPr>
        <w:tc>
          <w:tcPr>
            <w:tcW w:w="8449" w:type="dxa"/>
          </w:tcPr>
          <w:p w:rsidR="003B27C5" w:rsidRPr="003947F7" w:rsidRDefault="003B27C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3B27C5" w:rsidRPr="003B27C5" w:rsidRDefault="003B27C5" w:rsidP="003B27C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B27C5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3B27C5" w:rsidRPr="007C0CE6" w:rsidRDefault="003B27C5" w:rsidP="001A135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0,9</w:t>
            </w:r>
          </w:p>
        </w:tc>
      </w:tr>
    </w:tbl>
    <w:p w:rsidR="00A20CFE" w:rsidRPr="002F12EB" w:rsidRDefault="00A20CFE" w:rsidP="00E81171">
      <w:pPr>
        <w:tabs>
          <w:tab w:val="left" w:pos="1512"/>
        </w:tabs>
        <w:ind w:right="-307"/>
        <w:jc w:val="center"/>
        <w:rPr>
          <w:b/>
          <w:sz w:val="10"/>
          <w:szCs w:val="10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F3662E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191A3C">
        <w:rPr>
          <w:spacing w:val="-4"/>
          <w:sz w:val="24"/>
          <w:szCs w:val="24"/>
        </w:rPr>
        <w:t>97,9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191A3C">
        <w:rPr>
          <w:spacing w:val="-4"/>
          <w:sz w:val="24"/>
          <w:szCs w:val="24"/>
        </w:rPr>
        <w:t>99,9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, в Российской Федерации –</w:t>
      </w:r>
      <w:r w:rsidR="008510FA">
        <w:rPr>
          <w:spacing w:val="-4"/>
          <w:sz w:val="24"/>
          <w:szCs w:val="24"/>
        </w:rPr>
        <w:t xml:space="preserve"> </w:t>
      </w:r>
      <w:r w:rsidR="00191A3C">
        <w:rPr>
          <w:spacing w:val="-4"/>
          <w:sz w:val="24"/>
          <w:szCs w:val="24"/>
        </w:rPr>
        <w:t>97,1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 w:rsidR="00191A3C">
        <w:rPr>
          <w:spacing w:val="-4"/>
          <w:sz w:val="24"/>
          <w:szCs w:val="24"/>
        </w:rPr>
        <w:t>98</w:t>
      </w:r>
      <w:r w:rsidR="003446AC" w:rsidRPr="00515C10">
        <w:rPr>
          <w:spacing w:val="-4"/>
          <w:sz w:val="24"/>
          <w:szCs w:val="24"/>
        </w:rPr>
        <w:t>,6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, обеспечение электрической энергией, газом и паром</w:t>
      </w:r>
      <w:r w:rsidR="00047324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кондиционирование воздуха – </w:t>
      </w:r>
      <w:r w:rsidR="00191A3C">
        <w:rPr>
          <w:spacing w:val="-4"/>
          <w:sz w:val="24"/>
          <w:szCs w:val="24"/>
        </w:rPr>
        <w:t>90,1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191A3C">
        <w:rPr>
          <w:spacing w:val="-4"/>
          <w:sz w:val="24"/>
          <w:szCs w:val="24"/>
        </w:rPr>
        <w:t>104,8</w:t>
      </w:r>
      <w:r w:rsidRPr="00DB27B0">
        <w:rPr>
          <w:spacing w:val="-4"/>
          <w:sz w:val="24"/>
          <w:szCs w:val="24"/>
        </w:rPr>
        <w:t xml:space="preserve">%. </w:t>
      </w:r>
    </w:p>
    <w:p w:rsidR="00631D2A" w:rsidRPr="008B4A65" w:rsidRDefault="00631D2A" w:rsidP="00F3662E">
      <w:pPr>
        <w:tabs>
          <w:tab w:val="left" w:pos="1512"/>
        </w:tabs>
        <w:ind w:right="-143" w:firstLine="709"/>
        <w:jc w:val="both"/>
        <w:rPr>
          <w:spacing w:val="-4"/>
          <w:sz w:val="6"/>
          <w:szCs w:val="6"/>
        </w:rPr>
      </w:pPr>
    </w:p>
    <w:p w:rsidR="00E81171" w:rsidRDefault="00E81171" w:rsidP="00F3662E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191A3C" w:rsidRPr="00191A3C" w:rsidRDefault="00191A3C" w:rsidP="00F3662E">
      <w:pPr>
        <w:tabs>
          <w:tab w:val="left" w:pos="1512"/>
        </w:tabs>
        <w:ind w:right="-143" w:firstLine="709"/>
        <w:jc w:val="center"/>
        <w:rPr>
          <w:sz w:val="10"/>
          <w:szCs w:val="10"/>
        </w:rPr>
      </w:pPr>
    </w:p>
    <w:p w:rsidR="00C94541" w:rsidRPr="00DB27B0" w:rsidRDefault="0099475B" w:rsidP="00191A3C">
      <w:pPr>
        <w:tabs>
          <w:tab w:val="left" w:pos="1512"/>
        </w:tabs>
        <w:ind w:left="-426"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996022" cy="905774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E81171" w:rsidRDefault="00E81171" w:rsidP="00E81171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="00640718">
        <w:rPr>
          <w:color w:val="000000"/>
          <w:spacing w:val="-4"/>
        </w:rPr>
        <w:t xml:space="preserve">в производстве химических веществ и продуктов </w:t>
      </w:r>
      <w:r w:rsidR="00640718" w:rsidRPr="00E16BBF">
        <w:rPr>
          <w:spacing w:val="-4"/>
        </w:rPr>
        <w:t>(</w:t>
      </w:r>
      <w:r w:rsidR="00640718" w:rsidRPr="001C598F">
        <w:rPr>
          <w:spacing w:val="-4"/>
        </w:rPr>
        <w:t>индекс производства</w:t>
      </w:r>
      <w:r w:rsidR="00640718">
        <w:rPr>
          <w:spacing w:val="-4"/>
        </w:rPr>
        <w:t xml:space="preserve"> – </w:t>
      </w:r>
      <w:r w:rsidR="00191A3C">
        <w:rPr>
          <w:color w:val="000000"/>
          <w:spacing w:val="-4"/>
        </w:rPr>
        <w:t>149,5</w:t>
      </w:r>
      <w:r w:rsidR="00640718" w:rsidRPr="00B960E8">
        <w:rPr>
          <w:color w:val="000000"/>
          <w:spacing w:val="-4"/>
        </w:rPr>
        <w:t>%</w:t>
      </w:r>
      <w:r w:rsidR="00640718">
        <w:rPr>
          <w:color w:val="000000"/>
          <w:spacing w:val="-4"/>
        </w:rPr>
        <w:t xml:space="preserve">),  </w:t>
      </w:r>
      <w:r w:rsidR="00010543">
        <w:rPr>
          <w:color w:val="000000"/>
          <w:spacing w:val="-4"/>
        </w:rPr>
        <w:t xml:space="preserve">в металлургии </w:t>
      </w:r>
      <w:r w:rsidR="00366100">
        <w:rPr>
          <w:color w:val="000000"/>
          <w:spacing w:val="-4"/>
        </w:rPr>
        <w:t>(</w:t>
      </w:r>
      <w:r w:rsidR="00191A3C">
        <w:rPr>
          <w:spacing w:val="-4"/>
        </w:rPr>
        <w:t>136,1</w:t>
      </w:r>
      <w:r w:rsidR="00366100" w:rsidRPr="00B960E8">
        <w:rPr>
          <w:color w:val="000000"/>
          <w:spacing w:val="-4"/>
        </w:rPr>
        <w:t>%</w:t>
      </w:r>
      <w:r w:rsidR="00366100">
        <w:rPr>
          <w:color w:val="000000"/>
          <w:spacing w:val="-4"/>
        </w:rPr>
        <w:t>),</w:t>
      </w:r>
      <w:r w:rsidR="00010543" w:rsidRPr="00010543">
        <w:rPr>
          <w:color w:val="000000"/>
          <w:spacing w:val="-4"/>
        </w:rPr>
        <w:t xml:space="preserve"> </w:t>
      </w:r>
      <w:r w:rsidR="00640718">
        <w:rPr>
          <w:color w:val="000000"/>
          <w:spacing w:val="-4"/>
        </w:rPr>
        <w:t xml:space="preserve">производстве </w:t>
      </w:r>
      <w:r w:rsidR="003C6432" w:rsidRPr="00840701">
        <w:rPr>
          <w:spacing w:val="-4"/>
        </w:rPr>
        <w:t xml:space="preserve">бумаги </w:t>
      </w:r>
      <w:r w:rsidR="003C6432">
        <w:rPr>
          <w:spacing w:val="-4"/>
        </w:rPr>
        <w:t xml:space="preserve">                  </w:t>
      </w:r>
      <w:r w:rsidR="003C6432" w:rsidRPr="00840701">
        <w:rPr>
          <w:spacing w:val="-4"/>
        </w:rPr>
        <w:t>и бумажных изделий</w:t>
      </w:r>
      <w:r w:rsidR="003C6432" w:rsidRPr="0024235B">
        <w:rPr>
          <w:spacing w:val="-4"/>
        </w:rPr>
        <w:t xml:space="preserve"> </w:t>
      </w:r>
      <w:r w:rsidR="003C6432" w:rsidRPr="00840701">
        <w:rPr>
          <w:spacing w:val="-4"/>
        </w:rPr>
        <w:t>(</w:t>
      </w:r>
      <w:r w:rsidR="00191A3C">
        <w:rPr>
          <w:spacing w:val="-4"/>
        </w:rPr>
        <w:t>128,5</w:t>
      </w:r>
      <w:r w:rsidR="003C6432" w:rsidRPr="00507AB0">
        <w:rPr>
          <w:color w:val="000000"/>
          <w:spacing w:val="-4"/>
        </w:rPr>
        <w:t>%</w:t>
      </w:r>
      <w:r w:rsidR="003C6432">
        <w:rPr>
          <w:color w:val="000000"/>
          <w:spacing w:val="-4"/>
        </w:rPr>
        <w:t xml:space="preserve">), </w:t>
      </w:r>
      <w:r w:rsidR="00010543">
        <w:rPr>
          <w:color w:val="000000"/>
          <w:spacing w:val="-4"/>
        </w:rPr>
        <w:t>кожи и изделий из кожи (</w:t>
      </w:r>
      <w:r w:rsidR="00191A3C">
        <w:rPr>
          <w:color w:val="000000"/>
          <w:spacing w:val="-4"/>
        </w:rPr>
        <w:t>110,2</w:t>
      </w:r>
      <w:r w:rsidR="00010543" w:rsidRPr="00B960E8">
        <w:rPr>
          <w:color w:val="000000"/>
          <w:spacing w:val="-4"/>
        </w:rPr>
        <w:t>%</w:t>
      </w:r>
      <w:r w:rsidR="00010543">
        <w:rPr>
          <w:color w:val="000000"/>
          <w:spacing w:val="-4"/>
        </w:rPr>
        <w:t>)</w:t>
      </w:r>
      <w:r w:rsidR="00640718">
        <w:rPr>
          <w:color w:val="000000"/>
          <w:spacing w:val="-4"/>
        </w:rPr>
        <w:t xml:space="preserve">, </w:t>
      </w:r>
      <w:r w:rsidR="00640718" w:rsidRPr="00640718">
        <w:rPr>
          <w:spacing w:val="-4"/>
        </w:rPr>
        <w:t>автотранспортных средств, прицепов и полуприцепов</w:t>
      </w:r>
      <w:r w:rsidR="00640718">
        <w:rPr>
          <w:rFonts w:ascii="Arial Narrow" w:hAnsi="Arial Narrow"/>
        </w:rPr>
        <w:t xml:space="preserve"> </w:t>
      </w:r>
      <w:r w:rsidR="00640718" w:rsidRPr="00840701">
        <w:rPr>
          <w:spacing w:val="-4"/>
        </w:rPr>
        <w:t>(</w:t>
      </w:r>
      <w:r w:rsidR="00191A3C">
        <w:rPr>
          <w:spacing w:val="-4"/>
        </w:rPr>
        <w:t>108</w:t>
      </w:r>
      <w:r w:rsidR="00640718" w:rsidRPr="00507AB0">
        <w:rPr>
          <w:color w:val="000000"/>
          <w:spacing w:val="-4"/>
        </w:rPr>
        <w:t>%</w:t>
      </w:r>
      <w:r w:rsidR="00640718">
        <w:rPr>
          <w:color w:val="000000"/>
          <w:spacing w:val="-4"/>
        </w:rPr>
        <w:t>)</w:t>
      </w:r>
      <w:r w:rsidR="003C6432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</w:p>
    <w:p w:rsidR="00E81171" w:rsidRDefault="00E81171" w:rsidP="00F3662E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Снижены объемы</w:t>
      </w:r>
      <w:r w:rsidRPr="00244F3A">
        <w:rPr>
          <w:color w:val="000000"/>
          <w:spacing w:val="-4"/>
        </w:rPr>
        <w:t xml:space="preserve"> прои</w:t>
      </w:r>
      <w:r>
        <w:rPr>
          <w:color w:val="000000"/>
          <w:spacing w:val="-4"/>
        </w:rPr>
        <w:t xml:space="preserve">зводства </w:t>
      </w:r>
      <w:r w:rsidR="00123CE6">
        <w:rPr>
          <w:color w:val="000000"/>
          <w:spacing w:val="-4"/>
        </w:rPr>
        <w:t xml:space="preserve">в ремонте и монтаже машин и оборудования (99,4%), </w:t>
      </w:r>
      <w:r w:rsidR="004660FA">
        <w:rPr>
          <w:color w:val="000000"/>
          <w:spacing w:val="-4"/>
        </w:rPr>
        <w:t xml:space="preserve">в производстве </w:t>
      </w:r>
      <w:r w:rsidR="00123CE6">
        <w:rPr>
          <w:color w:val="000000"/>
          <w:spacing w:val="-4"/>
        </w:rPr>
        <w:t xml:space="preserve">готовых металлических изделий (98,0%), </w:t>
      </w:r>
      <w:r w:rsidR="00123CE6" w:rsidRPr="00871258">
        <w:rPr>
          <w:color w:val="000000"/>
          <w:spacing w:val="-4"/>
        </w:rPr>
        <w:t>прочей неметаллической минеральной продукции</w:t>
      </w:r>
      <w:r w:rsidR="00123CE6">
        <w:rPr>
          <w:color w:val="000000"/>
          <w:spacing w:val="-4"/>
        </w:rPr>
        <w:t xml:space="preserve"> (97,9%), одежды (97,4%), прочих готовых изделий</w:t>
      </w:r>
      <w:r w:rsidR="003C6432">
        <w:rPr>
          <w:color w:val="000000"/>
          <w:spacing w:val="-4"/>
        </w:rPr>
        <w:t xml:space="preserve"> (</w:t>
      </w:r>
      <w:r w:rsidR="00123CE6">
        <w:rPr>
          <w:color w:val="000000"/>
          <w:spacing w:val="-4"/>
        </w:rPr>
        <w:t>97,4</w:t>
      </w:r>
      <w:r w:rsidR="003C6432">
        <w:rPr>
          <w:color w:val="000000"/>
          <w:spacing w:val="-4"/>
        </w:rPr>
        <w:t xml:space="preserve">%), </w:t>
      </w:r>
      <w:r w:rsidR="003446AC">
        <w:rPr>
          <w:color w:val="000000"/>
          <w:spacing w:val="-4"/>
        </w:rPr>
        <w:t>компьютеров, электронных и оптических изделий</w:t>
      </w:r>
      <w:r w:rsidR="003446AC" w:rsidRPr="00242231">
        <w:rPr>
          <w:color w:val="000000"/>
          <w:spacing w:val="-4"/>
        </w:rPr>
        <w:t xml:space="preserve"> </w:t>
      </w:r>
      <w:r w:rsidR="003446AC">
        <w:rPr>
          <w:color w:val="000000"/>
          <w:spacing w:val="-4"/>
        </w:rPr>
        <w:t>(</w:t>
      </w:r>
      <w:r w:rsidR="002E114A">
        <w:rPr>
          <w:color w:val="000000"/>
          <w:spacing w:val="-4"/>
        </w:rPr>
        <w:t>96,5</w:t>
      </w:r>
      <w:r w:rsidR="003446AC" w:rsidRPr="00242231">
        <w:rPr>
          <w:color w:val="000000"/>
          <w:spacing w:val="-4"/>
        </w:rPr>
        <w:t>%</w:t>
      </w:r>
      <w:r w:rsidR="003446AC" w:rsidRPr="00B03AA9">
        <w:rPr>
          <w:color w:val="000000"/>
          <w:spacing w:val="-4"/>
        </w:rPr>
        <w:t>)</w:t>
      </w:r>
      <w:r w:rsidR="003446AC">
        <w:rPr>
          <w:color w:val="000000"/>
          <w:spacing w:val="-4"/>
        </w:rPr>
        <w:t xml:space="preserve">, </w:t>
      </w:r>
      <w:r>
        <w:rPr>
          <w:color w:val="000000"/>
          <w:spacing w:val="-4"/>
        </w:rPr>
        <w:t>и т.д.</w:t>
      </w:r>
      <w:r w:rsidR="000B5355" w:rsidRPr="000B5355">
        <w:rPr>
          <w:color w:val="000000"/>
          <w:spacing w:val="-4"/>
        </w:rPr>
        <w:t xml:space="preserve"> </w:t>
      </w:r>
    </w:p>
    <w:p w:rsidR="00F3662E" w:rsidRPr="0099287A" w:rsidRDefault="00F3662E" w:rsidP="00F3662E">
      <w:pPr>
        <w:pStyle w:val="ab"/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E81171" w:rsidRPr="00282CC9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 xml:space="preserve">Индексы промышленного производства по районам города, </w:t>
      </w:r>
      <w:r w:rsidR="00603B7D" w:rsidRPr="00DB27B0">
        <w:rPr>
          <w:sz w:val="24"/>
          <w:szCs w:val="24"/>
        </w:rPr>
        <w:t>%</w:t>
      </w:r>
    </w:p>
    <w:p w:rsidR="00E81171" w:rsidRPr="00F706E5" w:rsidRDefault="00F706E5" w:rsidP="00E81171">
      <w:pPr>
        <w:tabs>
          <w:tab w:val="left" w:pos="1512"/>
        </w:tabs>
        <w:ind w:right="-1"/>
        <w:jc w:val="center"/>
        <w:rPr>
          <w:sz w:val="16"/>
          <w:szCs w:val="16"/>
        </w:rPr>
      </w:pPr>
      <w:r w:rsidRPr="00F706E5">
        <w:rPr>
          <w:noProof/>
          <w:sz w:val="24"/>
          <w:szCs w:val="24"/>
          <w:lang w:eastAsia="ru-RU"/>
        </w:rPr>
        <w:drawing>
          <wp:inline distT="0" distB="0" distL="0" distR="0">
            <wp:extent cx="6573329" cy="845389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3EDC" w:rsidRPr="00423A8E" w:rsidRDefault="008F3EDC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81171" w:rsidRPr="003B410A" w:rsidRDefault="00E81171" w:rsidP="008B4A65">
      <w:pPr>
        <w:ind w:firstLine="709"/>
        <w:jc w:val="both"/>
        <w:rPr>
          <w:rFonts w:ascii="Roboto" w:eastAsia="Times New Roman" w:hAnsi="Roboto"/>
          <w:color w:val="5B5B5B"/>
          <w:sz w:val="20"/>
          <w:szCs w:val="20"/>
          <w:lang w:eastAsia="ru-RU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>бюджет города поступило</w:t>
      </w:r>
      <w:r w:rsidR="0018659D">
        <w:rPr>
          <w:spacing w:val="-2"/>
          <w:sz w:val="24"/>
          <w:szCs w:val="24"/>
        </w:rPr>
        <w:t xml:space="preserve"> </w:t>
      </w:r>
      <w:r w:rsidR="008B4A65" w:rsidRPr="008B4A65">
        <w:rPr>
          <w:spacing w:val="-2"/>
          <w:sz w:val="24"/>
          <w:szCs w:val="24"/>
        </w:rPr>
        <w:t>16453,7</w:t>
      </w:r>
      <w:r w:rsidR="008B4A65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4D33D2">
        <w:rPr>
          <w:spacing w:val="-2"/>
          <w:sz w:val="24"/>
          <w:szCs w:val="24"/>
        </w:rPr>
        <w:t>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8B4A65" w:rsidRPr="008B4A65">
        <w:rPr>
          <w:spacing w:val="-2"/>
          <w:sz w:val="24"/>
          <w:szCs w:val="24"/>
        </w:rPr>
        <w:t>107,6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4D33D2">
        <w:rPr>
          <w:spacing w:val="-2"/>
          <w:sz w:val="24"/>
          <w:szCs w:val="24"/>
        </w:rPr>
        <w:t xml:space="preserve"> 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8B4A65" w:rsidRPr="008B4A65">
        <w:rPr>
          <w:spacing w:val="-2"/>
          <w:sz w:val="24"/>
          <w:szCs w:val="24"/>
        </w:rPr>
        <w:t>101,1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8B4A65" w:rsidRPr="008B4A65">
        <w:rPr>
          <w:spacing w:val="-2"/>
          <w:sz w:val="24"/>
          <w:szCs w:val="24"/>
        </w:rPr>
        <w:t>7984,1</w:t>
      </w:r>
      <w:r w:rsidR="008B4A65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F401E7">
        <w:rPr>
          <w:spacing w:val="-2"/>
          <w:sz w:val="24"/>
          <w:szCs w:val="24"/>
        </w:rPr>
        <w:t>млн. рублей (</w:t>
      </w:r>
      <w:r w:rsidR="003B410A" w:rsidRPr="00406A44">
        <w:rPr>
          <w:spacing w:val="-2"/>
          <w:sz w:val="24"/>
          <w:szCs w:val="24"/>
        </w:rPr>
        <w:t>108,</w:t>
      </w:r>
      <w:r w:rsidR="008B4A65">
        <w:rPr>
          <w:spacing w:val="-2"/>
          <w:sz w:val="24"/>
          <w:szCs w:val="24"/>
        </w:rPr>
        <w:t>9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к январю-</w:t>
      </w:r>
      <w:r w:rsidR="008B4A65">
        <w:rPr>
          <w:spacing w:val="-2"/>
          <w:sz w:val="24"/>
          <w:szCs w:val="24"/>
        </w:rPr>
        <w:t>декабрю</w:t>
      </w:r>
      <w:r w:rsidRPr="00F401E7">
        <w:rPr>
          <w:spacing w:val="-2"/>
          <w:sz w:val="24"/>
          <w:szCs w:val="24"/>
        </w:rPr>
        <w:t xml:space="preserve"> 201</w:t>
      </w:r>
      <w:r w:rsidR="00D53F70">
        <w:rPr>
          <w:spacing w:val="-2"/>
          <w:sz w:val="24"/>
          <w:szCs w:val="24"/>
        </w:rPr>
        <w:t>9</w:t>
      </w:r>
      <w:r w:rsidRPr="00F401E7">
        <w:rPr>
          <w:spacing w:val="-2"/>
          <w:sz w:val="24"/>
          <w:szCs w:val="24"/>
        </w:rPr>
        <w:t xml:space="preserve"> года) или </w:t>
      </w:r>
      <w:r w:rsidR="003B410A" w:rsidRPr="00406A44">
        <w:rPr>
          <w:spacing w:val="-2"/>
          <w:sz w:val="24"/>
          <w:szCs w:val="24"/>
        </w:rPr>
        <w:t>10</w:t>
      </w:r>
      <w:r w:rsidR="008B4A65">
        <w:rPr>
          <w:spacing w:val="-2"/>
          <w:sz w:val="24"/>
          <w:szCs w:val="24"/>
        </w:rPr>
        <w:t>4</w:t>
      </w:r>
      <w:r w:rsidR="003B410A" w:rsidRPr="00406A44">
        <w:rPr>
          <w:spacing w:val="-2"/>
          <w:sz w:val="24"/>
          <w:szCs w:val="24"/>
        </w:rPr>
        <w:t>,</w:t>
      </w:r>
      <w:r w:rsidR="008B4A65">
        <w:rPr>
          <w:spacing w:val="-2"/>
          <w:sz w:val="24"/>
          <w:szCs w:val="24"/>
        </w:rPr>
        <w:t>5</w:t>
      </w:r>
      <w:r w:rsidRPr="005C4E82">
        <w:rPr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4C3237" w:rsidRPr="00CD4D7E" w:rsidRDefault="004C3237" w:rsidP="00E81171">
      <w:pPr>
        <w:tabs>
          <w:tab w:val="left" w:pos="1512"/>
        </w:tabs>
        <w:ind w:right="-1" w:firstLine="709"/>
        <w:jc w:val="center"/>
        <w:rPr>
          <w:sz w:val="6"/>
          <w:szCs w:val="6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363BB8" w:rsidRPr="008B4A65" w:rsidRDefault="00363BB8" w:rsidP="00E81171">
      <w:pPr>
        <w:tabs>
          <w:tab w:val="left" w:pos="1512"/>
        </w:tabs>
        <w:ind w:right="-1" w:firstLine="709"/>
        <w:jc w:val="center"/>
        <w:rPr>
          <w:sz w:val="6"/>
          <w:szCs w:val="6"/>
        </w:rPr>
      </w:pPr>
    </w:p>
    <w:p w:rsidR="00E81171" w:rsidRPr="001C0780" w:rsidRDefault="0099475B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1019" cy="819509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4D7E" w:rsidRPr="00CD4D7E" w:rsidRDefault="00CD4D7E" w:rsidP="009911A8">
      <w:pPr>
        <w:ind w:firstLine="709"/>
        <w:jc w:val="both"/>
        <w:rPr>
          <w:sz w:val="6"/>
          <w:szCs w:val="6"/>
        </w:rPr>
      </w:pPr>
    </w:p>
    <w:p w:rsidR="00D64DB0" w:rsidRPr="00CD4D7E" w:rsidRDefault="00E81171" w:rsidP="003B41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8B4A65" w:rsidRPr="008B4A65">
        <w:rPr>
          <w:sz w:val="24"/>
          <w:szCs w:val="24"/>
        </w:rPr>
        <w:t>16106</w:t>
      </w:r>
      <w:r w:rsidR="008B4A65">
        <w:rPr>
          <w:sz w:val="24"/>
          <w:szCs w:val="24"/>
        </w:rPr>
        <w:t>,</w:t>
      </w:r>
      <w:r w:rsidR="008B4A65" w:rsidRPr="008B4A65">
        <w:rPr>
          <w:sz w:val="24"/>
          <w:szCs w:val="24"/>
        </w:rPr>
        <w:t>6</w:t>
      </w:r>
      <w:r w:rsidR="003B410A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201</w:t>
      </w:r>
      <w:r w:rsidR="00B96C19">
        <w:rPr>
          <w:sz w:val="24"/>
          <w:szCs w:val="24"/>
        </w:rPr>
        <w:t>9</w:t>
      </w:r>
      <w:r>
        <w:rPr>
          <w:sz w:val="24"/>
          <w:szCs w:val="24"/>
        </w:rPr>
        <w:t xml:space="preserve"> году – </w:t>
      </w:r>
      <w:r w:rsidR="008B4A65" w:rsidRPr="008B4A65">
        <w:rPr>
          <w:sz w:val="24"/>
          <w:szCs w:val="24"/>
        </w:rPr>
        <w:t>107,1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8B4A65" w:rsidRPr="008B4A65">
        <w:rPr>
          <w:sz w:val="24"/>
          <w:szCs w:val="24"/>
        </w:rPr>
        <w:t>97,0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024CA3" w:rsidRDefault="00024CA3" w:rsidP="00E81171">
      <w:pPr>
        <w:tabs>
          <w:tab w:val="left" w:pos="1512"/>
        </w:tabs>
        <w:jc w:val="center"/>
        <w:rPr>
          <w:b/>
          <w:sz w:val="24"/>
          <w:szCs w:val="24"/>
        </w:rPr>
      </w:pPr>
    </w:p>
    <w:p w:rsidR="00E81171" w:rsidRDefault="00E81171" w:rsidP="00E81171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t xml:space="preserve">Бюджетные инвестиции </w:t>
      </w:r>
    </w:p>
    <w:p w:rsidR="001843FE" w:rsidRDefault="001843FE" w:rsidP="001843F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 w:rsidRPr="001843FE">
        <w:rPr>
          <w:sz w:val="24"/>
          <w:szCs w:val="24"/>
        </w:rPr>
        <w:br/>
      </w:r>
      <w:r w:rsidR="00104CD5">
        <w:rPr>
          <w:sz w:val="24"/>
          <w:szCs w:val="24"/>
        </w:rPr>
        <w:t>450,3</w:t>
      </w:r>
      <w:r w:rsidR="00F73799" w:rsidRPr="006369D8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104CD5" w:rsidRPr="00104CD5">
        <w:rPr>
          <w:sz w:val="24"/>
          <w:szCs w:val="24"/>
        </w:rPr>
        <w:t>82,8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(в 2019 году –</w:t>
      </w:r>
      <w:r>
        <w:rPr>
          <w:sz w:val="24"/>
          <w:szCs w:val="24"/>
        </w:rPr>
        <w:t xml:space="preserve"> </w:t>
      </w:r>
      <w:r w:rsidR="00104CD5">
        <w:rPr>
          <w:sz w:val="24"/>
          <w:szCs w:val="24"/>
        </w:rPr>
        <w:t>429,8</w:t>
      </w:r>
      <w:r w:rsidR="006369D8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>млн. рублей</w:t>
      </w:r>
      <w:r w:rsidRPr="001843FE">
        <w:rPr>
          <w:sz w:val="24"/>
          <w:szCs w:val="24"/>
        </w:rPr>
        <w:br/>
        <w:t>и</w:t>
      </w:r>
      <w:r>
        <w:rPr>
          <w:sz w:val="24"/>
          <w:szCs w:val="24"/>
        </w:rPr>
        <w:t xml:space="preserve"> </w:t>
      </w:r>
      <w:r w:rsidR="00104CD5">
        <w:rPr>
          <w:sz w:val="24"/>
          <w:szCs w:val="24"/>
        </w:rPr>
        <w:t>92,2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соответственно).</w:t>
      </w:r>
    </w:p>
    <w:p w:rsidR="00F3662E" w:rsidRPr="00423A8E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F70557" w:rsidRPr="00F70557" w:rsidRDefault="00F70557" w:rsidP="00F70557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За январь-декабрь 2020 года в г. Барнауле построено 9178 новых квартир. Организациями всех форм собственности и индивидуальными застройщиками введены в действие жилые дома общей площадью 547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>2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метров, что на 13,5% больше соответствующего периода прошлого года и составляет 66,2% от общего ввода жилья по краю.</w:t>
      </w:r>
    </w:p>
    <w:p w:rsidR="00F70557" w:rsidRPr="00F70557" w:rsidRDefault="00F70557" w:rsidP="00F70557">
      <w:pPr>
        <w:tabs>
          <w:tab w:val="left" w:pos="1512"/>
          <w:tab w:val="left" w:pos="7938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70557">
        <w:rPr>
          <w:rFonts w:eastAsia="Times New Roman"/>
          <w:sz w:val="24"/>
          <w:szCs w:val="24"/>
          <w:lang w:eastAsia="ru-RU"/>
        </w:rPr>
        <w:t>Индивидуальными застройщиками за счет собственных и заемных средств построено </w:t>
      </w:r>
      <w:r>
        <w:rPr>
          <w:rFonts w:eastAsia="Times New Roman"/>
          <w:sz w:val="24"/>
          <w:szCs w:val="24"/>
          <w:lang w:eastAsia="ru-RU"/>
        </w:rPr>
        <w:br/>
      </w:r>
      <w:r w:rsidRPr="00F70557">
        <w:rPr>
          <w:rFonts w:eastAsia="Times New Roman"/>
          <w:sz w:val="24"/>
          <w:szCs w:val="24"/>
          <w:lang w:eastAsia="ru-RU"/>
        </w:rPr>
        <w:t>113</w:t>
      </w:r>
      <w:r>
        <w:rPr>
          <w:rFonts w:eastAsia="Times New Roman"/>
          <w:sz w:val="24"/>
          <w:szCs w:val="24"/>
          <w:lang w:eastAsia="ru-RU"/>
        </w:rPr>
        <w:t>,8 тыс.</w:t>
      </w:r>
      <w:r w:rsidRPr="00F70557">
        <w:rPr>
          <w:rFonts w:eastAsia="Times New Roman"/>
          <w:sz w:val="24"/>
          <w:szCs w:val="24"/>
          <w:lang w:eastAsia="ru-RU"/>
        </w:rPr>
        <w:t xml:space="preserve"> кв. метров </w:t>
      </w:r>
      <w:r>
        <w:rPr>
          <w:rFonts w:eastAsia="Times New Roman"/>
          <w:sz w:val="24"/>
          <w:szCs w:val="24"/>
          <w:lang w:eastAsia="ru-RU"/>
        </w:rPr>
        <w:t>общей площади жилья</w:t>
      </w:r>
      <w:r w:rsidRPr="00F70557">
        <w:rPr>
          <w:rFonts w:eastAsia="Times New Roman"/>
          <w:sz w:val="24"/>
          <w:szCs w:val="24"/>
          <w:lang w:eastAsia="ru-RU"/>
        </w:rPr>
        <w:t>, что на 20,1% больше соответствующего периода прошлого года.</w:t>
      </w:r>
    </w:p>
    <w:p w:rsidR="002F12EB" w:rsidRPr="00D104F0" w:rsidRDefault="002F12EB" w:rsidP="002F12EB">
      <w:pPr>
        <w:pStyle w:val="ab"/>
        <w:tabs>
          <w:tab w:val="left" w:pos="1512"/>
        </w:tabs>
        <w:jc w:val="center"/>
        <w:rPr>
          <w:b/>
          <w:noProof/>
          <w:sz w:val="10"/>
          <w:szCs w:val="10"/>
        </w:rPr>
      </w:pPr>
    </w:p>
    <w:p w:rsidR="00E81171" w:rsidRPr="00D8357F" w:rsidRDefault="00E81171" w:rsidP="00D8357F">
      <w:pPr>
        <w:tabs>
          <w:tab w:val="left" w:pos="1512"/>
          <w:tab w:val="left" w:pos="7938"/>
        </w:tabs>
        <w:ind w:firstLine="709"/>
        <w:jc w:val="center"/>
        <w:rPr>
          <w:b/>
          <w:sz w:val="24"/>
          <w:szCs w:val="24"/>
        </w:rPr>
      </w:pPr>
      <w:r w:rsidRPr="00D8357F">
        <w:rPr>
          <w:b/>
          <w:sz w:val="24"/>
          <w:szCs w:val="24"/>
        </w:rPr>
        <w:t>Муниципальный заказ</w:t>
      </w:r>
    </w:p>
    <w:p w:rsidR="00E81171" w:rsidRPr="001843FE" w:rsidRDefault="00E81171" w:rsidP="0087116E">
      <w:pPr>
        <w:spacing w:line="20" w:lineRule="atLeast"/>
        <w:ind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775D70" w:rsidRPr="001843FE">
        <w:rPr>
          <w:sz w:val="24"/>
          <w:szCs w:val="24"/>
        </w:rPr>
        <w:br/>
      </w:r>
      <w:r w:rsidR="00F70557" w:rsidRPr="0087116E">
        <w:rPr>
          <w:sz w:val="24"/>
          <w:szCs w:val="24"/>
        </w:rPr>
        <w:t>1576</w:t>
      </w:r>
      <w:r w:rsidR="00D8357F" w:rsidRPr="00D8357F">
        <w:rPr>
          <w:sz w:val="24"/>
          <w:szCs w:val="24"/>
        </w:rPr>
        <w:t xml:space="preserve"> заявок </w:t>
      </w:r>
      <w:r w:rsidRPr="001843FE">
        <w:rPr>
          <w:sz w:val="24"/>
          <w:szCs w:val="24"/>
        </w:rPr>
        <w:t xml:space="preserve">на закупку товаров, выполнение работ и оказание услуг на сумму </w:t>
      </w:r>
      <w:r w:rsidR="00F70557" w:rsidRPr="0087116E">
        <w:rPr>
          <w:sz w:val="24"/>
          <w:szCs w:val="24"/>
        </w:rPr>
        <w:t xml:space="preserve">4533,4 </w:t>
      </w:r>
      <w:r w:rsidRPr="001843FE">
        <w:rPr>
          <w:sz w:val="24"/>
          <w:szCs w:val="24"/>
        </w:rPr>
        <w:t xml:space="preserve">млн. рублей </w:t>
      </w:r>
      <w:r w:rsidR="00B763EE">
        <w:rPr>
          <w:sz w:val="24"/>
          <w:szCs w:val="24"/>
        </w:rPr>
        <w:br/>
      </w:r>
      <w:r w:rsidRPr="001843FE">
        <w:rPr>
          <w:sz w:val="24"/>
          <w:szCs w:val="24"/>
        </w:rPr>
        <w:t>(за январь-</w:t>
      </w:r>
      <w:r w:rsidR="0087116E">
        <w:rPr>
          <w:sz w:val="24"/>
          <w:szCs w:val="24"/>
        </w:rPr>
        <w:t xml:space="preserve">декабрь </w:t>
      </w:r>
      <w:r w:rsidRPr="001843FE">
        <w:rPr>
          <w:sz w:val="24"/>
          <w:szCs w:val="24"/>
        </w:rPr>
        <w:t>201</w:t>
      </w:r>
      <w:r w:rsidR="00775D70" w:rsidRPr="001843FE">
        <w:rPr>
          <w:sz w:val="24"/>
          <w:szCs w:val="24"/>
        </w:rPr>
        <w:t>9</w:t>
      </w:r>
      <w:r w:rsidRPr="001843FE">
        <w:rPr>
          <w:sz w:val="24"/>
          <w:szCs w:val="24"/>
        </w:rPr>
        <w:t xml:space="preserve"> года – </w:t>
      </w:r>
      <w:r w:rsidR="0087116E" w:rsidRPr="0087116E">
        <w:rPr>
          <w:sz w:val="24"/>
          <w:szCs w:val="24"/>
        </w:rPr>
        <w:t>1549</w:t>
      </w:r>
      <w:r w:rsidR="00693866" w:rsidRPr="00693866">
        <w:rPr>
          <w:sz w:val="24"/>
          <w:szCs w:val="24"/>
        </w:rPr>
        <w:t xml:space="preserve"> заяв</w:t>
      </w:r>
      <w:r w:rsidR="0087116E">
        <w:rPr>
          <w:sz w:val="24"/>
          <w:szCs w:val="24"/>
        </w:rPr>
        <w:t>ок</w:t>
      </w:r>
      <w:r w:rsidR="00693866" w:rsidRPr="00693866">
        <w:rPr>
          <w:sz w:val="24"/>
          <w:szCs w:val="24"/>
        </w:rPr>
        <w:t xml:space="preserve"> на сумму </w:t>
      </w:r>
      <w:r w:rsidR="0087116E" w:rsidRPr="0087116E">
        <w:rPr>
          <w:sz w:val="24"/>
          <w:szCs w:val="24"/>
        </w:rPr>
        <w:t xml:space="preserve">5056,5 </w:t>
      </w:r>
      <w:r w:rsidRPr="001843FE">
        <w:rPr>
          <w:sz w:val="24"/>
          <w:szCs w:val="24"/>
        </w:rPr>
        <w:t>млн. рублей соответственно).</w:t>
      </w:r>
    </w:p>
    <w:p w:rsidR="0087116E" w:rsidRPr="0087116E" w:rsidRDefault="0087116E" w:rsidP="0087116E">
      <w:pPr>
        <w:spacing w:line="20" w:lineRule="atLeast"/>
        <w:ind w:firstLine="709"/>
        <w:jc w:val="both"/>
        <w:rPr>
          <w:sz w:val="24"/>
          <w:szCs w:val="24"/>
        </w:rPr>
      </w:pPr>
      <w:r w:rsidRPr="0087116E">
        <w:rPr>
          <w:sz w:val="24"/>
          <w:szCs w:val="24"/>
        </w:rPr>
        <w:t>С начала года на сайте размещено 1484 заявки на сумму 4426,8 млн.</w:t>
      </w:r>
      <w:r>
        <w:rPr>
          <w:sz w:val="24"/>
          <w:szCs w:val="24"/>
        </w:rPr>
        <w:t xml:space="preserve"> </w:t>
      </w:r>
      <w:r w:rsidRPr="0087116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87116E">
        <w:rPr>
          <w:sz w:val="24"/>
          <w:szCs w:val="24"/>
        </w:rPr>
        <w:t>. По итогам завершенных процедур подлежит заключению 1363 контракта на сумму 4103,1 млн.</w:t>
      </w:r>
      <w:r>
        <w:rPr>
          <w:sz w:val="24"/>
          <w:szCs w:val="24"/>
        </w:rPr>
        <w:t xml:space="preserve"> </w:t>
      </w:r>
      <w:r w:rsidRPr="0087116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87116E">
        <w:rPr>
          <w:sz w:val="24"/>
          <w:szCs w:val="24"/>
        </w:rPr>
        <w:t>. Экономия составила 237,2 млн.</w:t>
      </w:r>
      <w:r>
        <w:rPr>
          <w:sz w:val="24"/>
          <w:szCs w:val="24"/>
        </w:rPr>
        <w:t xml:space="preserve"> </w:t>
      </w:r>
      <w:r w:rsidRPr="0087116E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87116E">
        <w:rPr>
          <w:sz w:val="24"/>
          <w:szCs w:val="24"/>
        </w:rPr>
        <w:t xml:space="preserve">. </w:t>
      </w:r>
    </w:p>
    <w:p w:rsidR="001908F8" w:rsidRPr="00507A33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4C3237" w:rsidRDefault="004C3237" w:rsidP="004C3237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F33A7B">
        <w:rPr>
          <w:b/>
          <w:sz w:val="24"/>
          <w:szCs w:val="24"/>
        </w:rPr>
        <w:t>Естественное движение населения</w:t>
      </w:r>
    </w:p>
    <w:p w:rsidR="004C3237" w:rsidRPr="00F33A7B" w:rsidRDefault="004C3237" w:rsidP="00D96D57">
      <w:pPr>
        <w:ind w:firstLine="709"/>
        <w:jc w:val="both"/>
        <w:rPr>
          <w:sz w:val="24"/>
          <w:szCs w:val="24"/>
        </w:rPr>
      </w:pPr>
      <w:r w:rsidRPr="00F33A7B">
        <w:rPr>
          <w:sz w:val="24"/>
          <w:szCs w:val="24"/>
        </w:rPr>
        <w:t>В городе</w:t>
      </w:r>
      <w:r w:rsidR="0072760A" w:rsidRPr="0072760A">
        <w:rPr>
          <w:sz w:val="24"/>
          <w:szCs w:val="24"/>
        </w:rPr>
        <w:t xml:space="preserve"> </w:t>
      </w:r>
      <w:r w:rsidR="0072760A" w:rsidRPr="00F33A7B">
        <w:rPr>
          <w:sz w:val="24"/>
          <w:szCs w:val="24"/>
        </w:rPr>
        <w:t>за январь-</w:t>
      </w:r>
      <w:r w:rsidR="00F70557">
        <w:rPr>
          <w:sz w:val="24"/>
          <w:szCs w:val="24"/>
        </w:rPr>
        <w:t>ноябрь</w:t>
      </w:r>
      <w:r w:rsidR="0072760A" w:rsidRPr="00F33A7B">
        <w:rPr>
          <w:sz w:val="24"/>
          <w:szCs w:val="24"/>
        </w:rPr>
        <w:t xml:space="preserve"> 20</w:t>
      </w:r>
      <w:r w:rsidR="0072760A">
        <w:rPr>
          <w:sz w:val="24"/>
          <w:szCs w:val="24"/>
        </w:rPr>
        <w:t>20</w:t>
      </w:r>
      <w:r w:rsidRPr="00F33A7B">
        <w:rPr>
          <w:sz w:val="24"/>
          <w:szCs w:val="24"/>
        </w:rPr>
        <w:t xml:space="preserve"> родилось </w:t>
      </w:r>
      <w:r w:rsidR="0087116E">
        <w:rPr>
          <w:sz w:val="24"/>
          <w:szCs w:val="24"/>
        </w:rPr>
        <w:t>5909</w:t>
      </w:r>
      <w:r w:rsidRPr="00F33A7B">
        <w:rPr>
          <w:sz w:val="24"/>
          <w:szCs w:val="24"/>
        </w:rPr>
        <w:t xml:space="preserve"> человек (за январь-</w:t>
      </w:r>
      <w:r w:rsidR="0072760A">
        <w:rPr>
          <w:sz w:val="24"/>
          <w:szCs w:val="24"/>
        </w:rPr>
        <w:t>ноябрь</w:t>
      </w:r>
      <w:r w:rsidRPr="00F33A7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F33A7B">
        <w:rPr>
          <w:sz w:val="24"/>
          <w:szCs w:val="24"/>
        </w:rPr>
        <w:t xml:space="preserve"> года – </w:t>
      </w:r>
      <w:r w:rsidR="0072760A">
        <w:rPr>
          <w:sz w:val="24"/>
          <w:szCs w:val="24"/>
        </w:rPr>
        <w:br/>
      </w:r>
      <w:r w:rsidR="0087116E">
        <w:rPr>
          <w:sz w:val="24"/>
          <w:szCs w:val="24"/>
        </w:rPr>
        <w:t>6275</w:t>
      </w:r>
      <w:r w:rsidRPr="00F33A7B">
        <w:rPr>
          <w:sz w:val="24"/>
          <w:szCs w:val="24"/>
        </w:rPr>
        <w:t xml:space="preserve"> человек), умерло </w:t>
      </w:r>
      <w:r w:rsidR="0087116E">
        <w:rPr>
          <w:sz w:val="24"/>
          <w:szCs w:val="24"/>
        </w:rPr>
        <w:t>9393</w:t>
      </w:r>
      <w:r w:rsidRPr="00F33A7B">
        <w:rPr>
          <w:sz w:val="24"/>
          <w:szCs w:val="24"/>
        </w:rPr>
        <w:t xml:space="preserve"> человек</w:t>
      </w:r>
      <w:r w:rsidR="0087116E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87116E">
        <w:rPr>
          <w:sz w:val="24"/>
          <w:szCs w:val="24"/>
        </w:rPr>
        <w:t>7315</w:t>
      </w:r>
      <w:r w:rsidRPr="00F33A7B">
        <w:rPr>
          <w:sz w:val="24"/>
          <w:szCs w:val="24"/>
        </w:rPr>
        <w:t xml:space="preserve"> человек соответственно), естественная убыль населения составила</w:t>
      </w:r>
      <w:r w:rsidR="00E15758">
        <w:rPr>
          <w:sz w:val="24"/>
          <w:szCs w:val="24"/>
        </w:rPr>
        <w:t xml:space="preserve"> </w:t>
      </w:r>
      <w:r w:rsidR="0087116E">
        <w:rPr>
          <w:sz w:val="24"/>
          <w:szCs w:val="24"/>
        </w:rPr>
        <w:t>3484</w:t>
      </w:r>
      <w:r w:rsidRPr="00F33A7B">
        <w:rPr>
          <w:sz w:val="24"/>
          <w:szCs w:val="24"/>
        </w:rPr>
        <w:t xml:space="preserve"> человек</w:t>
      </w:r>
      <w:r w:rsidR="00E86FB5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январь-</w:t>
      </w:r>
      <w:r w:rsidR="004660FA">
        <w:rPr>
          <w:sz w:val="24"/>
          <w:szCs w:val="24"/>
        </w:rPr>
        <w:t>ноябрь</w:t>
      </w:r>
      <w:r w:rsidR="007F2FDC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Pr="00F33A7B">
        <w:rPr>
          <w:sz w:val="24"/>
          <w:szCs w:val="24"/>
        </w:rPr>
        <w:t xml:space="preserve"> года – убыль </w:t>
      </w:r>
      <w:r w:rsidR="0087116E">
        <w:rPr>
          <w:sz w:val="24"/>
          <w:szCs w:val="24"/>
        </w:rPr>
        <w:t>1040</w:t>
      </w:r>
      <w:r w:rsidRPr="00F33A7B">
        <w:rPr>
          <w:sz w:val="24"/>
          <w:szCs w:val="24"/>
        </w:rPr>
        <w:t xml:space="preserve"> человек). 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C3237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1000 человек населения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10"/>
          <w:szCs w:val="10"/>
        </w:rPr>
      </w:pPr>
    </w:p>
    <w:p w:rsidR="004C3237" w:rsidRPr="00F33A7B" w:rsidRDefault="004C3237" w:rsidP="004C3237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8000" cy="715992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3237" w:rsidRDefault="004C3237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D96D57" w:rsidRPr="00D96D57" w:rsidRDefault="00D96D57" w:rsidP="00E86FB5">
      <w:pPr>
        <w:ind w:firstLine="709"/>
        <w:jc w:val="both"/>
        <w:rPr>
          <w:sz w:val="10"/>
          <w:szCs w:val="10"/>
        </w:rPr>
      </w:pPr>
    </w:p>
    <w:p w:rsidR="00E652A8" w:rsidRPr="00423A8E" w:rsidRDefault="00E652A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C66892" w:rsidRPr="00B543F9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B30A3">
        <w:rPr>
          <w:b/>
          <w:bCs/>
        </w:rPr>
        <w:t>Доходы населения</w:t>
      </w:r>
    </w:p>
    <w:p w:rsidR="001E3843" w:rsidRPr="0091269D" w:rsidRDefault="001E3843" w:rsidP="001E3843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1269D">
        <w:rPr>
          <w:sz w:val="24"/>
          <w:szCs w:val="24"/>
        </w:rPr>
        <w:t>Заработная плата по крупным и средним организациям за январь</w:t>
      </w:r>
      <w:r w:rsidR="007B30A3" w:rsidRPr="0091269D">
        <w:rPr>
          <w:sz w:val="24"/>
          <w:szCs w:val="24"/>
        </w:rPr>
        <w:t>-</w:t>
      </w:r>
      <w:r w:rsidR="0087116E">
        <w:rPr>
          <w:sz w:val="24"/>
          <w:szCs w:val="24"/>
        </w:rPr>
        <w:t>ноябрь</w:t>
      </w:r>
      <w:r w:rsidRPr="0091269D">
        <w:rPr>
          <w:sz w:val="24"/>
          <w:szCs w:val="24"/>
        </w:rPr>
        <w:t xml:space="preserve"> 2020 года увеличилась на </w:t>
      </w:r>
      <w:r w:rsidR="0087116E">
        <w:rPr>
          <w:sz w:val="24"/>
          <w:szCs w:val="24"/>
        </w:rPr>
        <w:t>7,9</w:t>
      </w:r>
      <w:r w:rsidR="00603B7D" w:rsidRPr="0091269D">
        <w:rPr>
          <w:sz w:val="24"/>
          <w:szCs w:val="24"/>
        </w:rPr>
        <w:t>%</w:t>
      </w:r>
      <w:r w:rsidRPr="0091269D">
        <w:rPr>
          <w:sz w:val="24"/>
          <w:szCs w:val="24"/>
        </w:rPr>
        <w:t xml:space="preserve"> и составила </w:t>
      </w:r>
      <w:r w:rsidR="00313C09" w:rsidRPr="00313C09">
        <w:rPr>
          <w:sz w:val="24"/>
          <w:szCs w:val="24"/>
        </w:rPr>
        <w:t>39</w:t>
      </w:r>
      <w:r w:rsidR="0087116E">
        <w:rPr>
          <w:sz w:val="24"/>
          <w:szCs w:val="24"/>
        </w:rPr>
        <w:t>392</w:t>
      </w:r>
      <w:r w:rsidRPr="0091269D">
        <w:rPr>
          <w:sz w:val="24"/>
          <w:szCs w:val="24"/>
        </w:rPr>
        <w:t xml:space="preserve"> рубл</w:t>
      </w:r>
      <w:r w:rsidR="0087116E">
        <w:rPr>
          <w:sz w:val="24"/>
          <w:szCs w:val="24"/>
        </w:rPr>
        <w:t>я</w:t>
      </w:r>
      <w:r w:rsidRPr="0091269D">
        <w:rPr>
          <w:sz w:val="24"/>
          <w:szCs w:val="24"/>
        </w:rPr>
        <w:t>.</w:t>
      </w:r>
    </w:p>
    <w:p w:rsidR="0087116E" w:rsidRPr="0087116E" w:rsidRDefault="0087116E" w:rsidP="008711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87116E">
        <w:rPr>
          <w:sz w:val="24"/>
          <w:szCs w:val="24"/>
        </w:rPr>
        <w:t xml:space="preserve">Наибольший размер оплаты труда наблюдается в финансовой и страховой деятельности (56 045 рублей), профессиональной, научной и технической деятельности (48 280 рублей), в государственном управлении и обеспечении военной безопасности; социальном обеспечении (48 011 рублей), в строительстве (47 388 рублей), обеспечении электрической энергией, газом и паром; кондиционировании воздуха (45 163 рубля). Наибольший темп роста заработной платы сложился в деятельности в области здравоохранения и социальных услуг – 114,3%, в сельском, лесном хозяйстве, охоте, рыболовстве и рыбоводстве – 111,4%, в строительстве – 109,9%, в области информации и связи – 109,3%, образовании – 108,9%. </w:t>
      </w:r>
    </w:p>
    <w:p w:rsidR="00E81171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B0566">
        <w:rPr>
          <w:sz w:val="24"/>
          <w:szCs w:val="24"/>
        </w:rPr>
        <w:t xml:space="preserve">По данным Алтайкрайстата на </w:t>
      </w:r>
      <w:r w:rsidR="0087116E">
        <w:rPr>
          <w:sz w:val="24"/>
          <w:szCs w:val="24"/>
        </w:rPr>
        <w:t>31</w:t>
      </w:r>
      <w:r w:rsidR="006B2A90" w:rsidRPr="007B0566">
        <w:rPr>
          <w:sz w:val="24"/>
          <w:szCs w:val="24"/>
        </w:rPr>
        <w:t>.</w:t>
      </w:r>
      <w:r w:rsidR="0087116E">
        <w:rPr>
          <w:sz w:val="24"/>
          <w:szCs w:val="24"/>
        </w:rPr>
        <w:t>12</w:t>
      </w:r>
      <w:r w:rsidRPr="007B0566">
        <w:rPr>
          <w:sz w:val="24"/>
          <w:szCs w:val="24"/>
        </w:rPr>
        <w:t>.</w:t>
      </w:r>
      <w:r w:rsidR="006B2A90" w:rsidRPr="007B0566">
        <w:rPr>
          <w:sz w:val="24"/>
          <w:szCs w:val="24"/>
        </w:rPr>
        <w:t>202</w:t>
      </w:r>
      <w:r w:rsidR="0087116E">
        <w:rPr>
          <w:sz w:val="24"/>
          <w:szCs w:val="24"/>
        </w:rPr>
        <w:t>0</w:t>
      </w:r>
      <w:r w:rsidRPr="007B0566">
        <w:rPr>
          <w:sz w:val="24"/>
          <w:szCs w:val="24"/>
        </w:rPr>
        <w:t xml:space="preserve"> не погашена просроченная задолженность             по заработной плате в размере </w:t>
      </w:r>
      <w:r w:rsidR="008A1271">
        <w:rPr>
          <w:sz w:val="24"/>
          <w:szCs w:val="24"/>
        </w:rPr>
        <w:t>2,9</w:t>
      </w:r>
      <w:r w:rsidRPr="007B0566">
        <w:rPr>
          <w:sz w:val="24"/>
          <w:szCs w:val="24"/>
        </w:rPr>
        <w:t xml:space="preserve"> млн. рублей.</w:t>
      </w:r>
    </w:p>
    <w:p w:rsidR="00F3662E" w:rsidRPr="0003560E" w:rsidRDefault="00F3662E" w:rsidP="00E81171">
      <w:pPr>
        <w:tabs>
          <w:tab w:val="left" w:pos="1512"/>
        </w:tabs>
        <w:ind w:right="-143" w:firstLine="709"/>
        <w:jc w:val="both"/>
        <w:rPr>
          <w:sz w:val="10"/>
          <w:szCs w:val="10"/>
        </w:rPr>
      </w:pPr>
    </w:p>
    <w:p w:rsidR="00E81171" w:rsidRPr="0007344E" w:rsidRDefault="00E81171" w:rsidP="00E81171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07344E">
        <w:rPr>
          <w:sz w:val="24"/>
          <w:szCs w:val="24"/>
        </w:rPr>
        <w:t>Просроченная задолженность по заработной плате, млн. рублей</w:t>
      </w:r>
    </w:p>
    <w:p w:rsidR="00E81171" w:rsidRDefault="0099475B" w:rsidP="0087116E">
      <w:pPr>
        <w:pStyle w:val="3"/>
        <w:tabs>
          <w:tab w:val="left" w:pos="1418"/>
          <w:tab w:val="left" w:pos="1512"/>
        </w:tabs>
        <w:spacing w:after="0"/>
        <w:ind w:left="-14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823495" cy="871267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6FB5" w:rsidRDefault="00E86FB5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87116E" w:rsidRDefault="0087116E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87116E" w:rsidRDefault="0087116E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3D1147" w:rsidRPr="0027439A" w:rsidRDefault="003D1147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lastRenderedPageBreak/>
        <w:t>Цены</w:t>
      </w:r>
    </w:p>
    <w:p w:rsidR="003D1147" w:rsidRPr="0027439A" w:rsidRDefault="003D1147" w:rsidP="003D1147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  <w:r w:rsidRPr="0027439A">
        <w:rPr>
          <w:sz w:val="23"/>
          <w:szCs w:val="23"/>
        </w:rPr>
        <w:t xml:space="preserve">В </w:t>
      </w:r>
      <w:r w:rsidR="00191225">
        <w:rPr>
          <w:sz w:val="23"/>
          <w:szCs w:val="23"/>
        </w:rPr>
        <w:t>декабре</w:t>
      </w:r>
      <w:r w:rsidRPr="0027439A">
        <w:rPr>
          <w:sz w:val="23"/>
          <w:szCs w:val="23"/>
        </w:rPr>
        <w:t xml:space="preserve"> в Барнауле по сравнению с другими крупными городами Сибирского федерального округа зафиксированы минимальные цены на</w:t>
      </w:r>
      <w:r w:rsidR="002660E0">
        <w:rPr>
          <w:sz w:val="23"/>
          <w:szCs w:val="23"/>
        </w:rPr>
        <w:t xml:space="preserve"> </w:t>
      </w:r>
      <w:r w:rsidR="004D39C9">
        <w:rPr>
          <w:sz w:val="23"/>
          <w:szCs w:val="23"/>
        </w:rPr>
        <w:t>8</w:t>
      </w:r>
      <w:r>
        <w:rPr>
          <w:sz w:val="23"/>
          <w:szCs w:val="23"/>
        </w:rPr>
        <w:t xml:space="preserve"> </w:t>
      </w:r>
      <w:r w:rsidRPr="0027439A">
        <w:rPr>
          <w:sz w:val="23"/>
          <w:szCs w:val="23"/>
        </w:rPr>
        <w:t xml:space="preserve">из </w:t>
      </w:r>
      <w:r>
        <w:rPr>
          <w:sz w:val="23"/>
          <w:szCs w:val="23"/>
        </w:rPr>
        <w:t>24</w:t>
      </w:r>
      <w:r w:rsidRPr="0027439A">
        <w:rPr>
          <w:sz w:val="23"/>
          <w:szCs w:val="23"/>
        </w:rPr>
        <w:t xml:space="preserve"> социально значимых продуктов питания: </w:t>
      </w:r>
    </w:p>
    <w:p w:rsidR="003D1147" w:rsidRPr="0027439A" w:rsidRDefault="003D1147" w:rsidP="003D1147">
      <w:pPr>
        <w:tabs>
          <w:tab w:val="left" w:pos="1512"/>
        </w:tabs>
        <w:ind w:right="-1" w:firstLine="709"/>
        <w:jc w:val="right"/>
        <w:rPr>
          <w:sz w:val="23"/>
          <w:szCs w:val="23"/>
        </w:rPr>
      </w:pPr>
      <w:r w:rsidRPr="0027439A">
        <w:rPr>
          <w:sz w:val="23"/>
          <w:szCs w:val="23"/>
        </w:rPr>
        <w:t>рублей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3D1147" w:rsidRPr="00AC1771" w:rsidTr="003D1147">
        <w:trPr>
          <w:trHeight w:val="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Баранина (кроме бескостной),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416,32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408,90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507,31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487,71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417,38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417,58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512,22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Говядина (кроме бескостной),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344,64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364,26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356,48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354,81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358,30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391,69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Свинина (кроме бескостной),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260,45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297,02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287,15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307,22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286,20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255,73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296,36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143,48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172,80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161,08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147,97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154,14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142,83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Рыба мороженая неразделанная,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169,42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192,33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176,14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200,84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173,25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164,08</w:t>
            </w:r>
          </w:p>
        </w:tc>
      </w:tr>
      <w:tr w:rsidR="009F33B8" w:rsidRPr="00AC1771" w:rsidTr="004D39C9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Масло сливочное,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500,25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670,26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555,24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639,59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627,06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537,40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466,01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115,91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140,33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123,34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124,73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132,14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130,42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Молоко питьевое,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55,51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64,13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59,61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59,32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65,56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70,20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70,48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68,78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46,98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52,83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49,72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50,39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49,39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752,35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614,57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749,69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806,94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962,00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624,06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640,03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14,28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13,66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33,72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35,99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38,05</w:t>
            </w:r>
          </w:p>
        </w:tc>
      </w:tr>
      <w:tr w:rsidR="009F33B8" w:rsidRPr="00AC1771" w:rsidTr="004D39C9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BD41CA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BD41CA">
              <w:rPr>
                <w:rFonts w:eastAsia="Times New Roman"/>
                <w:sz w:val="20"/>
                <w:szCs w:val="20"/>
                <w:lang w:eastAsia="ru-RU"/>
              </w:rPr>
              <w:t>Хлеб и булочные изделия из пшеничной муки,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53,88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63,65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64,74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64,16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47,32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BD41CA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BD41CA">
              <w:rPr>
                <w:rFonts w:eastAsia="Times New Roman"/>
                <w:sz w:val="20"/>
                <w:szCs w:val="20"/>
                <w:lang w:eastAsia="ru-RU"/>
              </w:rPr>
              <w:t>Хлеб ржано-пшеничной,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64,33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74,79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76,35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60,36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BD41CA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BD41CA">
              <w:rPr>
                <w:rFonts w:eastAsia="Times New Roman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76,28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60,51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84,30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84,31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75,88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44,54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44,26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72,35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58,67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52,11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73,70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88,65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85,52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68,76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79,46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65,62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31,16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23,85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23,64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17,91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16,17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17,76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22,11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28,63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22,11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22,49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26,35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45,66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40,26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26,98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33,07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118,38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136,72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107,21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123,29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114,59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100,27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126,67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2D6B20" w:rsidRDefault="003D1147" w:rsidP="002D6B20">
            <w:pPr>
              <w:ind w:left="-65" w:right="-5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D6B20">
              <w:rPr>
                <w:rFonts w:eastAsia="Times New Roman"/>
                <w:b/>
                <w:sz w:val="20"/>
                <w:szCs w:val="20"/>
                <w:lang w:eastAsia="ru-RU"/>
              </w:rPr>
              <w:t>Непродовольственные товары</w:t>
            </w:r>
          </w:p>
        </w:tc>
      </w:tr>
      <w:tr w:rsidR="009F33B8" w:rsidRPr="00AC1771" w:rsidTr="00F43C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9789,32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13328,18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8938,67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10081,84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10063,32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9448,43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8166,51</w:t>
            </w:r>
          </w:p>
        </w:tc>
      </w:tr>
      <w:tr w:rsidR="009F33B8" w:rsidRPr="00AC1771" w:rsidTr="00F43C9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280,97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288,14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287,63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252,81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261,87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231,69</w:t>
            </w:r>
          </w:p>
        </w:tc>
      </w:tr>
      <w:tr w:rsidR="009F33B8" w:rsidRPr="00AC1771" w:rsidTr="00F43C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351,24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423,42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334,14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372,15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387,09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318,73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372,66</w:t>
            </w:r>
          </w:p>
        </w:tc>
      </w:tr>
      <w:tr w:rsidR="009F33B8" w:rsidRPr="00AC1771" w:rsidTr="00F43C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539,82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605,23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549,04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550,44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492,78</w:t>
            </w:r>
          </w:p>
        </w:tc>
      </w:tr>
      <w:tr w:rsidR="009F33B8" w:rsidRPr="00AC1771" w:rsidTr="00F43C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11137,80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14052,30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10569,08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11612,48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12685,48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10364,47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12927,46</w:t>
            </w:r>
          </w:p>
        </w:tc>
      </w:tr>
      <w:tr w:rsidR="009F33B8" w:rsidRPr="00AC1771" w:rsidTr="00F43C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Уголь, 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3178,31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2372,24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1298,65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2138,73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3349,63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2881,49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2970,34</w:t>
            </w:r>
          </w:p>
        </w:tc>
      </w:tr>
      <w:tr w:rsidR="009F33B8" w:rsidRPr="00AC1771" w:rsidTr="00F43C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1295,97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1250,85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1958,30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892,80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1681,84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1131,30</w:t>
            </w:r>
          </w:p>
        </w:tc>
      </w:tr>
      <w:tr w:rsidR="009F33B8" w:rsidRPr="00AC1771" w:rsidTr="00F43C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Дизельное топливо,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47,49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51,09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49,88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50,66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50,62</w:t>
            </w:r>
          </w:p>
        </w:tc>
      </w:tr>
      <w:tr w:rsidR="009F33B8" w:rsidRPr="00AC1771" w:rsidTr="00F43C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40,87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42,88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41,78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41,37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40,89</w:t>
            </w:r>
          </w:p>
        </w:tc>
      </w:tr>
      <w:tr w:rsidR="009F33B8" w:rsidRPr="00AC1771" w:rsidTr="00F43C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43,01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45,67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44,71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43,51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2D6B20" w:rsidRDefault="003D1147" w:rsidP="002D6B20">
            <w:pPr>
              <w:ind w:left="-65" w:right="-5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D6B20">
              <w:rPr>
                <w:rFonts w:eastAsia="Times New Roman"/>
                <w:b/>
                <w:sz w:val="20"/>
                <w:szCs w:val="20"/>
                <w:lang w:eastAsia="ru-RU"/>
              </w:rPr>
              <w:t>Платные услуги</w:t>
            </w:r>
          </w:p>
        </w:tc>
      </w:tr>
      <w:tr w:rsidR="009F33B8" w:rsidRPr="00AC1771" w:rsidTr="00F43C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7,46</w:t>
            </w:r>
          </w:p>
        </w:tc>
      </w:tr>
      <w:tr w:rsidR="009F33B8" w:rsidRPr="00AC1771" w:rsidTr="00F43C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151,19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104,91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126,56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153,89</w:t>
            </w:r>
          </w:p>
        </w:tc>
      </w:tr>
      <w:tr w:rsidR="009F33B8" w:rsidRPr="00AC1771" w:rsidTr="00F43C98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 и водоотведение,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66,53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84,41</w:t>
            </w:r>
          </w:p>
        </w:tc>
      </w:tr>
      <w:tr w:rsidR="009F33B8" w:rsidRPr="00AC1771" w:rsidTr="00F43C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1991,52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1466,72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844,17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1782,87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1467,82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1663,75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1942,54</w:t>
            </w:r>
          </w:p>
        </w:tc>
      </w:tr>
      <w:tr w:rsidR="009F33B8" w:rsidRPr="00AC1771" w:rsidTr="00F43C98">
        <w:trPr>
          <w:trHeight w:val="4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Плата за жилье в домах гос. и мун. жил.фонде,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25,30</w:t>
            </w:r>
          </w:p>
        </w:tc>
      </w:tr>
      <w:tr w:rsidR="009F33B8" w:rsidRPr="00AC1771" w:rsidTr="00F43C98">
        <w:trPr>
          <w:trHeight w:val="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266,93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260,17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336,77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303,39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9F33B8" w:rsidRPr="00AC1771" w:rsidTr="00F43C98">
        <w:trPr>
          <w:trHeight w:val="6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21,47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F64794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64794">
              <w:rPr>
                <w:rFonts w:eastAsia="Times New Roman"/>
                <w:sz w:val="20"/>
                <w:szCs w:val="20"/>
                <w:lang w:eastAsia="ru-RU"/>
              </w:rPr>
              <w:t>17,38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7476EE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>Электроэнергия по объему потребления 100 кВт.ч в квартирах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366</w:t>
            </w:r>
          </w:p>
        </w:tc>
      </w:tr>
      <w:tr w:rsidR="009F33B8" w:rsidRPr="00AC1771" w:rsidTr="004D39C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B8" w:rsidRPr="00F14217" w:rsidRDefault="009F33B8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3B8" w:rsidRPr="009F33B8" w:rsidRDefault="009F33B8" w:rsidP="009F33B8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33B8">
              <w:rPr>
                <w:rFonts w:eastAsia="Times New Roman"/>
                <w:sz w:val="20"/>
                <w:szCs w:val="20"/>
                <w:lang w:eastAsia="ru-RU"/>
              </w:rPr>
              <w:t>256</w:t>
            </w:r>
          </w:p>
        </w:tc>
      </w:tr>
    </w:tbl>
    <w:p w:rsidR="003D1147" w:rsidRDefault="003D1147" w:rsidP="003D1147">
      <w:pPr>
        <w:ind w:right="-307"/>
        <w:rPr>
          <w:b/>
          <w:i/>
          <w:sz w:val="4"/>
          <w:szCs w:val="4"/>
        </w:rPr>
      </w:pP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4265"/>
      </w:tblGrid>
      <w:tr w:rsidR="003D1147" w:rsidRPr="00AC1771" w:rsidTr="00BE1113">
        <w:trPr>
          <w:trHeight w:val="529"/>
        </w:trPr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3D1147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95" cy="172528"/>
                  <wp:effectExtent l="19050" t="0" r="250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72508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78721C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-24765</wp:posOffset>
                      </wp:positionV>
                      <wp:extent cx="352425" cy="114300"/>
                      <wp:effectExtent l="13970" t="8890" r="5080" b="1016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CC"/>
                              </a:solidFill>
                              <a:ln w="9525">
                                <a:solidFill>
                                  <a:srgbClr val="FF66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5191B" id="Rectangle 17" o:spid="_x0000_s1026" style="position:absolute;margin-left:30.3pt;margin-top:-1.95pt;width:27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" fillcolor="#f6c" strokecolor="#f6c"/>
                  </w:pict>
                </mc:Fallback>
              </mc:AlternateContent>
            </w:r>
            <w:r w:rsidR="003D1147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3D1147" w:rsidRPr="00E34CC9" w:rsidRDefault="003D1147" w:rsidP="00BD41CA">
      <w:pPr>
        <w:ind w:right="-307"/>
        <w:rPr>
          <w:b/>
          <w:i/>
          <w:sz w:val="4"/>
          <w:szCs w:val="4"/>
        </w:rPr>
      </w:pPr>
    </w:p>
    <w:sectPr w:rsidR="003D1147" w:rsidRPr="00E34CC9" w:rsidSect="008B4A65">
      <w:headerReference w:type="default" r:id="rId14"/>
      <w:pgSz w:w="11906" w:h="16838"/>
      <w:pgMar w:top="568" w:right="567" w:bottom="284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F1D" w:rsidRDefault="00CB4F1D" w:rsidP="0091736E">
      <w:r>
        <w:separator/>
      </w:r>
    </w:p>
  </w:endnote>
  <w:endnote w:type="continuationSeparator" w:id="0">
    <w:p w:rsidR="00CB4F1D" w:rsidRDefault="00CB4F1D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F1D" w:rsidRDefault="00CB4F1D" w:rsidP="0091736E">
      <w:r>
        <w:separator/>
      </w:r>
    </w:p>
  </w:footnote>
  <w:footnote w:type="continuationSeparator" w:id="0">
    <w:p w:rsidR="00CB4F1D" w:rsidRDefault="00CB4F1D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1B9" w:rsidRPr="00C00C70" w:rsidRDefault="00555A70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7921B9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78721C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543"/>
    <w:rsid w:val="000109A4"/>
    <w:rsid w:val="00012F33"/>
    <w:rsid w:val="00012F65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4CA3"/>
    <w:rsid w:val="0002585E"/>
    <w:rsid w:val="0002693D"/>
    <w:rsid w:val="000279E3"/>
    <w:rsid w:val="00030131"/>
    <w:rsid w:val="00030722"/>
    <w:rsid w:val="000310B0"/>
    <w:rsid w:val="00031CE2"/>
    <w:rsid w:val="0003228A"/>
    <w:rsid w:val="0003277A"/>
    <w:rsid w:val="00032E16"/>
    <w:rsid w:val="00034128"/>
    <w:rsid w:val="000341B1"/>
    <w:rsid w:val="00034F3E"/>
    <w:rsid w:val="0003560E"/>
    <w:rsid w:val="000358BD"/>
    <w:rsid w:val="00036585"/>
    <w:rsid w:val="00037664"/>
    <w:rsid w:val="00043157"/>
    <w:rsid w:val="0004357B"/>
    <w:rsid w:val="000449BB"/>
    <w:rsid w:val="00044BC6"/>
    <w:rsid w:val="00045440"/>
    <w:rsid w:val="00046406"/>
    <w:rsid w:val="00047324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AA9"/>
    <w:rsid w:val="00071C82"/>
    <w:rsid w:val="00071FA3"/>
    <w:rsid w:val="0007203C"/>
    <w:rsid w:val="00073277"/>
    <w:rsid w:val="0007344E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B65"/>
    <w:rsid w:val="00082FDF"/>
    <w:rsid w:val="00083BD2"/>
    <w:rsid w:val="00084A1D"/>
    <w:rsid w:val="00084E29"/>
    <w:rsid w:val="00084FB9"/>
    <w:rsid w:val="00085386"/>
    <w:rsid w:val="0008709D"/>
    <w:rsid w:val="00087B9D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911"/>
    <w:rsid w:val="000A0BDD"/>
    <w:rsid w:val="000A1AFE"/>
    <w:rsid w:val="000A2748"/>
    <w:rsid w:val="000A40B2"/>
    <w:rsid w:val="000A457B"/>
    <w:rsid w:val="000A62DD"/>
    <w:rsid w:val="000A797E"/>
    <w:rsid w:val="000A79D3"/>
    <w:rsid w:val="000B0FC0"/>
    <w:rsid w:val="000B106C"/>
    <w:rsid w:val="000B121F"/>
    <w:rsid w:val="000B2637"/>
    <w:rsid w:val="000B32B1"/>
    <w:rsid w:val="000B411B"/>
    <w:rsid w:val="000B44FF"/>
    <w:rsid w:val="000B4A8D"/>
    <w:rsid w:val="000B4CC9"/>
    <w:rsid w:val="000B5355"/>
    <w:rsid w:val="000B5AE7"/>
    <w:rsid w:val="000B5F9F"/>
    <w:rsid w:val="000B6E9C"/>
    <w:rsid w:val="000B7062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5A5A"/>
    <w:rsid w:val="000D5CE7"/>
    <w:rsid w:val="000D6F8A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2D62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17C9"/>
    <w:rsid w:val="001021C0"/>
    <w:rsid w:val="001045C1"/>
    <w:rsid w:val="001045DC"/>
    <w:rsid w:val="00104CD5"/>
    <w:rsid w:val="00105A18"/>
    <w:rsid w:val="00105ADD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740F"/>
    <w:rsid w:val="001179A2"/>
    <w:rsid w:val="00122BCD"/>
    <w:rsid w:val="00123207"/>
    <w:rsid w:val="00123CE6"/>
    <w:rsid w:val="001257E2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4BC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77F58"/>
    <w:rsid w:val="001815CF"/>
    <w:rsid w:val="00182E6D"/>
    <w:rsid w:val="001843FE"/>
    <w:rsid w:val="001852C3"/>
    <w:rsid w:val="0018659D"/>
    <w:rsid w:val="00186625"/>
    <w:rsid w:val="0018665A"/>
    <w:rsid w:val="001908F8"/>
    <w:rsid w:val="00191225"/>
    <w:rsid w:val="0019199E"/>
    <w:rsid w:val="00191A3C"/>
    <w:rsid w:val="001935DF"/>
    <w:rsid w:val="001954DC"/>
    <w:rsid w:val="00197E8E"/>
    <w:rsid w:val="001A0FEB"/>
    <w:rsid w:val="001A10C5"/>
    <w:rsid w:val="001A1350"/>
    <w:rsid w:val="001A1F11"/>
    <w:rsid w:val="001A3619"/>
    <w:rsid w:val="001A4ACB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3548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98F"/>
    <w:rsid w:val="001C61FC"/>
    <w:rsid w:val="001C6AB1"/>
    <w:rsid w:val="001C7681"/>
    <w:rsid w:val="001D1495"/>
    <w:rsid w:val="001D198C"/>
    <w:rsid w:val="001D33AB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3E4B"/>
    <w:rsid w:val="001F40B7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27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2F1D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67D"/>
    <w:rsid w:val="002417CE"/>
    <w:rsid w:val="00242231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0E0"/>
    <w:rsid w:val="00266B40"/>
    <w:rsid w:val="00266E0E"/>
    <w:rsid w:val="00266EEE"/>
    <w:rsid w:val="00267FC0"/>
    <w:rsid w:val="002713E8"/>
    <w:rsid w:val="00271776"/>
    <w:rsid w:val="0027273F"/>
    <w:rsid w:val="00273C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268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23A0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B20"/>
    <w:rsid w:val="002D6C7D"/>
    <w:rsid w:val="002D6CA5"/>
    <w:rsid w:val="002D78CA"/>
    <w:rsid w:val="002D7E70"/>
    <w:rsid w:val="002E0ACF"/>
    <w:rsid w:val="002E114A"/>
    <w:rsid w:val="002E179F"/>
    <w:rsid w:val="002E1928"/>
    <w:rsid w:val="002E1D97"/>
    <w:rsid w:val="002E2DB1"/>
    <w:rsid w:val="002E489C"/>
    <w:rsid w:val="002E62D5"/>
    <w:rsid w:val="002E6F40"/>
    <w:rsid w:val="002F0E70"/>
    <w:rsid w:val="002F12EB"/>
    <w:rsid w:val="002F1BE9"/>
    <w:rsid w:val="002F1CC7"/>
    <w:rsid w:val="002F1D17"/>
    <w:rsid w:val="002F22F8"/>
    <w:rsid w:val="002F260D"/>
    <w:rsid w:val="002F27E3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3C09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27FBB"/>
    <w:rsid w:val="00332484"/>
    <w:rsid w:val="00332809"/>
    <w:rsid w:val="003331B6"/>
    <w:rsid w:val="00334622"/>
    <w:rsid w:val="00334891"/>
    <w:rsid w:val="003401F7"/>
    <w:rsid w:val="00340CBD"/>
    <w:rsid w:val="00340D8E"/>
    <w:rsid w:val="0034146D"/>
    <w:rsid w:val="00341523"/>
    <w:rsid w:val="00342265"/>
    <w:rsid w:val="00343900"/>
    <w:rsid w:val="00343A23"/>
    <w:rsid w:val="00343FD2"/>
    <w:rsid w:val="00344082"/>
    <w:rsid w:val="003446AC"/>
    <w:rsid w:val="00345FF9"/>
    <w:rsid w:val="0034726F"/>
    <w:rsid w:val="00347E0D"/>
    <w:rsid w:val="00350EB6"/>
    <w:rsid w:val="00351D7C"/>
    <w:rsid w:val="00352180"/>
    <w:rsid w:val="003527A8"/>
    <w:rsid w:val="00352C1B"/>
    <w:rsid w:val="0035305C"/>
    <w:rsid w:val="003549A4"/>
    <w:rsid w:val="00354C29"/>
    <w:rsid w:val="00354F05"/>
    <w:rsid w:val="0035525B"/>
    <w:rsid w:val="00355498"/>
    <w:rsid w:val="00355BA2"/>
    <w:rsid w:val="00355C88"/>
    <w:rsid w:val="003607EA"/>
    <w:rsid w:val="00360D4F"/>
    <w:rsid w:val="00361897"/>
    <w:rsid w:val="00362885"/>
    <w:rsid w:val="003628EF"/>
    <w:rsid w:val="00363BB8"/>
    <w:rsid w:val="00364358"/>
    <w:rsid w:val="00365D4D"/>
    <w:rsid w:val="00366100"/>
    <w:rsid w:val="0036695B"/>
    <w:rsid w:val="00367CB4"/>
    <w:rsid w:val="00370194"/>
    <w:rsid w:val="00370255"/>
    <w:rsid w:val="0037162D"/>
    <w:rsid w:val="003725C0"/>
    <w:rsid w:val="00372D9C"/>
    <w:rsid w:val="003734E7"/>
    <w:rsid w:val="003736D6"/>
    <w:rsid w:val="00374DF7"/>
    <w:rsid w:val="00375561"/>
    <w:rsid w:val="003757E3"/>
    <w:rsid w:val="00376520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0C6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5287"/>
    <w:rsid w:val="003A657C"/>
    <w:rsid w:val="003A6A3F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27C5"/>
    <w:rsid w:val="003B3060"/>
    <w:rsid w:val="003B3E34"/>
    <w:rsid w:val="003B410A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432"/>
    <w:rsid w:val="003C68F1"/>
    <w:rsid w:val="003D1147"/>
    <w:rsid w:val="003D1E00"/>
    <w:rsid w:val="003D3757"/>
    <w:rsid w:val="003D5A35"/>
    <w:rsid w:val="003D71D7"/>
    <w:rsid w:val="003D7E99"/>
    <w:rsid w:val="003E0115"/>
    <w:rsid w:val="003E0471"/>
    <w:rsid w:val="003E1DAF"/>
    <w:rsid w:val="003E2B36"/>
    <w:rsid w:val="003E3237"/>
    <w:rsid w:val="003E35E3"/>
    <w:rsid w:val="003E57FE"/>
    <w:rsid w:val="003E5FAE"/>
    <w:rsid w:val="003E714A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42"/>
    <w:rsid w:val="003F50C5"/>
    <w:rsid w:val="003F5C1D"/>
    <w:rsid w:val="003F7028"/>
    <w:rsid w:val="004001EE"/>
    <w:rsid w:val="004004EE"/>
    <w:rsid w:val="00400B01"/>
    <w:rsid w:val="0040128B"/>
    <w:rsid w:val="00401675"/>
    <w:rsid w:val="004017EA"/>
    <w:rsid w:val="00403453"/>
    <w:rsid w:val="0040347D"/>
    <w:rsid w:val="00403667"/>
    <w:rsid w:val="00403D16"/>
    <w:rsid w:val="0040452A"/>
    <w:rsid w:val="0040633F"/>
    <w:rsid w:val="00406A32"/>
    <w:rsid w:val="00406A44"/>
    <w:rsid w:val="00406AAD"/>
    <w:rsid w:val="004104E3"/>
    <w:rsid w:val="004106D1"/>
    <w:rsid w:val="00410BA0"/>
    <w:rsid w:val="004121FC"/>
    <w:rsid w:val="004123BE"/>
    <w:rsid w:val="004129F9"/>
    <w:rsid w:val="00413249"/>
    <w:rsid w:val="004137A4"/>
    <w:rsid w:val="004138BA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A8E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5FD5"/>
    <w:rsid w:val="0043603B"/>
    <w:rsid w:val="00436829"/>
    <w:rsid w:val="004379C1"/>
    <w:rsid w:val="004406FF"/>
    <w:rsid w:val="004409E9"/>
    <w:rsid w:val="00444577"/>
    <w:rsid w:val="00444E05"/>
    <w:rsid w:val="004451E8"/>
    <w:rsid w:val="00445732"/>
    <w:rsid w:val="00446A50"/>
    <w:rsid w:val="00446B0A"/>
    <w:rsid w:val="004505FF"/>
    <w:rsid w:val="004508F8"/>
    <w:rsid w:val="00451237"/>
    <w:rsid w:val="0045162A"/>
    <w:rsid w:val="00451977"/>
    <w:rsid w:val="00452DC0"/>
    <w:rsid w:val="00453E4F"/>
    <w:rsid w:val="00454687"/>
    <w:rsid w:val="00454C0B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0FA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1BB"/>
    <w:rsid w:val="004925B7"/>
    <w:rsid w:val="00492DFE"/>
    <w:rsid w:val="00493440"/>
    <w:rsid w:val="00496DCD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3237"/>
    <w:rsid w:val="004C4A9C"/>
    <w:rsid w:val="004C6159"/>
    <w:rsid w:val="004C756A"/>
    <w:rsid w:val="004D10D0"/>
    <w:rsid w:val="004D1A59"/>
    <w:rsid w:val="004D1D3D"/>
    <w:rsid w:val="004D2B7A"/>
    <w:rsid w:val="004D33D2"/>
    <w:rsid w:val="004D39C9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745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15D5"/>
    <w:rsid w:val="00501892"/>
    <w:rsid w:val="00502EAE"/>
    <w:rsid w:val="0050303A"/>
    <w:rsid w:val="005032F4"/>
    <w:rsid w:val="00504A25"/>
    <w:rsid w:val="00505702"/>
    <w:rsid w:val="00506E39"/>
    <w:rsid w:val="00506EA8"/>
    <w:rsid w:val="005079FB"/>
    <w:rsid w:val="00507A33"/>
    <w:rsid w:val="00507AB0"/>
    <w:rsid w:val="00515519"/>
    <w:rsid w:val="00515A59"/>
    <w:rsid w:val="00515C10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30043"/>
    <w:rsid w:val="00530061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879"/>
    <w:rsid w:val="00542AB8"/>
    <w:rsid w:val="005432D4"/>
    <w:rsid w:val="00544421"/>
    <w:rsid w:val="00544FA3"/>
    <w:rsid w:val="005463E1"/>
    <w:rsid w:val="00547199"/>
    <w:rsid w:val="005506DA"/>
    <w:rsid w:val="00553629"/>
    <w:rsid w:val="005542E3"/>
    <w:rsid w:val="00554890"/>
    <w:rsid w:val="00555A70"/>
    <w:rsid w:val="005573F8"/>
    <w:rsid w:val="00557F71"/>
    <w:rsid w:val="005610AA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74E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F99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4ED6"/>
    <w:rsid w:val="005E6BCD"/>
    <w:rsid w:val="005E7D6E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5F7BF3"/>
    <w:rsid w:val="00600CD7"/>
    <w:rsid w:val="0060146C"/>
    <w:rsid w:val="00601752"/>
    <w:rsid w:val="00603B7D"/>
    <w:rsid w:val="00603C55"/>
    <w:rsid w:val="00604451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1EE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4679"/>
    <w:rsid w:val="00625B14"/>
    <w:rsid w:val="006268AF"/>
    <w:rsid w:val="00630182"/>
    <w:rsid w:val="00631AC7"/>
    <w:rsid w:val="00631D2A"/>
    <w:rsid w:val="00631F08"/>
    <w:rsid w:val="00632BC8"/>
    <w:rsid w:val="00632E48"/>
    <w:rsid w:val="006352AB"/>
    <w:rsid w:val="0063585C"/>
    <w:rsid w:val="006360F7"/>
    <w:rsid w:val="006369D8"/>
    <w:rsid w:val="00636AD4"/>
    <w:rsid w:val="00637D72"/>
    <w:rsid w:val="00640718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3539"/>
    <w:rsid w:val="00665352"/>
    <w:rsid w:val="00665415"/>
    <w:rsid w:val="00665724"/>
    <w:rsid w:val="00665743"/>
    <w:rsid w:val="00665FBD"/>
    <w:rsid w:val="00667F6D"/>
    <w:rsid w:val="0067003C"/>
    <w:rsid w:val="00671FAD"/>
    <w:rsid w:val="006720F1"/>
    <w:rsid w:val="00672342"/>
    <w:rsid w:val="006757D2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559"/>
    <w:rsid w:val="00693866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15E1"/>
    <w:rsid w:val="006D317A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7C1"/>
    <w:rsid w:val="00707FA4"/>
    <w:rsid w:val="00710709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2760A"/>
    <w:rsid w:val="00727653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5A9"/>
    <w:rsid w:val="0074374B"/>
    <w:rsid w:val="00743955"/>
    <w:rsid w:val="00743E46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0DE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74E"/>
    <w:rsid w:val="0076682E"/>
    <w:rsid w:val="0077052E"/>
    <w:rsid w:val="00771A2B"/>
    <w:rsid w:val="00771E7C"/>
    <w:rsid w:val="007720BE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21C"/>
    <w:rsid w:val="007877E1"/>
    <w:rsid w:val="007908CE"/>
    <w:rsid w:val="007915EF"/>
    <w:rsid w:val="007921B9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31F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C72"/>
    <w:rsid w:val="007B7EDA"/>
    <w:rsid w:val="007C0CE6"/>
    <w:rsid w:val="007C2CAD"/>
    <w:rsid w:val="007C3C81"/>
    <w:rsid w:val="007C3F3E"/>
    <w:rsid w:val="007C4DE6"/>
    <w:rsid w:val="007C6D35"/>
    <w:rsid w:val="007C70AA"/>
    <w:rsid w:val="007D30FA"/>
    <w:rsid w:val="007D3F2B"/>
    <w:rsid w:val="007D4C14"/>
    <w:rsid w:val="007D5B9D"/>
    <w:rsid w:val="007D75AE"/>
    <w:rsid w:val="007E175D"/>
    <w:rsid w:val="007E20A7"/>
    <w:rsid w:val="007E243F"/>
    <w:rsid w:val="007E2752"/>
    <w:rsid w:val="007E2CF3"/>
    <w:rsid w:val="007E3BA4"/>
    <w:rsid w:val="007E3F94"/>
    <w:rsid w:val="007E4424"/>
    <w:rsid w:val="007E4895"/>
    <w:rsid w:val="007E5326"/>
    <w:rsid w:val="007E6B99"/>
    <w:rsid w:val="007F0843"/>
    <w:rsid w:val="007F1FC8"/>
    <w:rsid w:val="007F28EE"/>
    <w:rsid w:val="007F2FDC"/>
    <w:rsid w:val="007F3ABB"/>
    <w:rsid w:val="007F42A2"/>
    <w:rsid w:val="007F573F"/>
    <w:rsid w:val="007F6268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3422"/>
    <w:rsid w:val="008139B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FB4"/>
    <w:rsid w:val="00823B36"/>
    <w:rsid w:val="00823EAA"/>
    <w:rsid w:val="0082482B"/>
    <w:rsid w:val="00824EDE"/>
    <w:rsid w:val="00825977"/>
    <w:rsid w:val="00825B7B"/>
    <w:rsid w:val="00825CB5"/>
    <w:rsid w:val="008276CC"/>
    <w:rsid w:val="00832259"/>
    <w:rsid w:val="0083264E"/>
    <w:rsid w:val="00833DF4"/>
    <w:rsid w:val="008358FA"/>
    <w:rsid w:val="00835F3D"/>
    <w:rsid w:val="00836148"/>
    <w:rsid w:val="00840132"/>
    <w:rsid w:val="008405AC"/>
    <w:rsid w:val="00840701"/>
    <w:rsid w:val="008415EA"/>
    <w:rsid w:val="00841C1D"/>
    <w:rsid w:val="00842ABE"/>
    <w:rsid w:val="008444B4"/>
    <w:rsid w:val="0084458F"/>
    <w:rsid w:val="0084485E"/>
    <w:rsid w:val="008450FF"/>
    <w:rsid w:val="0084517E"/>
    <w:rsid w:val="00845C1F"/>
    <w:rsid w:val="008467A1"/>
    <w:rsid w:val="008469D5"/>
    <w:rsid w:val="00846E7F"/>
    <w:rsid w:val="0085062D"/>
    <w:rsid w:val="00850793"/>
    <w:rsid w:val="008510FA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16E"/>
    <w:rsid w:val="00871258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968EA"/>
    <w:rsid w:val="00896968"/>
    <w:rsid w:val="008978CD"/>
    <w:rsid w:val="008A1271"/>
    <w:rsid w:val="008A1C3B"/>
    <w:rsid w:val="008A4987"/>
    <w:rsid w:val="008A7999"/>
    <w:rsid w:val="008B2F69"/>
    <w:rsid w:val="008B41AF"/>
    <w:rsid w:val="008B4A65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895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69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1B36"/>
    <w:rsid w:val="009531BF"/>
    <w:rsid w:val="00953722"/>
    <w:rsid w:val="0095423F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12A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0408"/>
    <w:rsid w:val="00983556"/>
    <w:rsid w:val="009852AE"/>
    <w:rsid w:val="00986663"/>
    <w:rsid w:val="00986B45"/>
    <w:rsid w:val="009911A8"/>
    <w:rsid w:val="009919FA"/>
    <w:rsid w:val="0099287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3392"/>
    <w:rsid w:val="009A42E9"/>
    <w:rsid w:val="009A4A6E"/>
    <w:rsid w:val="009A6B4F"/>
    <w:rsid w:val="009A71D3"/>
    <w:rsid w:val="009A78C1"/>
    <w:rsid w:val="009A7D5B"/>
    <w:rsid w:val="009B048B"/>
    <w:rsid w:val="009B15CB"/>
    <w:rsid w:val="009B200F"/>
    <w:rsid w:val="009B2E55"/>
    <w:rsid w:val="009B3210"/>
    <w:rsid w:val="009B37DE"/>
    <w:rsid w:val="009B4DF1"/>
    <w:rsid w:val="009B68BA"/>
    <w:rsid w:val="009C0230"/>
    <w:rsid w:val="009C1263"/>
    <w:rsid w:val="009C54EF"/>
    <w:rsid w:val="009D1B81"/>
    <w:rsid w:val="009D1BA1"/>
    <w:rsid w:val="009D33B0"/>
    <w:rsid w:val="009D5509"/>
    <w:rsid w:val="009D73C8"/>
    <w:rsid w:val="009E0F64"/>
    <w:rsid w:val="009E2656"/>
    <w:rsid w:val="009E28D1"/>
    <w:rsid w:val="009E3C55"/>
    <w:rsid w:val="009E5948"/>
    <w:rsid w:val="009E6BBB"/>
    <w:rsid w:val="009F10B6"/>
    <w:rsid w:val="009F146A"/>
    <w:rsid w:val="009F33B8"/>
    <w:rsid w:val="009F4A04"/>
    <w:rsid w:val="00A00941"/>
    <w:rsid w:val="00A02DC7"/>
    <w:rsid w:val="00A03335"/>
    <w:rsid w:val="00A036C0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6E89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862"/>
    <w:rsid w:val="00A34DB4"/>
    <w:rsid w:val="00A35745"/>
    <w:rsid w:val="00A406C0"/>
    <w:rsid w:val="00A40A0D"/>
    <w:rsid w:val="00A41035"/>
    <w:rsid w:val="00A420BF"/>
    <w:rsid w:val="00A447C4"/>
    <w:rsid w:val="00A4597F"/>
    <w:rsid w:val="00A45D39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23E5"/>
    <w:rsid w:val="00A63588"/>
    <w:rsid w:val="00A66A9D"/>
    <w:rsid w:val="00A66C3D"/>
    <w:rsid w:val="00A67407"/>
    <w:rsid w:val="00A71564"/>
    <w:rsid w:val="00A74C62"/>
    <w:rsid w:val="00A76D7F"/>
    <w:rsid w:val="00A8070C"/>
    <w:rsid w:val="00A83158"/>
    <w:rsid w:val="00A838A3"/>
    <w:rsid w:val="00A849B7"/>
    <w:rsid w:val="00A85B6E"/>
    <w:rsid w:val="00A85E5E"/>
    <w:rsid w:val="00A87154"/>
    <w:rsid w:val="00A9072D"/>
    <w:rsid w:val="00A91498"/>
    <w:rsid w:val="00A93477"/>
    <w:rsid w:val="00A95185"/>
    <w:rsid w:val="00A95AF8"/>
    <w:rsid w:val="00A9641C"/>
    <w:rsid w:val="00A9720C"/>
    <w:rsid w:val="00A979EA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6AD6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B5D30"/>
    <w:rsid w:val="00AB6C90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DF"/>
    <w:rsid w:val="00AD068C"/>
    <w:rsid w:val="00AD0D50"/>
    <w:rsid w:val="00AD1F02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D766C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3AA9"/>
    <w:rsid w:val="00B04064"/>
    <w:rsid w:val="00B06EEB"/>
    <w:rsid w:val="00B072BA"/>
    <w:rsid w:val="00B076FB"/>
    <w:rsid w:val="00B07FAF"/>
    <w:rsid w:val="00B10929"/>
    <w:rsid w:val="00B11B3B"/>
    <w:rsid w:val="00B1206D"/>
    <w:rsid w:val="00B124F0"/>
    <w:rsid w:val="00B1299E"/>
    <w:rsid w:val="00B12AD3"/>
    <w:rsid w:val="00B13509"/>
    <w:rsid w:val="00B1382F"/>
    <w:rsid w:val="00B153D3"/>
    <w:rsid w:val="00B15979"/>
    <w:rsid w:val="00B17345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74B2"/>
    <w:rsid w:val="00B379F7"/>
    <w:rsid w:val="00B37FF0"/>
    <w:rsid w:val="00B40316"/>
    <w:rsid w:val="00B413BA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3F9"/>
    <w:rsid w:val="00B544E0"/>
    <w:rsid w:val="00B54B06"/>
    <w:rsid w:val="00B56398"/>
    <w:rsid w:val="00B5775E"/>
    <w:rsid w:val="00B62E6D"/>
    <w:rsid w:val="00B62EF0"/>
    <w:rsid w:val="00B65F4B"/>
    <w:rsid w:val="00B7106F"/>
    <w:rsid w:val="00B72152"/>
    <w:rsid w:val="00B72175"/>
    <w:rsid w:val="00B731AC"/>
    <w:rsid w:val="00B731D5"/>
    <w:rsid w:val="00B73AF3"/>
    <w:rsid w:val="00B73BEC"/>
    <w:rsid w:val="00B74BD0"/>
    <w:rsid w:val="00B763EE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19E4"/>
    <w:rsid w:val="00B9261A"/>
    <w:rsid w:val="00B93674"/>
    <w:rsid w:val="00B93E95"/>
    <w:rsid w:val="00B94551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4616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1CA"/>
    <w:rsid w:val="00BD42D6"/>
    <w:rsid w:val="00BD453F"/>
    <w:rsid w:val="00BD47C6"/>
    <w:rsid w:val="00BD657C"/>
    <w:rsid w:val="00BD7AF5"/>
    <w:rsid w:val="00BD7B69"/>
    <w:rsid w:val="00BE0937"/>
    <w:rsid w:val="00BE0C38"/>
    <w:rsid w:val="00BE1113"/>
    <w:rsid w:val="00BE1900"/>
    <w:rsid w:val="00BE4076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52F2"/>
    <w:rsid w:val="00C057DF"/>
    <w:rsid w:val="00C06C3A"/>
    <w:rsid w:val="00C07121"/>
    <w:rsid w:val="00C07B82"/>
    <w:rsid w:val="00C10637"/>
    <w:rsid w:val="00C10ABE"/>
    <w:rsid w:val="00C12B65"/>
    <w:rsid w:val="00C12C58"/>
    <w:rsid w:val="00C13F93"/>
    <w:rsid w:val="00C1499C"/>
    <w:rsid w:val="00C15D78"/>
    <w:rsid w:val="00C17562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E7"/>
    <w:rsid w:val="00C30C47"/>
    <w:rsid w:val="00C318EC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92F"/>
    <w:rsid w:val="00C52D55"/>
    <w:rsid w:val="00C53B80"/>
    <w:rsid w:val="00C543DD"/>
    <w:rsid w:val="00C54738"/>
    <w:rsid w:val="00C55FFC"/>
    <w:rsid w:val="00C562B2"/>
    <w:rsid w:val="00C57371"/>
    <w:rsid w:val="00C609FA"/>
    <w:rsid w:val="00C60A57"/>
    <w:rsid w:val="00C63140"/>
    <w:rsid w:val="00C63272"/>
    <w:rsid w:val="00C6343D"/>
    <w:rsid w:val="00C65BD8"/>
    <w:rsid w:val="00C65FAB"/>
    <w:rsid w:val="00C66892"/>
    <w:rsid w:val="00C67734"/>
    <w:rsid w:val="00C70AC6"/>
    <w:rsid w:val="00C72DE3"/>
    <w:rsid w:val="00C74331"/>
    <w:rsid w:val="00C74632"/>
    <w:rsid w:val="00C74955"/>
    <w:rsid w:val="00C750BA"/>
    <w:rsid w:val="00C762EC"/>
    <w:rsid w:val="00C769A0"/>
    <w:rsid w:val="00C76FBD"/>
    <w:rsid w:val="00C77DE8"/>
    <w:rsid w:val="00C80F92"/>
    <w:rsid w:val="00C81E38"/>
    <w:rsid w:val="00C82B25"/>
    <w:rsid w:val="00C84841"/>
    <w:rsid w:val="00C84D77"/>
    <w:rsid w:val="00C85ED0"/>
    <w:rsid w:val="00C86B40"/>
    <w:rsid w:val="00C921B0"/>
    <w:rsid w:val="00C922AE"/>
    <w:rsid w:val="00C92680"/>
    <w:rsid w:val="00C927B9"/>
    <w:rsid w:val="00C92D47"/>
    <w:rsid w:val="00C93B65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4F1D"/>
    <w:rsid w:val="00CB62CA"/>
    <w:rsid w:val="00CB64C9"/>
    <w:rsid w:val="00CB6B5E"/>
    <w:rsid w:val="00CB7C5B"/>
    <w:rsid w:val="00CC03B8"/>
    <w:rsid w:val="00CC05ED"/>
    <w:rsid w:val="00CC3162"/>
    <w:rsid w:val="00CC341E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D4D7E"/>
    <w:rsid w:val="00CE06E2"/>
    <w:rsid w:val="00CE0D87"/>
    <w:rsid w:val="00CE246A"/>
    <w:rsid w:val="00CE298F"/>
    <w:rsid w:val="00CE2BB9"/>
    <w:rsid w:val="00CE2CAA"/>
    <w:rsid w:val="00CE58B9"/>
    <w:rsid w:val="00CE61A7"/>
    <w:rsid w:val="00CE7BBC"/>
    <w:rsid w:val="00CF0239"/>
    <w:rsid w:val="00CF0411"/>
    <w:rsid w:val="00CF0CD0"/>
    <w:rsid w:val="00CF16E4"/>
    <w:rsid w:val="00CF2056"/>
    <w:rsid w:val="00CF318A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06E2B"/>
    <w:rsid w:val="00D103FD"/>
    <w:rsid w:val="00D104F0"/>
    <w:rsid w:val="00D1053E"/>
    <w:rsid w:val="00D10709"/>
    <w:rsid w:val="00D109AB"/>
    <w:rsid w:val="00D110BC"/>
    <w:rsid w:val="00D12D52"/>
    <w:rsid w:val="00D13A50"/>
    <w:rsid w:val="00D15ABE"/>
    <w:rsid w:val="00D1632B"/>
    <w:rsid w:val="00D16936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4A3E"/>
    <w:rsid w:val="00D575D6"/>
    <w:rsid w:val="00D60E47"/>
    <w:rsid w:val="00D6159E"/>
    <w:rsid w:val="00D62972"/>
    <w:rsid w:val="00D63636"/>
    <w:rsid w:val="00D64DB0"/>
    <w:rsid w:val="00D65E9F"/>
    <w:rsid w:val="00D66A4C"/>
    <w:rsid w:val="00D66C93"/>
    <w:rsid w:val="00D7042A"/>
    <w:rsid w:val="00D7053E"/>
    <w:rsid w:val="00D716BA"/>
    <w:rsid w:val="00D72E4E"/>
    <w:rsid w:val="00D73D44"/>
    <w:rsid w:val="00D743B7"/>
    <w:rsid w:val="00D8000F"/>
    <w:rsid w:val="00D8357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6D57"/>
    <w:rsid w:val="00D979E5"/>
    <w:rsid w:val="00DA1A19"/>
    <w:rsid w:val="00DA2D07"/>
    <w:rsid w:val="00DA343D"/>
    <w:rsid w:val="00DA3D85"/>
    <w:rsid w:val="00DA5774"/>
    <w:rsid w:val="00DA722A"/>
    <w:rsid w:val="00DA7B86"/>
    <w:rsid w:val="00DB27B0"/>
    <w:rsid w:val="00DB37F0"/>
    <w:rsid w:val="00DB44D9"/>
    <w:rsid w:val="00DB500A"/>
    <w:rsid w:val="00DB522D"/>
    <w:rsid w:val="00DB73FE"/>
    <w:rsid w:val="00DB7DBD"/>
    <w:rsid w:val="00DC0D5F"/>
    <w:rsid w:val="00DC14F9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E7586"/>
    <w:rsid w:val="00DF04B7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AE4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16FB"/>
    <w:rsid w:val="00E120E3"/>
    <w:rsid w:val="00E12360"/>
    <w:rsid w:val="00E12B13"/>
    <w:rsid w:val="00E12DD8"/>
    <w:rsid w:val="00E12EDE"/>
    <w:rsid w:val="00E13B64"/>
    <w:rsid w:val="00E14672"/>
    <w:rsid w:val="00E14E1F"/>
    <w:rsid w:val="00E15758"/>
    <w:rsid w:val="00E15832"/>
    <w:rsid w:val="00E158C7"/>
    <w:rsid w:val="00E161AD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2C33"/>
    <w:rsid w:val="00E650B6"/>
    <w:rsid w:val="00E6519F"/>
    <w:rsid w:val="00E652A8"/>
    <w:rsid w:val="00E65D4C"/>
    <w:rsid w:val="00E660FA"/>
    <w:rsid w:val="00E676DB"/>
    <w:rsid w:val="00E67DC4"/>
    <w:rsid w:val="00E71807"/>
    <w:rsid w:val="00E72340"/>
    <w:rsid w:val="00E723DE"/>
    <w:rsid w:val="00E72B22"/>
    <w:rsid w:val="00E738D7"/>
    <w:rsid w:val="00E74439"/>
    <w:rsid w:val="00E74615"/>
    <w:rsid w:val="00E7468B"/>
    <w:rsid w:val="00E759F1"/>
    <w:rsid w:val="00E76154"/>
    <w:rsid w:val="00E76855"/>
    <w:rsid w:val="00E76903"/>
    <w:rsid w:val="00E81171"/>
    <w:rsid w:val="00E81667"/>
    <w:rsid w:val="00E816A2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86FB5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060"/>
    <w:rsid w:val="00EC5823"/>
    <w:rsid w:val="00EC60EF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3F58"/>
    <w:rsid w:val="00EF4129"/>
    <w:rsid w:val="00EF49E1"/>
    <w:rsid w:val="00EF4B1B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0DB"/>
    <w:rsid w:val="00F21602"/>
    <w:rsid w:val="00F2239E"/>
    <w:rsid w:val="00F230C4"/>
    <w:rsid w:val="00F23ADE"/>
    <w:rsid w:val="00F2446A"/>
    <w:rsid w:val="00F2458E"/>
    <w:rsid w:val="00F245E0"/>
    <w:rsid w:val="00F24D46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37E50"/>
    <w:rsid w:val="00F40F98"/>
    <w:rsid w:val="00F41234"/>
    <w:rsid w:val="00F4170E"/>
    <w:rsid w:val="00F4211E"/>
    <w:rsid w:val="00F42B7A"/>
    <w:rsid w:val="00F42EE0"/>
    <w:rsid w:val="00F43C98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465E"/>
    <w:rsid w:val="00F56561"/>
    <w:rsid w:val="00F57663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557"/>
    <w:rsid w:val="00F706E5"/>
    <w:rsid w:val="00F70BCF"/>
    <w:rsid w:val="00F7101A"/>
    <w:rsid w:val="00F71651"/>
    <w:rsid w:val="00F72BB3"/>
    <w:rsid w:val="00F73799"/>
    <w:rsid w:val="00F73DFC"/>
    <w:rsid w:val="00F75ED7"/>
    <w:rsid w:val="00F779DB"/>
    <w:rsid w:val="00F811EC"/>
    <w:rsid w:val="00F8132F"/>
    <w:rsid w:val="00F814ED"/>
    <w:rsid w:val="00F82386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375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4BD4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4D7983-05CC-4F94-9129-F3B6E983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148746816405101E-2"/>
          <c:y val="0.10233600167699509"/>
          <c:w val="0.833120736327016"/>
          <c:h val="0.632800974753363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invertIfNegative val="0"/>
          <c:dLbls>
            <c:dLbl>
              <c:idx val="0"/>
              <c:layout>
                <c:manualLayout>
                  <c:x val="2.0068547526008379E-4"/>
                  <c:y val="4.81422518199904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352884912725236E-3"/>
                  <c:y val="6.65557404326123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275966945223173E-3"/>
                  <c:y val="6.65557404326123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985129483240776E-3"/>
                  <c:y val="6.65557404326123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6408263546680609E-4"/>
                  <c:y val="7.26833230704730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686243036582581E-4"/>
                  <c:y val="7.03936169590480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6926762094230132E-3"/>
                  <c:y val="4.20634727868099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7706891450326177E-3"/>
                  <c:y val="6.83212861306029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221928523943325E-3"/>
                  <c:y val="7.83236520796844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9473735216956261E-5"/>
                  <c:y val="5.60846303824133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9.6054586449270869E-4"/>
                  <c:y val="6.05813370664205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3594868626771051E-3"/>
                  <c:y val="4.66385654699736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янв.</c:v>
                </c:pt>
                <c:pt idx="1">
                  <c:v>янв.-фев.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  <c:pt idx="11">
                  <c:v>янв.-дек.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101.1</c:v>
                </c:pt>
                <c:pt idx="1">
                  <c:v>98.6</c:v>
                </c:pt>
                <c:pt idx="2">
                  <c:v>98.2</c:v>
                </c:pt>
                <c:pt idx="3">
                  <c:v>100.6</c:v>
                </c:pt>
                <c:pt idx="4">
                  <c:v>100.1</c:v>
                </c:pt>
                <c:pt idx="5">
                  <c:v>100.4</c:v>
                </c:pt>
                <c:pt idx="6">
                  <c:v>101.6</c:v>
                </c:pt>
                <c:pt idx="7">
                  <c:v>102.2</c:v>
                </c:pt>
                <c:pt idx="8">
                  <c:v>102</c:v>
                </c:pt>
                <c:pt idx="9">
                  <c:v>101.6</c:v>
                </c:pt>
                <c:pt idx="10">
                  <c:v>101.4</c:v>
                </c:pt>
                <c:pt idx="11">
                  <c:v>101.1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invertIfNegative val="0"/>
          <c:dLbls>
            <c:dLbl>
              <c:idx val="0"/>
              <c:layout>
                <c:manualLayout>
                  <c:x val="7.6975172462293521E-3"/>
                  <c:y val="4.70757606201988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9208669083274084E-3"/>
                  <c:y val="6.44519253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7536256122397945E-3"/>
                  <c:y val="7.83270840523424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802273590594431E-3"/>
                  <c:y val="7.77389967617153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1102429299337837E-3"/>
                  <c:y val="6.3039451633632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1869922088641834E-3"/>
                  <c:y val="6.59652482895051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2814187716390356E-3"/>
                  <c:y val="7.18899235159961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8824131301026773E-3"/>
                  <c:y val="5.13236646800146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296254217205523E-3"/>
                  <c:y val="6.2728223479455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0958942095951094E-2"/>
                  <c:y val="2.38834411232824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0112031940614471E-3"/>
                  <c:y val="5.0221135793757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5.9929771518728841E-3"/>
                  <c:y val="3.03353816735742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янв.</c:v>
                </c:pt>
                <c:pt idx="1">
                  <c:v>янв.-фев.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  <c:pt idx="10">
                  <c:v>янв.-нояб.</c:v>
                </c:pt>
                <c:pt idx="11">
                  <c:v>янв.-дек.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  <c:pt idx="6">
                  <c:v>97.4</c:v>
                </c:pt>
                <c:pt idx="7">
                  <c:v>95.9</c:v>
                </c:pt>
                <c:pt idx="8">
                  <c:v>96.3</c:v>
                </c:pt>
                <c:pt idx="9">
                  <c:v>96.6</c:v>
                </c:pt>
                <c:pt idx="10">
                  <c:v>96.9</c:v>
                </c:pt>
                <c:pt idx="11">
                  <c:v>97.9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1772544"/>
        <c:axId val="1861773632"/>
      </c:barChart>
      <c:catAx>
        <c:axId val="1861772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861773632"/>
        <c:crossesAt val="93"/>
        <c:auto val="1"/>
        <c:lblAlgn val="ctr"/>
        <c:lblOffset val="0"/>
        <c:noMultiLvlLbl val="0"/>
      </c:catAx>
      <c:valAx>
        <c:axId val="1861773632"/>
        <c:scaling>
          <c:orientation val="minMax"/>
          <c:max val="103"/>
          <c:min val="93"/>
        </c:scaling>
        <c:delete val="0"/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861772544"/>
        <c:crossesAt val="1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3592"/>
          <c:y val="0.15047769028871388"/>
          <c:w val="9.9524264174541271E-2"/>
          <c:h val="0.52664416947881565"/>
        </c:manualLayout>
      </c:layout>
      <c:overlay val="0"/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024525161499726E-2"/>
          <c:y val="0.15930397198783849"/>
          <c:w val="0.72741117110090758"/>
          <c:h val="0.58445517875988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 декабрь 2019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2.5039710391737552E-3"/>
                  <c:y val="3.9165462287652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606717638556134E-4"/>
                  <c:y val="7.39454148831535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963444786792954E-3"/>
                  <c:y val="5.14629844332965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5202933324322656E-3"/>
                  <c:y val="2.51203483285519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9625698961542853E-3"/>
                  <c:y val="5.75775725173222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109.3</c:v>
                </c:pt>
                <c:pt idx="1">
                  <c:v>95.7</c:v>
                </c:pt>
                <c:pt idx="2">
                  <c:v>97.8</c:v>
                </c:pt>
                <c:pt idx="3">
                  <c:v>108.3</c:v>
                </c:pt>
                <c:pt idx="4">
                  <c:v>94.6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 декабрь 2020 г.</c:v>
                </c:pt>
              </c:strCache>
            </c:strRef>
          </c:tx>
          <c:spPr>
            <a:solidFill>
              <a:srgbClr val="0070C0"/>
            </a:solidFill>
            <a:ln w="12698"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  <a:prstDash val="lgDash"/>
            </a:ln>
          </c:spPr>
          <c:invertIfNegative val="0"/>
          <c:dLbls>
            <c:dLbl>
              <c:idx val="0"/>
              <c:layout>
                <c:manualLayout>
                  <c:x val="3.7320552322264292E-3"/>
                  <c:y val="7.03111692336435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8065350526837E-3"/>
                  <c:y val="5.73676720277380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857088516109402E-4"/>
                  <c:y val="5.06079970987576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371105785690046E-3"/>
                  <c:y val="5.576649394750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3830043352290492E-3"/>
                  <c:y val="3.48244576102255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98</c:v>
                </c:pt>
                <c:pt idx="1">
                  <c:v>106.1</c:v>
                </c:pt>
                <c:pt idx="2">
                  <c:v>103.2</c:v>
                </c:pt>
                <c:pt idx="3">
                  <c:v>83.2</c:v>
                </c:pt>
                <c:pt idx="4">
                  <c:v>97.3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1766016"/>
        <c:axId val="1861766560"/>
      </c:barChart>
      <c:catAx>
        <c:axId val="1861766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1766560"/>
        <c:crossesAt val="75"/>
        <c:auto val="1"/>
        <c:lblAlgn val="ctr"/>
        <c:lblOffset val="1"/>
        <c:tickLblSkip val="1"/>
        <c:tickMarkSkip val="3"/>
        <c:noMultiLvlLbl val="0"/>
      </c:catAx>
      <c:valAx>
        <c:axId val="1861766560"/>
        <c:scaling>
          <c:orientation val="minMax"/>
          <c:max val="115"/>
          <c:min val="75"/>
        </c:scaling>
        <c:delete val="0"/>
        <c:axPos val="l"/>
        <c:numFmt formatCode="General" sourceLinked="0"/>
        <c:majorTickMark val="cross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1766016"/>
        <c:crosses val="autoZero"/>
        <c:crossBetween val="between"/>
        <c:majorUnit val="8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337955799003387"/>
          <c:y val="0.25630608106994696"/>
          <c:w val="0.16457697135684127"/>
          <c:h val="0.37773296481694374"/>
        </c:manualLayout>
      </c:layout>
      <c:overlay val="0"/>
      <c:spPr>
        <a:effectLst/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432879525305121E-2"/>
          <c:y val="0.14540123844392788"/>
          <c:w val="0.58212673308463458"/>
          <c:h val="0.59996103699553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invertIfNegative val="0"/>
          <c:dLbls>
            <c:dLbl>
              <c:idx val="0"/>
              <c:layout>
                <c:manualLayout>
                  <c:x val="-8.1799781968143852E-3"/>
                  <c:y val="6.6292894881117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347421413458919E-3"/>
                  <c:y val="7.4371172353455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01.01.2020</c:v>
                </c:pt>
                <c:pt idx="1">
                  <c:v>на 01.01.2021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7333.1</c:v>
                </c:pt>
                <c:pt idx="1">
                  <c:v>7984.1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-2.0447530429386932E-3"/>
                  <c:y val="5.55555555555554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200835314371811E-7"/>
                  <c:y val="5.99737532808398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01.01.2020</c:v>
                </c:pt>
                <c:pt idx="1">
                  <c:v>на 01.01.2021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7963.8</c:v>
                </c:pt>
                <c:pt idx="1">
                  <c:v>8469.6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1768192"/>
        <c:axId val="1861768736"/>
      </c:barChart>
      <c:catAx>
        <c:axId val="1861768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861768736"/>
        <c:crossesAt val="4500"/>
        <c:auto val="0"/>
        <c:lblAlgn val="ctr"/>
        <c:lblOffset val="0"/>
        <c:tickLblSkip val="1"/>
        <c:noMultiLvlLbl val="0"/>
      </c:catAx>
      <c:valAx>
        <c:axId val="1861768736"/>
        <c:scaling>
          <c:orientation val="minMax"/>
          <c:max val="9000"/>
          <c:min val="450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861768192"/>
        <c:crosses val="autoZero"/>
        <c:crossBetween val="between"/>
        <c:majorUnit val="1000"/>
        <c:minorUnit val="1000"/>
      </c:valAx>
    </c:plotArea>
    <c:legend>
      <c:legendPos val="r"/>
      <c:overlay val="0"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79407433005043"/>
          <c:y val="8.8888888888889767E-2"/>
          <c:w val="0.50444531933508363"/>
          <c:h val="0.677211420001082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4754111848871555E-3"/>
                  <c:y val="1.10207456944597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894292916356238E-3"/>
                  <c:y val="9.37061438748756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7901E-3"/>
                  <c:y val="-1.95167422254036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543E-2"/>
                  <c:y val="-2.6986717569396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январь-ноябрь 2020 г.</c:v>
                </c:pt>
                <c:pt idx="1">
                  <c:v>январь-ноябрь 2019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14.8</c:v>
                </c:pt>
                <c:pt idx="1">
                  <c:v>11.5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invertIfNegative val="0"/>
          <c:dLbls>
            <c:dLbl>
              <c:idx val="0"/>
              <c:layout>
                <c:manualLayout>
                  <c:x val="-3.41804477654091E-4"/>
                  <c:y val="-1.97097963386547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6339388236339814E-4"/>
                  <c:y val="-1.1422380477017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239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3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7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январь-ноябрь 2020 г.</c:v>
                </c:pt>
                <c:pt idx="1">
                  <c:v>январь-ноябрь 2019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9.3000000000000007</c:v>
                </c:pt>
                <c:pt idx="1">
                  <c:v>9.8000000000000007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overlap val="-2"/>
        <c:axId val="1861757312"/>
        <c:axId val="1861769280"/>
      </c:barChart>
      <c:catAx>
        <c:axId val="1861757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861769280"/>
        <c:crossesAt val="6"/>
        <c:auto val="0"/>
        <c:lblAlgn val="ctr"/>
        <c:lblOffset val="0"/>
        <c:tickLblSkip val="1"/>
        <c:noMultiLvlLbl val="0"/>
      </c:catAx>
      <c:valAx>
        <c:axId val="1861769280"/>
        <c:scaling>
          <c:orientation val="minMax"/>
          <c:max val="18"/>
          <c:min val="6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1861757312"/>
        <c:crosses val="autoZero"/>
        <c:crossBetween val="between"/>
        <c:majorUnit val="3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575696654917"/>
          <c:w val="0.13376424961805156"/>
          <c:h val="0.5033115541408385"/>
        </c:manualLayout>
      </c:layout>
      <c:overlay val="0"/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266606775560034E-2"/>
          <c:y val="0.2239261048081547"/>
          <c:w val="0.84988997573823977"/>
          <c:h val="0.488460383283890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invertIfNegative val="0"/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0376262986724635E-3"/>
                  <c:y val="5.51187906049481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8064283465225533E-4"/>
                  <c:y val="7.2342796344250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1670820970176586E-3"/>
                  <c:y val="6.67160505627374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0369359756421568E-4"/>
                  <c:y val="6.67839639002881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256376219692574E-3"/>
                  <c:y val="6.35900779094379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9764094499959407E-4"/>
                  <c:y val="3.5490842646398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1199579003639927E-4"/>
                  <c:y val="7.81192029992542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9652759826304222E-3"/>
                  <c:y val="7.38041907559886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16840783205674E-3"/>
                  <c:y val="6.74909500951097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5542643469365773E-3"/>
                  <c:y val="7.58110664397385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4922741205203545E-4"/>
                  <c:y val="4.2214447178590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  <c:pt idx="12">
                  <c:v> 31.12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8.4</c:v>
                </c:pt>
                <c:pt idx="1">
                  <c:v>8.4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8.3000000000000007</c:v>
                </c:pt>
                <c:pt idx="5">
                  <c:v>8.3000000000000007</c:v>
                </c:pt>
                <c:pt idx="6">
                  <c:v>8.3000000000000007</c:v>
                </c:pt>
                <c:pt idx="7">
                  <c:v>8.8000000000000007</c:v>
                </c:pt>
                <c:pt idx="8">
                  <c:v>5.2</c:v>
                </c:pt>
                <c:pt idx="9">
                  <c:v>5.2</c:v>
                </c:pt>
                <c:pt idx="10">
                  <c:v>2.6</c:v>
                </c:pt>
                <c:pt idx="11">
                  <c:v>2.6</c:v>
                </c:pt>
                <c:pt idx="12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5.4712556037640556E-3"/>
                  <c:y val="7.57107948250041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7553011690740533E-3"/>
                  <c:y val="5.9725957905528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938961285730557E-3"/>
                  <c:y val="5.41244147190840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9445307293704364E-3"/>
                  <c:y val="3.73296978736837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9920461629236945E-3"/>
                  <c:y val="3.53099049087508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5664379956185112E-3"/>
                  <c:y val="2.30062719224882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3670457734636031E-3"/>
                  <c:y val="-1.4546631514793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7731411835138056E-3"/>
                  <c:y val="9.28383606862191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0454077243074014E-3"/>
                  <c:y val="9.16352148262361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1330111513123103E-2"/>
                  <c:y val="8.32969661602938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7.9856437207032841E-3"/>
                  <c:y val="1.49751555740564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0180266857380273E-2"/>
                  <c:y val="3.08618881763716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1.406874336392127E-2"/>
                  <c:y val="-4.87565809332845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  <c:pt idx="12">
                  <c:v> 31.12</c:v>
                </c:pt>
              </c:strCache>
            </c:strRef>
          </c:cat>
          <c:val>
            <c:numRef>
              <c:f>Лист1!$C$2:$C$14</c:f>
              <c:numCache>
                <c:formatCode>0.0</c:formatCode>
                <c:ptCount val="13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  <c:pt idx="7">
                  <c:v>8.7000000000000011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  <c:pt idx="11">
                  <c:v>2.9</c:v>
                </c:pt>
                <c:pt idx="12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1769824"/>
        <c:axId val="1861774176"/>
      </c:barChart>
      <c:catAx>
        <c:axId val="186176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1774176"/>
        <c:crossesAt val="0"/>
        <c:auto val="1"/>
        <c:lblAlgn val="ctr"/>
        <c:lblOffset val="100"/>
        <c:noMultiLvlLbl val="0"/>
      </c:catAx>
      <c:valAx>
        <c:axId val="1861774176"/>
        <c:scaling>
          <c:orientation val="minMax"/>
          <c:max val="12"/>
          <c:min val="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1769824"/>
        <c:crosses val="autoZero"/>
        <c:crossBetween val="between"/>
        <c:majorUnit val="4"/>
        <c:minorUnit val="2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90013812569658214"/>
          <c:y val="0.27361930504955861"/>
          <c:w val="8.8530291295003616E-2"/>
          <c:h val="0.45275825596427338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0B036-8826-4376-8950-EEEE32D8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Евгения Константиновна  Борисова</cp:lastModifiedBy>
  <cp:revision>2</cp:revision>
  <cp:lastPrinted>2021-02-10T02:15:00Z</cp:lastPrinted>
  <dcterms:created xsi:type="dcterms:W3CDTF">2021-02-15T09:44:00Z</dcterms:created>
  <dcterms:modified xsi:type="dcterms:W3CDTF">2021-02-15T09:44:00Z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