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70" w:rsidRPr="004B7813" w:rsidRDefault="001040CC" w:rsidP="009625CA">
      <w:pPr>
        <w:pStyle w:val="1"/>
        <w:jc w:val="center"/>
        <w:rPr>
          <w:szCs w:val="28"/>
        </w:rPr>
      </w:pPr>
      <w:r w:rsidRPr="001040CC">
        <w:rPr>
          <w:szCs w:val="28"/>
        </w:rPr>
        <w:t xml:space="preserve">Отчет по итогам работы </w:t>
      </w:r>
      <w:r w:rsidR="00C17760" w:rsidRPr="001040CC">
        <w:rPr>
          <w:szCs w:val="28"/>
        </w:rPr>
        <w:br/>
      </w:r>
      <w:r w:rsidR="00CD6570" w:rsidRPr="00D23887">
        <w:rPr>
          <w:szCs w:val="28"/>
        </w:rPr>
        <w:t>правового комитета администрации города Барнаула</w:t>
      </w:r>
      <w:r w:rsidR="000E5895">
        <w:rPr>
          <w:szCs w:val="28"/>
        </w:rPr>
        <w:t xml:space="preserve"> </w:t>
      </w:r>
      <w:r w:rsidR="00CD6570" w:rsidRPr="00D23887">
        <w:rPr>
          <w:szCs w:val="28"/>
        </w:rPr>
        <w:t>за 201</w:t>
      </w:r>
      <w:r w:rsidR="00500F8F">
        <w:rPr>
          <w:szCs w:val="28"/>
        </w:rPr>
        <w:t>7</w:t>
      </w:r>
      <w:r w:rsidR="00CD6570" w:rsidRPr="00D23887">
        <w:rPr>
          <w:szCs w:val="28"/>
        </w:rPr>
        <w:t xml:space="preserve"> год</w:t>
      </w:r>
    </w:p>
    <w:p w:rsidR="00AB42C6" w:rsidRPr="00D23887" w:rsidRDefault="00AB42C6" w:rsidP="009625CA">
      <w:pPr>
        <w:jc w:val="center"/>
        <w:rPr>
          <w:b/>
          <w:sz w:val="28"/>
          <w:szCs w:val="28"/>
          <w:highlight w:val="yellow"/>
        </w:rPr>
      </w:pPr>
    </w:p>
    <w:p w:rsidR="00A31319" w:rsidRPr="00D23887" w:rsidRDefault="00853CB9" w:rsidP="009625CA">
      <w:pPr>
        <w:pStyle w:val="31"/>
        <w:spacing w:after="0"/>
        <w:ind w:left="0"/>
        <w:jc w:val="center"/>
        <w:outlineLvl w:val="1"/>
        <w:rPr>
          <w:b/>
          <w:sz w:val="28"/>
          <w:szCs w:val="28"/>
        </w:rPr>
      </w:pPr>
      <w:bookmarkStart w:id="0" w:name="_GoBack"/>
      <w:r w:rsidRPr="009B670C">
        <w:rPr>
          <w:b/>
          <w:sz w:val="28"/>
          <w:szCs w:val="28"/>
        </w:rPr>
        <w:t>I.</w:t>
      </w:r>
      <w:r w:rsidR="009B670C" w:rsidRPr="009B670C">
        <w:rPr>
          <w:b/>
          <w:sz w:val="28"/>
          <w:szCs w:val="28"/>
        </w:rPr>
        <w:t> </w:t>
      </w:r>
      <w:r w:rsidR="00A31319" w:rsidRPr="009B670C">
        <w:rPr>
          <w:b/>
          <w:sz w:val="28"/>
          <w:szCs w:val="28"/>
        </w:rPr>
        <w:t>Основные</w:t>
      </w:r>
      <w:r w:rsidR="00A31319" w:rsidRPr="00D23887">
        <w:rPr>
          <w:b/>
          <w:sz w:val="28"/>
          <w:szCs w:val="28"/>
        </w:rPr>
        <w:t xml:space="preserve"> итоги работы правового комитета </w:t>
      </w:r>
      <w:r w:rsidR="000E5895">
        <w:rPr>
          <w:b/>
          <w:sz w:val="28"/>
          <w:szCs w:val="28"/>
        </w:rPr>
        <w:br/>
      </w:r>
      <w:r w:rsidR="00A31319" w:rsidRPr="00D23887">
        <w:rPr>
          <w:b/>
          <w:sz w:val="28"/>
          <w:szCs w:val="28"/>
        </w:rPr>
        <w:t xml:space="preserve">администрации города Барнаула </w:t>
      </w:r>
    </w:p>
    <w:p w:rsidR="005D096B" w:rsidRPr="00D23887" w:rsidRDefault="005D096B" w:rsidP="009625CA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1B25E1" w:rsidRPr="007321BD" w:rsidRDefault="009F2A1D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BD">
        <w:rPr>
          <w:sz w:val="28"/>
          <w:szCs w:val="28"/>
        </w:rPr>
        <w:t xml:space="preserve">Правовой комитет администрации города Барнаула (далее – правовой комитет) </w:t>
      </w:r>
      <w:r w:rsidR="001B25E1" w:rsidRPr="007321BD">
        <w:rPr>
          <w:sz w:val="28"/>
          <w:szCs w:val="28"/>
        </w:rPr>
        <w:t xml:space="preserve">является функциональным органом администрации города Барнаула, осуществляющим правовое обеспечение деятельности администрации города Барнаула, разработку и реализацию </w:t>
      </w:r>
      <w:r w:rsidR="00105FE2" w:rsidRPr="007321BD">
        <w:rPr>
          <w:sz w:val="28"/>
          <w:szCs w:val="28"/>
        </w:rPr>
        <w:t>единых принципов</w:t>
      </w:r>
      <w:r w:rsidR="001B25E1" w:rsidRPr="007321BD">
        <w:rPr>
          <w:sz w:val="28"/>
          <w:szCs w:val="28"/>
        </w:rPr>
        <w:t xml:space="preserve"> правового обеспечения осуществления органами местного самоуправления города Барнаула полномочий </w:t>
      </w:r>
      <w:r w:rsidR="00105FE2" w:rsidRPr="007321BD">
        <w:rPr>
          <w:sz w:val="28"/>
          <w:szCs w:val="28"/>
        </w:rPr>
        <w:br/>
      </w:r>
      <w:r w:rsidR="001B25E1" w:rsidRPr="007321BD">
        <w:rPr>
          <w:sz w:val="28"/>
          <w:szCs w:val="28"/>
        </w:rPr>
        <w:t>по решению вопросов местного значения городского округа и отдельных государственных полномочий.</w:t>
      </w:r>
    </w:p>
    <w:p w:rsidR="00BD37D2" w:rsidRPr="005F0EF0" w:rsidRDefault="00FD34C7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EF0">
        <w:rPr>
          <w:sz w:val="28"/>
          <w:szCs w:val="28"/>
        </w:rPr>
        <w:t>В</w:t>
      </w:r>
      <w:r w:rsidR="00BD37D2" w:rsidRPr="005F0EF0">
        <w:rPr>
          <w:sz w:val="28"/>
          <w:szCs w:val="28"/>
        </w:rPr>
        <w:t xml:space="preserve"> своей деятельности </w:t>
      </w:r>
      <w:r w:rsidRPr="005F0EF0">
        <w:rPr>
          <w:sz w:val="28"/>
          <w:szCs w:val="28"/>
        </w:rPr>
        <w:t xml:space="preserve">правовой комитет </w:t>
      </w:r>
      <w:r w:rsidR="00BD37D2" w:rsidRPr="005F0EF0">
        <w:rPr>
          <w:sz w:val="28"/>
          <w:szCs w:val="28"/>
        </w:rPr>
        <w:t>руководствуется действующим законодательством Российской Федерации</w:t>
      </w:r>
      <w:r w:rsidR="006159E2" w:rsidRPr="005F0EF0">
        <w:rPr>
          <w:sz w:val="28"/>
          <w:szCs w:val="28"/>
        </w:rPr>
        <w:t xml:space="preserve"> и Алтайского края</w:t>
      </w:r>
      <w:r w:rsidR="00BD37D2" w:rsidRPr="005F0EF0">
        <w:rPr>
          <w:sz w:val="28"/>
          <w:szCs w:val="28"/>
        </w:rPr>
        <w:t>, муниципальными правовыми актами города Барнаула, в том числе Положением о правовом комитете администрации города Барнаула</w:t>
      </w:r>
      <w:r w:rsidR="00562584" w:rsidRPr="005F0EF0">
        <w:rPr>
          <w:sz w:val="28"/>
          <w:szCs w:val="28"/>
        </w:rPr>
        <w:t xml:space="preserve">, утвержденным постановлением администрации города Барнаула от </w:t>
      </w:r>
      <w:r w:rsidR="00303A7A" w:rsidRPr="005F0EF0">
        <w:rPr>
          <w:sz w:val="28"/>
          <w:szCs w:val="28"/>
        </w:rPr>
        <w:t>18.04.2017 №763</w:t>
      </w:r>
      <w:r w:rsidR="00562584" w:rsidRPr="005F0EF0">
        <w:rPr>
          <w:sz w:val="28"/>
          <w:szCs w:val="28"/>
        </w:rPr>
        <w:t xml:space="preserve">, а также перспективными и текущими </w:t>
      </w:r>
      <w:r w:rsidR="006159E2" w:rsidRPr="005F0EF0">
        <w:rPr>
          <w:sz w:val="28"/>
          <w:szCs w:val="28"/>
        </w:rPr>
        <w:br/>
      </w:r>
      <w:r w:rsidR="00562584" w:rsidRPr="005F0EF0">
        <w:rPr>
          <w:sz w:val="28"/>
          <w:szCs w:val="28"/>
        </w:rPr>
        <w:t>планами работы.</w:t>
      </w:r>
    </w:p>
    <w:p w:rsidR="00147B9C" w:rsidRPr="001E15BF" w:rsidRDefault="008376F8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476">
        <w:rPr>
          <w:sz w:val="28"/>
          <w:szCs w:val="28"/>
        </w:rPr>
        <w:t xml:space="preserve">В </w:t>
      </w:r>
      <w:r w:rsidR="006C3476" w:rsidRPr="006C3476">
        <w:rPr>
          <w:sz w:val="28"/>
          <w:szCs w:val="28"/>
        </w:rPr>
        <w:t>отчетном периоде</w:t>
      </w:r>
      <w:r w:rsidR="00D47EF9">
        <w:rPr>
          <w:sz w:val="28"/>
          <w:szCs w:val="28"/>
        </w:rPr>
        <w:t xml:space="preserve"> </w:t>
      </w:r>
      <w:r w:rsidR="005C462C" w:rsidRPr="006C3476">
        <w:rPr>
          <w:sz w:val="28"/>
          <w:szCs w:val="28"/>
        </w:rPr>
        <w:t>реализация</w:t>
      </w:r>
      <w:r w:rsidR="00AE3AA0" w:rsidRPr="006C3476">
        <w:rPr>
          <w:sz w:val="28"/>
          <w:szCs w:val="28"/>
        </w:rPr>
        <w:t xml:space="preserve"> задач деятельности правового комитета </w:t>
      </w:r>
      <w:r w:rsidR="005C462C" w:rsidRPr="006C3476">
        <w:rPr>
          <w:sz w:val="28"/>
          <w:szCs w:val="28"/>
        </w:rPr>
        <w:t>была связана</w:t>
      </w:r>
      <w:r w:rsidR="00147B9C" w:rsidRPr="006C3476">
        <w:rPr>
          <w:sz w:val="28"/>
          <w:szCs w:val="28"/>
        </w:rPr>
        <w:t>,</w:t>
      </w:r>
      <w:r w:rsidR="00D47EF9">
        <w:rPr>
          <w:sz w:val="28"/>
          <w:szCs w:val="28"/>
        </w:rPr>
        <w:t xml:space="preserve"> </w:t>
      </w:r>
      <w:r w:rsidR="00147B9C" w:rsidRPr="006C3476">
        <w:rPr>
          <w:sz w:val="28"/>
          <w:szCs w:val="28"/>
        </w:rPr>
        <w:t xml:space="preserve">прежде всего, </w:t>
      </w:r>
      <w:r w:rsidR="005C462C" w:rsidRPr="006C3476">
        <w:rPr>
          <w:sz w:val="28"/>
          <w:szCs w:val="28"/>
        </w:rPr>
        <w:t xml:space="preserve">с </w:t>
      </w:r>
      <w:r w:rsidR="00DE59F6" w:rsidRPr="006C3476">
        <w:rPr>
          <w:sz w:val="28"/>
          <w:szCs w:val="28"/>
        </w:rPr>
        <w:t>проведением</w:t>
      </w:r>
      <w:r w:rsidR="00D47EF9">
        <w:rPr>
          <w:sz w:val="28"/>
          <w:szCs w:val="28"/>
        </w:rPr>
        <w:t xml:space="preserve"> </w:t>
      </w:r>
      <w:r w:rsidR="009F4ED8" w:rsidRPr="006C3476">
        <w:rPr>
          <w:sz w:val="28"/>
          <w:szCs w:val="28"/>
        </w:rPr>
        <w:t xml:space="preserve">правовой и антикоррупционной </w:t>
      </w:r>
      <w:r w:rsidR="00511A30" w:rsidRPr="006C3476">
        <w:rPr>
          <w:sz w:val="28"/>
          <w:szCs w:val="28"/>
        </w:rPr>
        <w:t>экспертизы</w:t>
      </w:r>
      <w:r w:rsidR="005C462C" w:rsidRPr="006C3476">
        <w:rPr>
          <w:sz w:val="28"/>
          <w:szCs w:val="28"/>
        </w:rPr>
        <w:t xml:space="preserve"> документов</w:t>
      </w:r>
      <w:r w:rsidR="005110E8">
        <w:rPr>
          <w:sz w:val="28"/>
          <w:szCs w:val="28"/>
        </w:rPr>
        <w:t>,</w:t>
      </w:r>
      <w:r w:rsidR="00D47EF9">
        <w:rPr>
          <w:sz w:val="28"/>
          <w:szCs w:val="28"/>
        </w:rPr>
        <w:t xml:space="preserve"> </w:t>
      </w:r>
      <w:r w:rsidR="00DE59F6" w:rsidRPr="006C3476">
        <w:rPr>
          <w:sz w:val="28"/>
          <w:szCs w:val="28"/>
        </w:rPr>
        <w:t>совершенствовани</w:t>
      </w:r>
      <w:r w:rsidR="00147B9C" w:rsidRPr="006C3476">
        <w:rPr>
          <w:sz w:val="28"/>
          <w:szCs w:val="28"/>
        </w:rPr>
        <w:t>ем</w:t>
      </w:r>
      <w:r w:rsidR="00DE59F6" w:rsidRPr="006C3476">
        <w:rPr>
          <w:sz w:val="28"/>
          <w:szCs w:val="28"/>
        </w:rPr>
        <w:t xml:space="preserve"> правовой базы местного самоуправления </w:t>
      </w:r>
      <w:r w:rsidR="006C3476" w:rsidRPr="006C3476">
        <w:rPr>
          <w:sz w:val="28"/>
          <w:szCs w:val="28"/>
        </w:rPr>
        <w:br/>
      </w:r>
      <w:r w:rsidR="00DE59F6" w:rsidRPr="006C3476">
        <w:rPr>
          <w:sz w:val="28"/>
          <w:szCs w:val="28"/>
        </w:rPr>
        <w:t>по вопросам местного значения городского округа</w:t>
      </w:r>
      <w:r w:rsidR="005110E8">
        <w:rPr>
          <w:sz w:val="28"/>
          <w:szCs w:val="28"/>
        </w:rPr>
        <w:t>,</w:t>
      </w:r>
      <w:r w:rsidR="00D47EF9">
        <w:rPr>
          <w:sz w:val="28"/>
          <w:szCs w:val="28"/>
        </w:rPr>
        <w:t xml:space="preserve"> </w:t>
      </w:r>
      <w:r w:rsidR="00FF2991" w:rsidRPr="006C3476">
        <w:rPr>
          <w:sz w:val="28"/>
          <w:szCs w:val="28"/>
        </w:rPr>
        <w:t xml:space="preserve">сбором, обобщением и анализом информации в сфере правового обеспечения деятельности органов местного самоуправления города </w:t>
      </w:r>
      <w:r w:rsidR="00FF2991" w:rsidRPr="001E15BF">
        <w:rPr>
          <w:sz w:val="28"/>
          <w:szCs w:val="28"/>
        </w:rPr>
        <w:t>Барнаула, реализацией других направлений деятельности</w:t>
      </w:r>
      <w:r w:rsidR="00FF2991">
        <w:rPr>
          <w:sz w:val="28"/>
          <w:szCs w:val="28"/>
        </w:rPr>
        <w:t>,</w:t>
      </w:r>
      <w:r w:rsidR="00D47EF9">
        <w:rPr>
          <w:sz w:val="28"/>
          <w:szCs w:val="28"/>
        </w:rPr>
        <w:t xml:space="preserve"> </w:t>
      </w:r>
      <w:r w:rsidR="005F4367">
        <w:rPr>
          <w:sz w:val="28"/>
          <w:szCs w:val="28"/>
        </w:rPr>
        <w:br/>
      </w:r>
      <w:r w:rsidR="00147B9C" w:rsidRPr="006C3476">
        <w:rPr>
          <w:sz w:val="28"/>
          <w:szCs w:val="28"/>
        </w:rPr>
        <w:t xml:space="preserve">а также </w:t>
      </w:r>
      <w:r w:rsidR="00CC7CEC" w:rsidRPr="006C3476">
        <w:rPr>
          <w:sz w:val="28"/>
          <w:szCs w:val="28"/>
        </w:rPr>
        <w:t xml:space="preserve">с </w:t>
      </w:r>
      <w:r w:rsidR="00147B9C" w:rsidRPr="006C3476">
        <w:rPr>
          <w:sz w:val="28"/>
          <w:szCs w:val="28"/>
        </w:rPr>
        <w:t xml:space="preserve">осуществлением судебной защиты интересов органов местного самоуправления города Барнаула, </w:t>
      </w:r>
      <w:r w:rsidR="004F6381">
        <w:rPr>
          <w:sz w:val="28"/>
          <w:szCs w:val="28"/>
        </w:rPr>
        <w:t>правов</w:t>
      </w:r>
      <w:r w:rsidR="00FD3F1C">
        <w:rPr>
          <w:sz w:val="28"/>
          <w:szCs w:val="28"/>
        </w:rPr>
        <w:t>ого</w:t>
      </w:r>
      <w:r w:rsidR="004F6381">
        <w:rPr>
          <w:sz w:val="28"/>
          <w:szCs w:val="28"/>
        </w:rPr>
        <w:t xml:space="preserve"> сопровождени</w:t>
      </w:r>
      <w:r w:rsidR="00FD3F1C">
        <w:rPr>
          <w:sz w:val="28"/>
          <w:szCs w:val="28"/>
        </w:rPr>
        <w:t>я</w:t>
      </w:r>
      <w:r w:rsidR="00D47EF9">
        <w:rPr>
          <w:sz w:val="28"/>
          <w:szCs w:val="28"/>
        </w:rPr>
        <w:t xml:space="preserve"> </w:t>
      </w:r>
      <w:r w:rsidR="004F6381" w:rsidRPr="004F6381">
        <w:rPr>
          <w:sz w:val="28"/>
          <w:szCs w:val="28"/>
        </w:rPr>
        <w:t>работы по исполнени</w:t>
      </w:r>
      <w:r w:rsidR="004F6381">
        <w:rPr>
          <w:sz w:val="28"/>
          <w:szCs w:val="28"/>
        </w:rPr>
        <w:t>ю</w:t>
      </w:r>
      <w:r w:rsidR="004F6381" w:rsidRPr="004F6381">
        <w:rPr>
          <w:sz w:val="28"/>
          <w:szCs w:val="28"/>
        </w:rPr>
        <w:t xml:space="preserve"> судебных решений</w:t>
      </w:r>
      <w:r w:rsidR="004F6381">
        <w:rPr>
          <w:sz w:val="28"/>
          <w:szCs w:val="28"/>
        </w:rPr>
        <w:t xml:space="preserve">, </w:t>
      </w:r>
      <w:r w:rsidR="00D244BD">
        <w:rPr>
          <w:sz w:val="28"/>
          <w:szCs w:val="28"/>
        </w:rPr>
        <w:t>организацией взаимодействия с органами прокуратуры</w:t>
      </w:r>
      <w:r w:rsidR="005110E8">
        <w:rPr>
          <w:sz w:val="28"/>
          <w:szCs w:val="28"/>
        </w:rPr>
        <w:t>,</w:t>
      </w:r>
      <w:r w:rsidR="00D244BD">
        <w:rPr>
          <w:sz w:val="28"/>
          <w:szCs w:val="28"/>
        </w:rPr>
        <w:t xml:space="preserve"> службой судебных приставов</w:t>
      </w:r>
      <w:r w:rsidR="005110E8">
        <w:rPr>
          <w:sz w:val="28"/>
          <w:szCs w:val="28"/>
        </w:rPr>
        <w:t>, органами государственной власти Алтайского края</w:t>
      </w:r>
      <w:r w:rsidR="00FD3F1C">
        <w:rPr>
          <w:sz w:val="28"/>
          <w:szCs w:val="28"/>
        </w:rPr>
        <w:t>.</w:t>
      </w:r>
    </w:p>
    <w:p w:rsidR="00AE3AA0" w:rsidRPr="001E15BF" w:rsidRDefault="00AE3AA0" w:rsidP="009625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31319" w:rsidRPr="0051781F" w:rsidRDefault="0037104F" w:rsidP="009625CA">
      <w:pPr>
        <w:pStyle w:val="31"/>
        <w:spacing w:after="0"/>
        <w:ind w:left="0"/>
        <w:jc w:val="center"/>
        <w:outlineLvl w:val="2"/>
        <w:rPr>
          <w:b/>
          <w:sz w:val="28"/>
          <w:szCs w:val="28"/>
        </w:rPr>
      </w:pPr>
      <w:r w:rsidRPr="0051781F">
        <w:rPr>
          <w:b/>
          <w:sz w:val="28"/>
          <w:szCs w:val="28"/>
        </w:rPr>
        <w:t>1. </w:t>
      </w:r>
      <w:r w:rsidR="00CC5A03" w:rsidRPr="0051781F">
        <w:rPr>
          <w:b/>
          <w:sz w:val="28"/>
          <w:szCs w:val="28"/>
        </w:rPr>
        <w:t xml:space="preserve">Экспертиза проектов документов, мониторинг муниципальных </w:t>
      </w:r>
      <w:r w:rsidR="002F16F3" w:rsidRPr="0051781F">
        <w:rPr>
          <w:b/>
          <w:sz w:val="28"/>
          <w:szCs w:val="28"/>
        </w:rPr>
        <w:br/>
      </w:r>
      <w:r w:rsidR="00CC5A03" w:rsidRPr="0051781F">
        <w:rPr>
          <w:b/>
          <w:sz w:val="28"/>
          <w:szCs w:val="28"/>
        </w:rPr>
        <w:t>правовых актов</w:t>
      </w:r>
      <w:r w:rsidR="002F16F3" w:rsidRPr="0051781F">
        <w:rPr>
          <w:b/>
          <w:sz w:val="28"/>
          <w:szCs w:val="28"/>
        </w:rPr>
        <w:t xml:space="preserve">, </w:t>
      </w:r>
      <w:r w:rsidR="00811972" w:rsidRPr="0051781F">
        <w:rPr>
          <w:b/>
          <w:sz w:val="28"/>
          <w:szCs w:val="28"/>
        </w:rPr>
        <w:t>работа с заключениями органов прокуратуры</w:t>
      </w:r>
    </w:p>
    <w:p w:rsidR="005D096B" w:rsidRPr="0051781F" w:rsidRDefault="005D096B" w:rsidP="009625CA"/>
    <w:p w:rsidR="00CC7CEC" w:rsidRPr="0051781F" w:rsidRDefault="00CC7CEC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81F">
        <w:rPr>
          <w:sz w:val="28"/>
          <w:szCs w:val="28"/>
        </w:rPr>
        <w:t>Правовой комитет обеспечивает соответствие действующему законодательству Российской Федерации решений Барнаульской городской Думы, постановлений и распоряжений администрации города Барнаула, деятельности органов местного самоуправления города Барнаула по решению вопросов местного значения</w:t>
      </w:r>
      <w:r w:rsidR="0023153E" w:rsidRPr="0051781F">
        <w:rPr>
          <w:sz w:val="28"/>
          <w:szCs w:val="28"/>
        </w:rPr>
        <w:t xml:space="preserve"> и</w:t>
      </w:r>
      <w:r w:rsidRPr="0051781F">
        <w:rPr>
          <w:sz w:val="28"/>
          <w:szCs w:val="28"/>
        </w:rPr>
        <w:t xml:space="preserve"> осуществлению отдельных государственных полномочий</w:t>
      </w:r>
      <w:r w:rsidR="00D47EF9" w:rsidRPr="0051781F">
        <w:rPr>
          <w:sz w:val="28"/>
          <w:szCs w:val="28"/>
        </w:rPr>
        <w:t xml:space="preserve"> </w:t>
      </w:r>
      <w:r w:rsidR="0023153E" w:rsidRPr="0051781F">
        <w:rPr>
          <w:sz w:val="28"/>
          <w:szCs w:val="28"/>
        </w:rPr>
        <w:t xml:space="preserve">путем проведения </w:t>
      </w:r>
      <w:r w:rsidR="008825BE" w:rsidRPr="0051781F">
        <w:rPr>
          <w:sz w:val="28"/>
          <w:szCs w:val="28"/>
        </w:rPr>
        <w:t>право</w:t>
      </w:r>
      <w:r w:rsidR="0023153E" w:rsidRPr="0051781F">
        <w:rPr>
          <w:sz w:val="28"/>
          <w:szCs w:val="28"/>
        </w:rPr>
        <w:t>вой</w:t>
      </w:r>
      <w:r w:rsidR="008825BE" w:rsidRPr="0051781F">
        <w:rPr>
          <w:sz w:val="28"/>
          <w:szCs w:val="28"/>
        </w:rPr>
        <w:t xml:space="preserve"> и антикоррупционн</w:t>
      </w:r>
      <w:r w:rsidR="0023153E" w:rsidRPr="0051781F">
        <w:rPr>
          <w:sz w:val="28"/>
          <w:szCs w:val="28"/>
        </w:rPr>
        <w:t>ой</w:t>
      </w:r>
      <w:r w:rsidR="008825BE" w:rsidRPr="0051781F">
        <w:rPr>
          <w:sz w:val="28"/>
          <w:szCs w:val="28"/>
        </w:rPr>
        <w:t xml:space="preserve"> экспертиз</w:t>
      </w:r>
      <w:r w:rsidR="0023153E" w:rsidRPr="0051781F">
        <w:rPr>
          <w:sz w:val="28"/>
          <w:szCs w:val="28"/>
        </w:rPr>
        <w:t>ы</w:t>
      </w:r>
      <w:r w:rsidR="00D47EF9" w:rsidRPr="0051781F">
        <w:rPr>
          <w:sz w:val="28"/>
          <w:szCs w:val="28"/>
        </w:rPr>
        <w:t xml:space="preserve"> </w:t>
      </w:r>
      <w:r w:rsidR="00573207" w:rsidRPr="0051781F">
        <w:rPr>
          <w:sz w:val="28"/>
          <w:szCs w:val="28"/>
        </w:rPr>
        <w:t>документов</w:t>
      </w:r>
      <w:r w:rsidR="008825BE" w:rsidRPr="0051781F">
        <w:rPr>
          <w:sz w:val="28"/>
          <w:szCs w:val="28"/>
        </w:rPr>
        <w:t>.</w:t>
      </w:r>
    </w:p>
    <w:p w:rsidR="009E572C" w:rsidRPr="004F4630" w:rsidRDefault="00415387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E8D">
        <w:rPr>
          <w:sz w:val="28"/>
          <w:szCs w:val="28"/>
        </w:rPr>
        <w:t xml:space="preserve">В отчетном периоде </w:t>
      </w:r>
      <w:r w:rsidR="0052798E" w:rsidRPr="00F43E8D">
        <w:rPr>
          <w:sz w:val="28"/>
          <w:szCs w:val="28"/>
        </w:rPr>
        <w:t xml:space="preserve">правовым комитетом </w:t>
      </w:r>
      <w:r w:rsidRPr="00F43E8D">
        <w:rPr>
          <w:sz w:val="28"/>
          <w:szCs w:val="28"/>
        </w:rPr>
        <w:t xml:space="preserve">проведена </w:t>
      </w:r>
      <w:r w:rsidR="007E1F69" w:rsidRPr="00F43E8D">
        <w:rPr>
          <w:sz w:val="28"/>
          <w:szCs w:val="28"/>
        </w:rPr>
        <w:t>правовая экспертиза</w:t>
      </w:r>
      <w:r w:rsidR="00C60055">
        <w:rPr>
          <w:sz w:val="28"/>
          <w:szCs w:val="28"/>
        </w:rPr>
        <w:br/>
      </w:r>
      <w:r w:rsidR="00E70690">
        <w:rPr>
          <w:sz w:val="28"/>
          <w:szCs w:val="28"/>
        </w:rPr>
        <w:t>3260</w:t>
      </w:r>
      <w:r w:rsidR="00F43E8D" w:rsidRPr="00F43E8D">
        <w:rPr>
          <w:sz w:val="28"/>
          <w:szCs w:val="28"/>
        </w:rPr>
        <w:t xml:space="preserve"> </w:t>
      </w:r>
      <w:r w:rsidR="007E1F69" w:rsidRPr="00F43E8D">
        <w:rPr>
          <w:sz w:val="28"/>
          <w:szCs w:val="28"/>
        </w:rPr>
        <w:t>проект</w:t>
      </w:r>
      <w:r w:rsidR="004B7813">
        <w:rPr>
          <w:sz w:val="28"/>
          <w:szCs w:val="28"/>
        </w:rPr>
        <w:t>ов</w:t>
      </w:r>
      <w:r w:rsidR="007E1F69" w:rsidRPr="00F43E8D">
        <w:rPr>
          <w:sz w:val="28"/>
          <w:szCs w:val="28"/>
        </w:rPr>
        <w:t xml:space="preserve"> </w:t>
      </w:r>
      <w:r w:rsidR="007E1F69" w:rsidRPr="009F3CC2">
        <w:rPr>
          <w:sz w:val="28"/>
          <w:szCs w:val="28"/>
        </w:rPr>
        <w:t>муниципальн</w:t>
      </w:r>
      <w:r w:rsidR="004B7813">
        <w:rPr>
          <w:sz w:val="28"/>
          <w:szCs w:val="28"/>
        </w:rPr>
        <w:t xml:space="preserve">ых </w:t>
      </w:r>
      <w:r w:rsidR="007E1F69" w:rsidRPr="009F3CC2">
        <w:rPr>
          <w:sz w:val="28"/>
          <w:szCs w:val="28"/>
        </w:rPr>
        <w:t>правов</w:t>
      </w:r>
      <w:r w:rsidR="004B7813">
        <w:rPr>
          <w:sz w:val="28"/>
          <w:szCs w:val="28"/>
        </w:rPr>
        <w:t xml:space="preserve">ых </w:t>
      </w:r>
      <w:r w:rsidR="007E1F69" w:rsidRPr="009F3CC2">
        <w:rPr>
          <w:sz w:val="28"/>
          <w:szCs w:val="28"/>
        </w:rPr>
        <w:t>акт</w:t>
      </w:r>
      <w:r w:rsidR="004B7813">
        <w:rPr>
          <w:sz w:val="28"/>
          <w:szCs w:val="28"/>
        </w:rPr>
        <w:t>ов</w:t>
      </w:r>
      <w:r w:rsidR="00143C4C" w:rsidRPr="009F3CC2">
        <w:rPr>
          <w:sz w:val="28"/>
          <w:szCs w:val="28"/>
        </w:rPr>
        <w:t xml:space="preserve"> администрации города Барнаула</w:t>
      </w:r>
      <w:r w:rsidR="009E572C" w:rsidRPr="009F3CC2">
        <w:rPr>
          <w:sz w:val="28"/>
          <w:szCs w:val="28"/>
        </w:rPr>
        <w:t xml:space="preserve"> и Барнаульской </w:t>
      </w:r>
      <w:r w:rsidR="008F5819" w:rsidRPr="009F3CC2">
        <w:rPr>
          <w:sz w:val="28"/>
          <w:szCs w:val="28"/>
        </w:rPr>
        <w:t xml:space="preserve">городской Думы </w:t>
      </w:r>
      <w:r w:rsidR="008F5819" w:rsidRPr="00D2395A">
        <w:rPr>
          <w:sz w:val="28"/>
          <w:szCs w:val="28"/>
        </w:rPr>
        <w:t>(2016 г</w:t>
      </w:r>
      <w:r w:rsidR="00EA57FC" w:rsidRPr="00D2395A">
        <w:rPr>
          <w:sz w:val="28"/>
          <w:szCs w:val="28"/>
        </w:rPr>
        <w:t>од</w:t>
      </w:r>
      <w:r w:rsidR="008F5819" w:rsidRPr="00D2395A">
        <w:rPr>
          <w:sz w:val="28"/>
          <w:szCs w:val="28"/>
        </w:rPr>
        <w:t xml:space="preserve"> – </w:t>
      </w:r>
      <w:r w:rsidR="004B7813">
        <w:rPr>
          <w:sz w:val="28"/>
          <w:szCs w:val="28"/>
        </w:rPr>
        <w:t>3035</w:t>
      </w:r>
      <w:r w:rsidR="00F43E8D" w:rsidRPr="00D2395A">
        <w:rPr>
          <w:sz w:val="28"/>
          <w:szCs w:val="28"/>
        </w:rPr>
        <w:t>)</w:t>
      </w:r>
      <w:r w:rsidR="008F5819" w:rsidRPr="00D2395A">
        <w:rPr>
          <w:sz w:val="28"/>
          <w:szCs w:val="28"/>
        </w:rPr>
        <w:t xml:space="preserve">. </w:t>
      </w:r>
      <w:r w:rsidR="009E572C" w:rsidRPr="009F3CC2">
        <w:rPr>
          <w:sz w:val="28"/>
          <w:szCs w:val="28"/>
        </w:rPr>
        <w:t xml:space="preserve">По сравнению с </w:t>
      </w:r>
      <w:r w:rsidR="005051A5">
        <w:rPr>
          <w:sz w:val="28"/>
          <w:szCs w:val="28"/>
        </w:rPr>
        <w:t>2016 годом</w:t>
      </w:r>
      <w:r w:rsidR="009E572C" w:rsidRPr="009F3CC2">
        <w:rPr>
          <w:sz w:val="28"/>
          <w:szCs w:val="28"/>
        </w:rPr>
        <w:t xml:space="preserve"> </w:t>
      </w:r>
      <w:r w:rsidR="00C17760">
        <w:rPr>
          <w:sz w:val="28"/>
          <w:szCs w:val="28"/>
        </w:rPr>
        <w:br/>
      </w:r>
      <w:r w:rsidR="009E572C" w:rsidRPr="009F3CC2">
        <w:rPr>
          <w:sz w:val="28"/>
          <w:szCs w:val="28"/>
        </w:rPr>
        <w:t xml:space="preserve">на </w:t>
      </w:r>
      <w:r w:rsidR="00A35291">
        <w:rPr>
          <w:sz w:val="28"/>
          <w:szCs w:val="28"/>
        </w:rPr>
        <w:t>7,</w:t>
      </w:r>
      <w:r w:rsidR="00E70690">
        <w:rPr>
          <w:sz w:val="28"/>
          <w:szCs w:val="28"/>
        </w:rPr>
        <w:t>4</w:t>
      </w:r>
      <w:r w:rsidR="009E572C" w:rsidRPr="009F3CC2">
        <w:rPr>
          <w:sz w:val="28"/>
          <w:szCs w:val="28"/>
        </w:rPr>
        <w:t>% увеличилось количество принятых</w:t>
      </w:r>
      <w:r w:rsidR="009E572C" w:rsidRPr="004F4630">
        <w:rPr>
          <w:sz w:val="28"/>
          <w:szCs w:val="28"/>
        </w:rPr>
        <w:t xml:space="preserve"> муниципальных правовых актов.</w:t>
      </w:r>
    </w:p>
    <w:p w:rsidR="009E572C" w:rsidRPr="00BD3310" w:rsidRDefault="008818F9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8F5819" w:rsidRPr="00BD3310">
        <w:rPr>
          <w:sz w:val="28"/>
          <w:szCs w:val="28"/>
        </w:rPr>
        <w:t>нтикоррупционная экспертиза проведе</w:t>
      </w:r>
      <w:r w:rsidR="00590E01" w:rsidRPr="00BD3310">
        <w:rPr>
          <w:sz w:val="28"/>
          <w:szCs w:val="28"/>
        </w:rPr>
        <w:t>на в отношении</w:t>
      </w:r>
      <w:r w:rsidR="005051A5">
        <w:rPr>
          <w:sz w:val="28"/>
          <w:szCs w:val="28"/>
        </w:rPr>
        <w:t xml:space="preserve"> </w:t>
      </w:r>
      <w:r w:rsidR="003449E0">
        <w:rPr>
          <w:sz w:val="28"/>
          <w:szCs w:val="28"/>
        </w:rPr>
        <w:t>334</w:t>
      </w:r>
      <w:r w:rsidR="00C60055">
        <w:rPr>
          <w:sz w:val="28"/>
          <w:szCs w:val="28"/>
        </w:rPr>
        <w:t xml:space="preserve"> </w:t>
      </w:r>
      <w:r w:rsidR="008F5819" w:rsidRPr="00BD3310">
        <w:rPr>
          <w:sz w:val="28"/>
          <w:szCs w:val="28"/>
        </w:rPr>
        <w:t xml:space="preserve">муниципальных нормативных </w:t>
      </w:r>
      <w:r w:rsidR="00590E01" w:rsidRPr="00BD3310">
        <w:rPr>
          <w:sz w:val="28"/>
          <w:szCs w:val="28"/>
        </w:rPr>
        <w:t xml:space="preserve">правовых актов </w:t>
      </w:r>
      <w:r w:rsidR="00590E01" w:rsidRPr="008818F9">
        <w:rPr>
          <w:sz w:val="28"/>
          <w:szCs w:val="28"/>
        </w:rPr>
        <w:t>(</w:t>
      </w:r>
      <w:r>
        <w:rPr>
          <w:sz w:val="28"/>
          <w:szCs w:val="28"/>
        </w:rPr>
        <w:t>211</w:t>
      </w:r>
      <w:r w:rsidR="00590E01" w:rsidRPr="00BD331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="008F5819" w:rsidRPr="00BD3310">
        <w:rPr>
          <w:sz w:val="28"/>
          <w:szCs w:val="28"/>
        </w:rPr>
        <w:t xml:space="preserve"> администрации города и </w:t>
      </w:r>
      <w:r w:rsidR="009F153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449E0">
        <w:rPr>
          <w:sz w:val="28"/>
          <w:szCs w:val="28"/>
        </w:rPr>
        <w:t>3</w:t>
      </w:r>
      <w:r w:rsidR="000E5895">
        <w:rPr>
          <w:sz w:val="28"/>
          <w:szCs w:val="28"/>
        </w:rPr>
        <w:t> </w:t>
      </w:r>
      <w:r w:rsidR="005051A5">
        <w:rPr>
          <w:sz w:val="28"/>
          <w:szCs w:val="28"/>
        </w:rPr>
        <w:t>р</w:t>
      </w:r>
      <w:r w:rsidR="00677845">
        <w:rPr>
          <w:sz w:val="28"/>
          <w:szCs w:val="28"/>
        </w:rPr>
        <w:t>ешени</w:t>
      </w:r>
      <w:r w:rsidR="009F153B">
        <w:rPr>
          <w:sz w:val="28"/>
          <w:szCs w:val="28"/>
        </w:rPr>
        <w:t>й</w:t>
      </w:r>
      <w:r w:rsidR="008F5819" w:rsidRPr="00BD3310">
        <w:rPr>
          <w:sz w:val="28"/>
          <w:szCs w:val="28"/>
        </w:rPr>
        <w:t xml:space="preserve"> Барнаульской городской Думы).</w:t>
      </w:r>
    </w:p>
    <w:p w:rsidR="00415387" w:rsidRPr="009F3CC2" w:rsidRDefault="00415387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1319" w:rsidRPr="00C05876" w:rsidRDefault="006C6438" w:rsidP="009625C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05876">
        <w:rPr>
          <w:i/>
          <w:sz w:val="28"/>
          <w:szCs w:val="28"/>
        </w:rPr>
        <w:t>Диаграмма</w:t>
      </w:r>
      <w:r w:rsidR="006220E4" w:rsidRPr="00C05876">
        <w:rPr>
          <w:i/>
          <w:sz w:val="28"/>
          <w:szCs w:val="28"/>
        </w:rPr>
        <w:t> 1</w:t>
      </w:r>
      <w:r w:rsidRPr="00C05876">
        <w:rPr>
          <w:i/>
          <w:sz w:val="28"/>
          <w:szCs w:val="28"/>
        </w:rPr>
        <w:t>. </w:t>
      </w:r>
      <w:r w:rsidR="003A7C90" w:rsidRPr="00C05876">
        <w:rPr>
          <w:i/>
          <w:sz w:val="28"/>
          <w:szCs w:val="28"/>
        </w:rPr>
        <w:t>Количество муниципальных правовых актов</w:t>
      </w:r>
      <w:r w:rsidR="00573207" w:rsidRPr="00C05876">
        <w:rPr>
          <w:i/>
          <w:sz w:val="28"/>
          <w:szCs w:val="28"/>
        </w:rPr>
        <w:t xml:space="preserve"> (по видам)</w:t>
      </w:r>
      <w:r w:rsidR="003A7C90" w:rsidRPr="00C05876">
        <w:rPr>
          <w:i/>
          <w:sz w:val="28"/>
          <w:szCs w:val="28"/>
        </w:rPr>
        <w:t>, в отношении которых</w:t>
      </w:r>
      <w:r w:rsidR="00D47EF9" w:rsidRPr="00C05876">
        <w:rPr>
          <w:i/>
          <w:sz w:val="28"/>
          <w:szCs w:val="28"/>
        </w:rPr>
        <w:t xml:space="preserve"> </w:t>
      </w:r>
      <w:r w:rsidR="00D226D3" w:rsidRPr="00C05876">
        <w:rPr>
          <w:i/>
          <w:sz w:val="28"/>
          <w:szCs w:val="28"/>
        </w:rPr>
        <w:t xml:space="preserve">правовым комитетом </w:t>
      </w:r>
      <w:r w:rsidR="003A7C90" w:rsidRPr="00C05876">
        <w:rPr>
          <w:i/>
          <w:sz w:val="28"/>
          <w:szCs w:val="28"/>
        </w:rPr>
        <w:t xml:space="preserve">проведена </w:t>
      </w:r>
      <w:r w:rsidR="00A31319" w:rsidRPr="00C05876">
        <w:rPr>
          <w:i/>
          <w:sz w:val="28"/>
          <w:szCs w:val="28"/>
        </w:rPr>
        <w:t>экспертиз</w:t>
      </w:r>
      <w:r w:rsidR="003A7C90" w:rsidRPr="00C05876">
        <w:rPr>
          <w:i/>
          <w:sz w:val="28"/>
          <w:szCs w:val="28"/>
        </w:rPr>
        <w:t>а</w:t>
      </w:r>
      <w:r w:rsidR="00D47EF9" w:rsidRPr="00C05876">
        <w:rPr>
          <w:i/>
          <w:sz w:val="28"/>
          <w:szCs w:val="28"/>
        </w:rPr>
        <w:t xml:space="preserve"> </w:t>
      </w:r>
      <w:r w:rsidR="00C17760">
        <w:rPr>
          <w:i/>
          <w:sz w:val="28"/>
          <w:szCs w:val="28"/>
        </w:rPr>
        <w:t xml:space="preserve">за </w:t>
      </w:r>
      <w:r w:rsidR="00A31319" w:rsidRPr="00C05876">
        <w:rPr>
          <w:i/>
          <w:sz w:val="28"/>
          <w:szCs w:val="28"/>
        </w:rPr>
        <w:t>201</w:t>
      </w:r>
      <w:r w:rsidR="00472166" w:rsidRPr="00C05876">
        <w:rPr>
          <w:i/>
          <w:sz w:val="28"/>
          <w:szCs w:val="28"/>
        </w:rPr>
        <w:t>7</w:t>
      </w:r>
      <w:r w:rsidR="00A31319" w:rsidRPr="00C05876">
        <w:rPr>
          <w:i/>
          <w:sz w:val="28"/>
          <w:szCs w:val="28"/>
        </w:rPr>
        <w:t> год в сравнении</w:t>
      </w:r>
      <w:r w:rsidR="00472166" w:rsidRPr="00C05876">
        <w:rPr>
          <w:i/>
          <w:sz w:val="28"/>
          <w:szCs w:val="28"/>
        </w:rPr>
        <w:t xml:space="preserve"> </w:t>
      </w:r>
      <w:r w:rsidR="00136D69">
        <w:rPr>
          <w:i/>
          <w:sz w:val="28"/>
          <w:szCs w:val="28"/>
        </w:rPr>
        <w:br/>
      </w:r>
      <w:r w:rsidR="00A31319" w:rsidRPr="00C05876">
        <w:rPr>
          <w:i/>
          <w:sz w:val="28"/>
          <w:szCs w:val="28"/>
        </w:rPr>
        <w:t xml:space="preserve">с показателями </w:t>
      </w:r>
      <w:r w:rsidR="00472166" w:rsidRPr="00C05876">
        <w:rPr>
          <w:i/>
          <w:sz w:val="28"/>
          <w:szCs w:val="28"/>
        </w:rPr>
        <w:t xml:space="preserve">за </w:t>
      </w:r>
      <w:r w:rsidR="00A31319" w:rsidRPr="00C05876">
        <w:rPr>
          <w:i/>
          <w:sz w:val="28"/>
          <w:szCs w:val="28"/>
        </w:rPr>
        <w:t>201</w:t>
      </w:r>
      <w:r w:rsidR="00472166" w:rsidRPr="00C05876">
        <w:rPr>
          <w:i/>
          <w:sz w:val="28"/>
          <w:szCs w:val="28"/>
        </w:rPr>
        <w:t>6</w:t>
      </w:r>
      <w:r w:rsidR="00A31319" w:rsidRPr="00C05876">
        <w:rPr>
          <w:i/>
          <w:sz w:val="28"/>
          <w:szCs w:val="28"/>
        </w:rPr>
        <w:t xml:space="preserve"> и 201</w:t>
      </w:r>
      <w:r w:rsidR="00472166" w:rsidRPr="00C05876">
        <w:rPr>
          <w:i/>
          <w:sz w:val="28"/>
          <w:szCs w:val="28"/>
        </w:rPr>
        <w:t>5</w:t>
      </w:r>
      <w:r w:rsidR="00A31319" w:rsidRPr="00C05876">
        <w:rPr>
          <w:i/>
          <w:sz w:val="28"/>
          <w:szCs w:val="28"/>
        </w:rPr>
        <w:t> год</w:t>
      </w:r>
      <w:r w:rsidR="004B7813">
        <w:rPr>
          <w:i/>
          <w:sz w:val="28"/>
          <w:szCs w:val="28"/>
        </w:rPr>
        <w:t>ы</w:t>
      </w:r>
    </w:p>
    <w:p w:rsidR="006036A1" w:rsidRPr="009F3CC2" w:rsidRDefault="006036A1" w:rsidP="009625CA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</w:p>
    <w:p w:rsidR="00E47C1F" w:rsidRPr="009F3CC2" w:rsidRDefault="00A31319" w:rsidP="009625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4451">
        <w:rPr>
          <w:i/>
          <w:noProof/>
          <w:color w:val="FF0000"/>
          <w:sz w:val="28"/>
          <w:szCs w:val="28"/>
        </w:rPr>
        <w:drawing>
          <wp:inline distT="0" distB="0" distL="0" distR="0" wp14:anchorId="7B3A8F58" wp14:editId="109A2B44">
            <wp:extent cx="6677025" cy="28670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4FCC" w:rsidRPr="001D4C9E" w:rsidRDefault="005B2CD4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C9E">
        <w:rPr>
          <w:sz w:val="28"/>
          <w:szCs w:val="28"/>
        </w:rPr>
        <w:t>Правовым комитетом в отчетном периоде пров</w:t>
      </w:r>
      <w:r w:rsidR="00B85A16" w:rsidRPr="001D4C9E">
        <w:rPr>
          <w:sz w:val="28"/>
          <w:szCs w:val="28"/>
        </w:rPr>
        <w:t>едена</w:t>
      </w:r>
      <w:r w:rsidRPr="001D4C9E">
        <w:rPr>
          <w:sz w:val="28"/>
          <w:szCs w:val="28"/>
        </w:rPr>
        <w:t xml:space="preserve"> правовая экспертиза </w:t>
      </w:r>
      <w:r w:rsidR="00FA6F00" w:rsidRPr="001D4C9E">
        <w:rPr>
          <w:sz w:val="28"/>
          <w:szCs w:val="28"/>
        </w:rPr>
        <w:br/>
      </w:r>
      <w:r w:rsidR="005051A5">
        <w:rPr>
          <w:sz w:val="28"/>
          <w:szCs w:val="28"/>
        </w:rPr>
        <w:t>302</w:t>
      </w:r>
      <w:r w:rsidR="001749F8" w:rsidRPr="001D4C9E">
        <w:rPr>
          <w:sz w:val="28"/>
          <w:szCs w:val="28"/>
        </w:rPr>
        <w:t xml:space="preserve"> </w:t>
      </w:r>
      <w:r w:rsidRPr="001D4C9E">
        <w:rPr>
          <w:sz w:val="28"/>
          <w:szCs w:val="28"/>
        </w:rPr>
        <w:t>проект</w:t>
      </w:r>
      <w:r w:rsidR="005051A5">
        <w:rPr>
          <w:sz w:val="28"/>
          <w:szCs w:val="28"/>
        </w:rPr>
        <w:t>ов</w:t>
      </w:r>
      <w:r w:rsidRPr="001D4C9E">
        <w:rPr>
          <w:sz w:val="28"/>
          <w:szCs w:val="28"/>
        </w:rPr>
        <w:t xml:space="preserve"> </w:t>
      </w:r>
      <w:r w:rsidR="00FE17FE">
        <w:rPr>
          <w:sz w:val="28"/>
          <w:szCs w:val="28"/>
        </w:rPr>
        <w:t xml:space="preserve">(2016 год – 370) </w:t>
      </w:r>
      <w:r w:rsidRPr="001D4C9E">
        <w:rPr>
          <w:sz w:val="28"/>
          <w:szCs w:val="28"/>
        </w:rPr>
        <w:t xml:space="preserve">договоров, заключаемых администрацией города Барнаула и иными органами местного самоуправления города Барнаула, </w:t>
      </w:r>
      <w:r w:rsidR="00B85A16" w:rsidRPr="001D4C9E">
        <w:rPr>
          <w:sz w:val="28"/>
          <w:szCs w:val="28"/>
        </w:rPr>
        <w:t>и дополнительных соглашений к ним</w:t>
      </w:r>
      <w:r w:rsidR="009B18DF">
        <w:rPr>
          <w:sz w:val="28"/>
          <w:szCs w:val="28"/>
        </w:rPr>
        <w:t>.</w:t>
      </w:r>
    </w:p>
    <w:p w:rsidR="00FE17FE" w:rsidRDefault="00FE17FE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C9E">
        <w:rPr>
          <w:sz w:val="28"/>
          <w:szCs w:val="28"/>
        </w:rPr>
        <w:t xml:space="preserve">По мере поступления осуществлялась правовая и антикоррупционная экспертиза проектов муниципальных правовых актов иных органов местного самоуправления города Барнаула. </w:t>
      </w:r>
    </w:p>
    <w:p w:rsidR="00205582" w:rsidRPr="00B23762" w:rsidRDefault="00FE2DD4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5CC">
        <w:rPr>
          <w:sz w:val="28"/>
          <w:szCs w:val="28"/>
        </w:rPr>
        <w:t xml:space="preserve">За </w:t>
      </w:r>
      <w:r w:rsidR="005051A5">
        <w:rPr>
          <w:sz w:val="28"/>
          <w:szCs w:val="28"/>
        </w:rPr>
        <w:t xml:space="preserve">2017 </w:t>
      </w:r>
      <w:r w:rsidRPr="003605CC">
        <w:rPr>
          <w:sz w:val="28"/>
          <w:szCs w:val="28"/>
        </w:rPr>
        <w:t xml:space="preserve">год правовым комитетом подготовлено </w:t>
      </w:r>
      <w:r w:rsidR="003605CC">
        <w:rPr>
          <w:sz w:val="28"/>
          <w:szCs w:val="28"/>
        </w:rPr>
        <w:t>273</w:t>
      </w:r>
      <w:r w:rsidR="005051A5">
        <w:rPr>
          <w:sz w:val="28"/>
          <w:szCs w:val="28"/>
        </w:rPr>
        <w:t xml:space="preserve"> </w:t>
      </w:r>
      <w:r w:rsidRPr="003605CC">
        <w:rPr>
          <w:sz w:val="28"/>
          <w:szCs w:val="28"/>
        </w:rPr>
        <w:t>письменн</w:t>
      </w:r>
      <w:r w:rsidR="003605CC">
        <w:rPr>
          <w:sz w:val="28"/>
          <w:szCs w:val="28"/>
        </w:rPr>
        <w:t>ых</w:t>
      </w:r>
      <w:r w:rsidRPr="003605CC">
        <w:rPr>
          <w:sz w:val="28"/>
          <w:szCs w:val="28"/>
        </w:rPr>
        <w:t xml:space="preserve"> заключени</w:t>
      </w:r>
      <w:r w:rsidR="003605CC">
        <w:rPr>
          <w:sz w:val="28"/>
          <w:szCs w:val="28"/>
        </w:rPr>
        <w:t>я</w:t>
      </w:r>
      <w:r w:rsidRPr="003605CC">
        <w:rPr>
          <w:sz w:val="28"/>
          <w:szCs w:val="28"/>
        </w:rPr>
        <w:t xml:space="preserve"> по результатам правовой и антикоррупционной экспертизы</w:t>
      </w:r>
      <w:r w:rsidR="003E6A81">
        <w:rPr>
          <w:sz w:val="28"/>
          <w:szCs w:val="28"/>
        </w:rPr>
        <w:t xml:space="preserve"> (2016 год – 125).</w:t>
      </w:r>
      <w:r w:rsidR="00DB41B8">
        <w:rPr>
          <w:sz w:val="28"/>
          <w:szCs w:val="28"/>
        </w:rPr>
        <w:t xml:space="preserve"> </w:t>
      </w:r>
      <w:r w:rsidR="00205582" w:rsidRPr="003605CC">
        <w:rPr>
          <w:sz w:val="28"/>
          <w:szCs w:val="28"/>
        </w:rPr>
        <w:t xml:space="preserve">Анализируя содержание заключений, следует отметить, что </w:t>
      </w:r>
      <w:r w:rsidR="00205582">
        <w:rPr>
          <w:sz w:val="28"/>
          <w:szCs w:val="28"/>
        </w:rPr>
        <w:t xml:space="preserve">за </w:t>
      </w:r>
      <w:r w:rsidR="00205582" w:rsidRPr="003605CC">
        <w:rPr>
          <w:sz w:val="28"/>
          <w:szCs w:val="28"/>
        </w:rPr>
        <w:t>2017</w:t>
      </w:r>
      <w:r w:rsidR="00205582">
        <w:rPr>
          <w:sz w:val="28"/>
          <w:szCs w:val="28"/>
        </w:rPr>
        <w:t xml:space="preserve"> </w:t>
      </w:r>
      <w:r w:rsidR="00205582" w:rsidRPr="003605CC">
        <w:rPr>
          <w:sz w:val="28"/>
          <w:szCs w:val="28"/>
        </w:rPr>
        <w:t>год было подготовлено 1</w:t>
      </w:r>
      <w:r w:rsidR="00205582">
        <w:rPr>
          <w:sz w:val="28"/>
          <w:szCs w:val="28"/>
        </w:rPr>
        <w:t>65</w:t>
      </w:r>
      <w:r w:rsidR="00205582" w:rsidRPr="003605CC">
        <w:rPr>
          <w:sz w:val="28"/>
          <w:szCs w:val="28"/>
        </w:rPr>
        <w:t xml:space="preserve"> положительных заключений (из них </w:t>
      </w:r>
      <w:r w:rsidR="00205582">
        <w:rPr>
          <w:sz w:val="28"/>
          <w:szCs w:val="28"/>
        </w:rPr>
        <w:t>84</w:t>
      </w:r>
      <w:r w:rsidR="00205582" w:rsidRPr="003605CC">
        <w:rPr>
          <w:sz w:val="28"/>
          <w:szCs w:val="28"/>
        </w:rPr>
        <w:t xml:space="preserve"> даны после доработки или при условии доработки проектов в рабочем порядке) и </w:t>
      </w:r>
      <w:r w:rsidR="00205582">
        <w:rPr>
          <w:sz w:val="28"/>
          <w:szCs w:val="28"/>
        </w:rPr>
        <w:t>108 отрицательных</w:t>
      </w:r>
      <w:r w:rsidR="00205582" w:rsidRPr="003605CC">
        <w:rPr>
          <w:sz w:val="28"/>
          <w:szCs w:val="28"/>
        </w:rPr>
        <w:t xml:space="preserve"> заключени</w:t>
      </w:r>
      <w:r w:rsidR="00205582">
        <w:rPr>
          <w:sz w:val="28"/>
          <w:szCs w:val="28"/>
        </w:rPr>
        <w:t>й</w:t>
      </w:r>
      <w:r w:rsidR="00205582" w:rsidRPr="003605CC">
        <w:rPr>
          <w:sz w:val="28"/>
          <w:szCs w:val="28"/>
        </w:rPr>
        <w:t xml:space="preserve">. </w:t>
      </w:r>
    </w:p>
    <w:p w:rsidR="00771356" w:rsidRPr="002F2D5A" w:rsidRDefault="00FC71C7" w:rsidP="0096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8F9">
        <w:rPr>
          <w:sz w:val="28"/>
          <w:szCs w:val="28"/>
        </w:rPr>
        <w:t xml:space="preserve">В </w:t>
      </w:r>
      <w:r w:rsidR="00031DCE" w:rsidRPr="008818F9">
        <w:rPr>
          <w:sz w:val="28"/>
          <w:szCs w:val="28"/>
        </w:rPr>
        <w:t>отчетном периоде</w:t>
      </w:r>
      <w:r w:rsidR="008342BB" w:rsidRPr="008818F9">
        <w:rPr>
          <w:sz w:val="28"/>
          <w:szCs w:val="28"/>
        </w:rPr>
        <w:t xml:space="preserve"> </w:t>
      </w:r>
      <w:r w:rsidR="00A30BE4" w:rsidRPr="008818F9">
        <w:rPr>
          <w:sz w:val="28"/>
          <w:szCs w:val="28"/>
        </w:rPr>
        <w:t xml:space="preserve">для антикоррупционной экспертизы </w:t>
      </w:r>
      <w:r w:rsidRPr="008818F9">
        <w:rPr>
          <w:sz w:val="28"/>
          <w:szCs w:val="28"/>
        </w:rPr>
        <w:t xml:space="preserve">в прокуратуру города </w:t>
      </w:r>
      <w:r w:rsidR="000D165D" w:rsidRPr="008818F9">
        <w:rPr>
          <w:sz w:val="28"/>
          <w:szCs w:val="28"/>
        </w:rPr>
        <w:t>Барнаула</w:t>
      </w:r>
      <w:r w:rsidR="008342BB" w:rsidRPr="008818F9">
        <w:rPr>
          <w:sz w:val="28"/>
          <w:szCs w:val="28"/>
        </w:rPr>
        <w:t xml:space="preserve"> </w:t>
      </w:r>
      <w:r w:rsidR="00A30BE4" w:rsidRPr="008818F9">
        <w:rPr>
          <w:sz w:val="28"/>
          <w:szCs w:val="28"/>
        </w:rPr>
        <w:t>б</w:t>
      </w:r>
      <w:r w:rsidR="005C3A15" w:rsidRPr="008818F9">
        <w:rPr>
          <w:sz w:val="28"/>
          <w:szCs w:val="28"/>
        </w:rPr>
        <w:t>ыл</w:t>
      </w:r>
      <w:r w:rsidR="008818F9">
        <w:rPr>
          <w:sz w:val="28"/>
          <w:szCs w:val="28"/>
        </w:rPr>
        <w:t>о</w:t>
      </w:r>
      <w:r w:rsidR="00A30BE4" w:rsidRPr="008818F9">
        <w:rPr>
          <w:sz w:val="28"/>
          <w:szCs w:val="28"/>
        </w:rPr>
        <w:t xml:space="preserve"> направлен</w:t>
      </w:r>
      <w:r w:rsidR="008818F9">
        <w:rPr>
          <w:sz w:val="28"/>
          <w:szCs w:val="28"/>
        </w:rPr>
        <w:t>о 211</w:t>
      </w:r>
      <w:r w:rsidR="008342BB" w:rsidRPr="008818F9">
        <w:rPr>
          <w:sz w:val="28"/>
          <w:szCs w:val="28"/>
        </w:rPr>
        <w:t xml:space="preserve"> </w:t>
      </w:r>
      <w:r w:rsidR="00A30BE4" w:rsidRPr="008818F9">
        <w:rPr>
          <w:sz w:val="28"/>
          <w:szCs w:val="28"/>
        </w:rPr>
        <w:t>проект</w:t>
      </w:r>
      <w:r w:rsidR="008818F9">
        <w:rPr>
          <w:sz w:val="28"/>
          <w:szCs w:val="28"/>
        </w:rPr>
        <w:t>ов</w:t>
      </w:r>
      <w:r w:rsidR="00A30BE4" w:rsidRPr="008818F9">
        <w:rPr>
          <w:sz w:val="28"/>
          <w:szCs w:val="28"/>
        </w:rPr>
        <w:t xml:space="preserve"> </w:t>
      </w:r>
      <w:r w:rsidRPr="008818F9">
        <w:rPr>
          <w:sz w:val="28"/>
          <w:szCs w:val="28"/>
        </w:rPr>
        <w:t>нормативных правовых актов администрации города Барнаула</w:t>
      </w:r>
      <w:r w:rsidR="00193130" w:rsidRPr="008818F9">
        <w:rPr>
          <w:sz w:val="28"/>
          <w:szCs w:val="28"/>
        </w:rPr>
        <w:t xml:space="preserve"> (201</w:t>
      </w:r>
      <w:r w:rsidR="008F5819" w:rsidRPr="008818F9">
        <w:rPr>
          <w:sz w:val="28"/>
          <w:szCs w:val="28"/>
        </w:rPr>
        <w:t>6</w:t>
      </w:r>
      <w:r w:rsidR="00193130" w:rsidRPr="008818F9">
        <w:rPr>
          <w:sz w:val="28"/>
          <w:szCs w:val="28"/>
        </w:rPr>
        <w:t xml:space="preserve"> год – </w:t>
      </w:r>
      <w:r w:rsidR="008818F9">
        <w:rPr>
          <w:sz w:val="28"/>
          <w:szCs w:val="28"/>
        </w:rPr>
        <w:t>221</w:t>
      </w:r>
      <w:r w:rsidR="00193130" w:rsidRPr="008818F9">
        <w:rPr>
          <w:sz w:val="28"/>
          <w:szCs w:val="28"/>
        </w:rPr>
        <w:t>)</w:t>
      </w:r>
      <w:r w:rsidR="00A30BE4" w:rsidRPr="008818F9">
        <w:rPr>
          <w:sz w:val="28"/>
          <w:szCs w:val="28"/>
        </w:rPr>
        <w:t>.</w:t>
      </w:r>
      <w:r w:rsidR="008342BB" w:rsidRPr="008818F9">
        <w:rPr>
          <w:sz w:val="28"/>
          <w:szCs w:val="28"/>
        </w:rPr>
        <w:t xml:space="preserve"> </w:t>
      </w:r>
      <w:r w:rsidR="00771356" w:rsidRPr="002F2D5A">
        <w:rPr>
          <w:sz w:val="28"/>
          <w:szCs w:val="28"/>
        </w:rPr>
        <w:t>Правовым комитетом проводилась работа с отрицательными заключениями прокуратуры города</w:t>
      </w:r>
      <w:r w:rsidR="008A1EB1" w:rsidRPr="002F2D5A">
        <w:rPr>
          <w:sz w:val="28"/>
          <w:szCs w:val="28"/>
        </w:rPr>
        <w:t xml:space="preserve"> Барнаула</w:t>
      </w:r>
      <w:r w:rsidR="00771356" w:rsidRPr="002F2D5A">
        <w:rPr>
          <w:sz w:val="28"/>
          <w:szCs w:val="28"/>
        </w:rPr>
        <w:t>, на контроле находилась доработка исполнителями проектов муниципальных нормативных правовых актов в соответствии с поступившими заключениями прокуратуры города</w:t>
      </w:r>
      <w:r w:rsidR="008A1EB1" w:rsidRPr="002F2D5A">
        <w:rPr>
          <w:sz w:val="28"/>
          <w:szCs w:val="28"/>
        </w:rPr>
        <w:t xml:space="preserve"> Барнаула</w:t>
      </w:r>
      <w:r w:rsidR="00771356" w:rsidRPr="002F2D5A">
        <w:rPr>
          <w:sz w:val="28"/>
          <w:szCs w:val="28"/>
        </w:rPr>
        <w:t>.</w:t>
      </w:r>
      <w:r w:rsidR="00E90DCF" w:rsidRPr="002F2D5A">
        <w:rPr>
          <w:sz w:val="28"/>
          <w:szCs w:val="28"/>
        </w:rPr>
        <w:t xml:space="preserve"> Обоснованные замечан</w:t>
      </w:r>
      <w:r w:rsidR="000C2A3A" w:rsidRPr="002F2D5A">
        <w:rPr>
          <w:sz w:val="28"/>
          <w:szCs w:val="28"/>
        </w:rPr>
        <w:t xml:space="preserve">ия прокуратуры города Барнаула были учтены </w:t>
      </w:r>
      <w:r w:rsidR="006C57AC">
        <w:rPr>
          <w:sz w:val="28"/>
          <w:szCs w:val="28"/>
        </w:rPr>
        <w:br/>
      </w:r>
      <w:r w:rsidR="000C2A3A" w:rsidRPr="002F2D5A">
        <w:rPr>
          <w:sz w:val="28"/>
          <w:szCs w:val="28"/>
        </w:rPr>
        <w:t>в ходе доработки проектов муниципальных нормативных правовых актов перед их принятием.</w:t>
      </w:r>
    </w:p>
    <w:p w:rsidR="00DF21CD" w:rsidRPr="00F92BC5" w:rsidRDefault="00BF0060" w:rsidP="009625CA">
      <w:pPr>
        <w:ind w:firstLine="720"/>
        <w:jc w:val="both"/>
        <w:rPr>
          <w:sz w:val="28"/>
          <w:szCs w:val="28"/>
        </w:rPr>
      </w:pPr>
      <w:r w:rsidRPr="00F92BC5">
        <w:rPr>
          <w:sz w:val="28"/>
          <w:szCs w:val="28"/>
        </w:rPr>
        <w:lastRenderedPageBreak/>
        <w:t>С</w:t>
      </w:r>
      <w:r w:rsidR="00A31319" w:rsidRPr="00F92BC5">
        <w:rPr>
          <w:sz w:val="28"/>
          <w:szCs w:val="28"/>
        </w:rPr>
        <w:t xml:space="preserve"> целью исполнения постановления администрации города от 23.10.2012 №3007 «Об утверждении Положения о мониторинге муниципальных правовых актов города Барнаула» </w:t>
      </w:r>
      <w:r w:rsidR="00A23A2C" w:rsidRPr="00F92BC5">
        <w:rPr>
          <w:sz w:val="28"/>
          <w:szCs w:val="28"/>
        </w:rPr>
        <w:t xml:space="preserve">18.01.2017 был утвержден </w:t>
      </w:r>
      <w:r w:rsidR="00A31319" w:rsidRPr="00F92BC5">
        <w:rPr>
          <w:sz w:val="28"/>
          <w:szCs w:val="28"/>
        </w:rPr>
        <w:t xml:space="preserve">План мониторинга </w:t>
      </w:r>
      <w:r w:rsidR="00A23A2C" w:rsidRPr="00F92BC5">
        <w:rPr>
          <w:sz w:val="28"/>
          <w:szCs w:val="28"/>
        </w:rPr>
        <w:t xml:space="preserve">муниципальных правовых актов на </w:t>
      </w:r>
      <w:r w:rsidR="00A31319" w:rsidRPr="00F92BC5">
        <w:rPr>
          <w:sz w:val="28"/>
          <w:szCs w:val="28"/>
        </w:rPr>
        <w:t>201</w:t>
      </w:r>
      <w:r w:rsidR="00F414CB">
        <w:rPr>
          <w:sz w:val="28"/>
          <w:szCs w:val="28"/>
        </w:rPr>
        <w:t>7 год</w:t>
      </w:r>
      <w:r w:rsidR="00E67873">
        <w:rPr>
          <w:sz w:val="28"/>
          <w:szCs w:val="28"/>
        </w:rPr>
        <w:t>, в соответствии с которым был запланирован монит</w:t>
      </w:r>
      <w:r w:rsidR="007F5DF7">
        <w:rPr>
          <w:sz w:val="28"/>
          <w:szCs w:val="28"/>
        </w:rPr>
        <w:t>о</w:t>
      </w:r>
      <w:r w:rsidR="00E67873">
        <w:rPr>
          <w:sz w:val="28"/>
          <w:szCs w:val="28"/>
        </w:rPr>
        <w:t xml:space="preserve">ринг 40 </w:t>
      </w:r>
      <w:r w:rsidR="00D807EC">
        <w:rPr>
          <w:sz w:val="28"/>
          <w:szCs w:val="28"/>
        </w:rPr>
        <w:t xml:space="preserve">муниципальных </w:t>
      </w:r>
      <w:r w:rsidR="009E1941" w:rsidRPr="00F92BC5">
        <w:rPr>
          <w:sz w:val="28"/>
          <w:szCs w:val="28"/>
        </w:rPr>
        <w:t>правовых актов (</w:t>
      </w:r>
      <w:r w:rsidR="00E67873">
        <w:rPr>
          <w:sz w:val="28"/>
          <w:szCs w:val="28"/>
        </w:rPr>
        <w:t>27</w:t>
      </w:r>
      <w:r w:rsidR="00A23A2C" w:rsidRPr="00F92BC5">
        <w:rPr>
          <w:sz w:val="28"/>
          <w:szCs w:val="28"/>
        </w:rPr>
        <w:t xml:space="preserve"> постан</w:t>
      </w:r>
      <w:r w:rsidR="009E1941" w:rsidRPr="00F92BC5">
        <w:rPr>
          <w:sz w:val="28"/>
          <w:szCs w:val="28"/>
        </w:rPr>
        <w:t xml:space="preserve">овлений администрации города и </w:t>
      </w:r>
      <w:r w:rsidR="00E67873">
        <w:rPr>
          <w:sz w:val="28"/>
          <w:szCs w:val="28"/>
        </w:rPr>
        <w:t xml:space="preserve">13 </w:t>
      </w:r>
      <w:r w:rsidR="00984B0B">
        <w:rPr>
          <w:sz w:val="28"/>
          <w:szCs w:val="28"/>
        </w:rPr>
        <w:t>решений</w:t>
      </w:r>
      <w:r w:rsidR="00A23A2C" w:rsidRPr="00F92BC5">
        <w:rPr>
          <w:sz w:val="28"/>
          <w:szCs w:val="28"/>
        </w:rPr>
        <w:t xml:space="preserve"> Барнаульской городской Думы).</w:t>
      </w:r>
    </w:p>
    <w:p w:rsidR="003E6A81" w:rsidRDefault="008F50EF" w:rsidP="00962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0675" w:rsidRPr="001C72D0">
        <w:rPr>
          <w:sz w:val="28"/>
          <w:szCs w:val="28"/>
        </w:rPr>
        <w:t xml:space="preserve"> </w:t>
      </w:r>
      <w:r w:rsidR="008D0736">
        <w:rPr>
          <w:sz w:val="28"/>
          <w:szCs w:val="28"/>
        </w:rPr>
        <w:t>2017 год</w:t>
      </w:r>
      <w:r>
        <w:rPr>
          <w:sz w:val="28"/>
          <w:szCs w:val="28"/>
        </w:rPr>
        <w:t>у</w:t>
      </w:r>
      <w:r w:rsidR="008D0736">
        <w:rPr>
          <w:sz w:val="28"/>
          <w:szCs w:val="28"/>
        </w:rPr>
        <w:t xml:space="preserve"> </w:t>
      </w:r>
      <w:r w:rsidR="00510675" w:rsidRPr="001C72D0">
        <w:rPr>
          <w:sz w:val="28"/>
          <w:szCs w:val="28"/>
        </w:rPr>
        <w:t>правовым комитетом проведен плановый монитори</w:t>
      </w:r>
      <w:r w:rsidR="00B85F21" w:rsidRPr="001C72D0">
        <w:rPr>
          <w:sz w:val="28"/>
          <w:szCs w:val="28"/>
        </w:rPr>
        <w:t>нг</w:t>
      </w:r>
      <w:r w:rsidR="0039018A">
        <w:rPr>
          <w:sz w:val="28"/>
          <w:szCs w:val="28"/>
        </w:rPr>
        <w:br/>
      </w:r>
      <w:r w:rsidR="008D0736">
        <w:rPr>
          <w:sz w:val="28"/>
          <w:szCs w:val="28"/>
        </w:rPr>
        <w:t>3</w:t>
      </w:r>
      <w:r w:rsidR="0039018A">
        <w:rPr>
          <w:sz w:val="28"/>
          <w:szCs w:val="28"/>
        </w:rPr>
        <w:t>5</w:t>
      </w:r>
      <w:r w:rsidR="00510675" w:rsidRPr="001C72D0">
        <w:rPr>
          <w:sz w:val="28"/>
          <w:szCs w:val="28"/>
        </w:rPr>
        <w:t xml:space="preserve"> муниципальных правовых актов и внеп</w:t>
      </w:r>
      <w:r w:rsidR="00B85F21" w:rsidRPr="001C72D0">
        <w:rPr>
          <w:sz w:val="28"/>
          <w:szCs w:val="28"/>
        </w:rPr>
        <w:t xml:space="preserve">лановый мониторинг в отношении </w:t>
      </w:r>
      <w:r w:rsidR="008D0736">
        <w:rPr>
          <w:sz w:val="28"/>
          <w:szCs w:val="28"/>
        </w:rPr>
        <w:t>восьми</w:t>
      </w:r>
      <w:r w:rsidR="00B85F21" w:rsidRPr="001C72D0">
        <w:rPr>
          <w:sz w:val="28"/>
          <w:szCs w:val="28"/>
        </w:rPr>
        <w:t xml:space="preserve"> муниципальных правовых актов (</w:t>
      </w:r>
      <w:r w:rsidR="008D0736">
        <w:rPr>
          <w:sz w:val="28"/>
          <w:szCs w:val="28"/>
        </w:rPr>
        <w:t>четырех</w:t>
      </w:r>
      <w:r w:rsidR="00D807EC">
        <w:rPr>
          <w:sz w:val="28"/>
          <w:szCs w:val="28"/>
        </w:rPr>
        <w:t xml:space="preserve"> постановлений</w:t>
      </w:r>
      <w:r w:rsidR="00B85F21" w:rsidRPr="001C72D0">
        <w:rPr>
          <w:sz w:val="28"/>
          <w:szCs w:val="28"/>
        </w:rPr>
        <w:t xml:space="preserve"> администрации города и </w:t>
      </w:r>
      <w:r w:rsidR="008D0736">
        <w:rPr>
          <w:sz w:val="28"/>
          <w:szCs w:val="28"/>
        </w:rPr>
        <w:t xml:space="preserve">четырех </w:t>
      </w:r>
      <w:r w:rsidR="00B85F21" w:rsidRPr="001C72D0">
        <w:rPr>
          <w:sz w:val="28"/>
          <w:szCs w:val="28"/>
        </w:rPr>
        <w:t>решений</w:t>
      </w:r>
      <w:r w:rsidR="00510675" w:rsidRPr="001C72D0">
        <w:rPr>
          <w:sz w:val="28"/>
          <w:szCs w:val="28"/>
        </w:rPr>
        <w:t xml:space="preserve"> Барнаульской городской Думы).</w:t>
      </w:r>
      <w:r w:rsidR="006C57AC">
        <w:rPr>
          <w:sz w:val="28"/>
          <w:szCs w:val="28"/>
        </w:rPr>
        <w:t xml:space="preserve"> </w:t>
      </w:r>
      <w:r w:rsidR="0039018A">
        <w:rPr>
          <w:sz w:val="28"/>
          <w:szCs w:val="28"/>
        </w:rPr>
        <w:t xml:space="preserve">Не был проведен плановый мониторинг </w:t>
      </w:r>
      <w:r w:rsidR="00E557C1">
        <w:rPr>
          <w:sz w:val="28"/>
          <w:szCs w:val="28"/>
        </w:rPr>
        <w:t xml:space="preserve">пяти </w:t>
      </w:r>
      <w:r w:rsidR="0039018A">
        <w:rPr>
          <w:sz w:val="28"/>
          <w:szCs w:val="28"/>
        </w:rPr>
        <w:t>муниципальных правовых актов</w:t>
      </w:r>
      <w:r w:rsidR="00034D1E">
        <w:rPr>
          <w:sz w:val="28"/>
          <w:szCs w:val="28"/>
        </w:rPr>
        <w:t xml:space="preserve"> (один</w:t>
      </w:r>
      <w:r w:rsidR="003E6A81">
        <w:rPr>
          <w:sz w:val="28"/>
          <w:szCs w:val="28"/>
        </w:rPr>
        <w:t xml:space="preserve"> акт на мо</w:t>
      </w:r>
      <w:r w:rsidR="00034D1E">
        <w:rPr>
          <w:sz w:val="28"/>
          <w:szCs w:val="28"/>
        </w:rPr>
        <w:t>мент мониторинга утратил силу, два</w:t>
      </w:r>
      <w:r w:rsidR="003E6A81">
        <w:rPr>
          <w:sz w:val="28"/>
          <w:szCs w:val="28"/>
        </w:rPr>
        <w:t xml:space="preserve"> акта на момент мониторинга уже были приведены в соответствие с действующим законодательством, проекты </w:t>
      </w:r>
      <w:r w:rsidR="00034D1E">
        <w:rPr>
          <w:sz w:val="28"/>
          <w:szCs w:val="28"/>
        </w:rPr>
        <w:t>двух</w:t>
      </w:r>
      <w:r w:rsidR="003E6A81">
        <w:rPr>
          <w:sz w:val="28"/>
          <w:szCs w:val="28"/>
        </w:rPr>
        <w:t xml:space="preserve"> актов о внесении</w:t>
      </w:r>
      <w:r w:rsidR="00911018">
        <w:rPr>
          <w:sz w:val="28"/>
          <w:szCs w:val="28"/>
        </w:rPr>
        <w:t xml:space="preserve"> соответсвующих </w:t>
      </w:r>
      <w:r w:rsidR="003E6A81">
        <w:rPr>
          <w:sz w:val="28"/>
          <w:szCs w:val="28"/>
        </w:rPr>
        <w:t>изменений</w:t>
      </w:r>
      <w:r w:rsidR="00911018">
        <w:rPr>
          <w:sz w:val="28"/>
          <w:szCs w:val="28"/>
        </w:rPr>
        <w:t xml:space="preserve"> на момент мониторинга находились на согласовании).</w:t>
      </w:r>
    </w:p>
    <w:p w:rsidR="00D445A1" w:rsidRDefault="000B44C4" w:rsidP="009625CA">
      <w:pPr>
        <w:ind w:firstLine="709"/>
        <w:jc w:val="both"/>
        <w:rPr>
          <w:sz w:val="28"/>
          <w:szCs w:val="28"/>
        </w:rPr>
      </w:pPr>
      <w:r w:rsidRPr="0064631E">
        <w:rPr>
          <w:sz w:val="28"/>
          <w:szCs w:val="28"/>
        </w:rPr>
        <w:t xml:space="preserve">Подготовленные по результатам мониторинга заключения были направлены </w:t>
      </w:r>
      <w:r w:rsidR="00B85F21" w:rsidRPr="0064631E">
        <w:rPr>
          <w:sz w:val="28"/>
          <w:szCs w:val="28"/>
        </w:rPr>
        <w:br/>
      </w:r>
      <w:r w:rsidRPr="0064631E">
        <w:rPr>
          <w:sz w:val="28"/>
          <w:szCs w:val="28"/>
        </w:rPr>
        <w:t xml:space="preserve">в органы администрации города </w:t>
      </w:r>
      <w:r w:rsidR="008F50EF">
        <w:rPr>
          <w:sz w:val="28"/>
          <w:szCs w:val="28"/>
        </w:rPr>
        <w:t xml:space="preserve">Барнаула </w:t>
      </w:r>
      <w:r w:rsidRPr="0064631E">
        <w:rPr>
          <w:sz w:val="28"/>
          <w:szCs w:val="28"/>
        </w:rPr>
        <w:t xml:space="preserve">и иные органы местного самоуправления города </w:t>
      </w:r>
      <w:r w:rsidR="008F50EF">
        <w:rPr>
          <w:sz w:val="28"/>
          <w:szCs w:val="28"/>
        </w:rPr>
        <w:t xml:space="preserve">Барнаула </w:t>
      </w:r>
      <w:r w:rsidRPr="0064631E">
        <w:rPr>
          <w:sz w:val="28"/>
          <w:szCs w:val="28"/>
        </w:rPr>
        <w:t>для принятия мер по внесению изменений в муниципальные правовые акты, признанию утратившими силу муниципальных правовых актов, разработке проектов новых муниципальных правовых актов.</w:t>
      </w:r>
      <w:r w:rsidR="00034D1E">
        <w:rPr>
          <w:sz w:val="28"/>
          <w:szCs w:val="28"/>
        </w:rPr>
        <w:t xml:space="preserve"> </w:t>
      </w:r>
      <w:r w:rsidR="00A45FC8">
        <w:rPr>
          <w:sz w:val="28"/>
          <w:szCs w:val="28"/>
        </w:rPr>
        <w:t>В целях осуществления контроля за своевременным приведением в соответствие с действующим законодательством муниципальных правовых</w:t>
      </w:r>
      <w:r w:rsidR="00D445A1">
        <w:rPr>
          <w:sz w:val="28"/>
          <w:szCs w:val="28"/>
        </w:rPr>
        <w:t xml:space="preserve"> актов проведено </w:t>
      </w:r>
      <w:r w:rsidR="00034D1E">
        <w:rPr>
          <w:sz w:val="28"/>
          <w:szCs w:val="28"/>
        </w:rPr>
        <w:t>восемь</w:t>
      </w:r>
      <w:r w:rsidR="00D445A1">
        <w:rPr>
          <w:sz w:val="28"/>
          <w:szCs w:val="28"/>
        </w:rPr>
        <w:t xml:space="preserve"> Часов контроля о ходе выполнения постановления администрации города от </w:t>
      </w:r>
      <w:r w:rsidR="00D445A1" w:rsidRPr="00F92BC5">
        <w:rPr>
          <w:sz w:val="28"/>
          <w:szCs w:val="28"/>
        </w:rPr>
        <w:t>23.10.2012 №3007 «Об утверждении Положения о мониторинге муниципальных правовых актов города Барнаула»</w:t>
      </w:r>
      <w:r w:rsidR="00D445A1">
        <w:rPr>
          <w:sz w:val="28"/>
          <w:szCs w:val="28"/>
        </w:rPr>
        <w:t>.</w:t>
      </w:r>
    </w:p>
    <w:p w:rsidR="00510675" w:rsidRPr="0041334F" w:rsidRDefault="00510675" w:rsidP="009625CA">
      <w:pPr>
        <w:ind w:firstLine="720"/>
        <w:jc w:val="both"/>
        <w:rPr>
          <w:sz w:val="28"/>
          <w:szCs w:val="28"/>
        </w:rPr>
      </w:pPr>
    </w:p>
    <w:p w:rsidR="002F16F3" w:rsidRPr="007B1A77" w:rsidRDefault="00CC5A03" w:rsidP="009625CA">
      <w:pPr>
        <w:pStyle w:val="a3"/>
        <w:ind w:firstLine="0"/>
        <w:jc w:val="center"/>
        <w:outlineLvl w:val="2"/>
        <w:rPr>
          <w:b/>
          <w:bCs/>
          <w:szCs w:val="28"/>
        </w:rPr>
      </w:pPr>
      <w:r w:rsidRPr="007B1A77">
        <w:rPr>
          <w:b/>
        </w:rPr>
        <w:t>2. </w:t>
      </w:r>
      <w:r w:rsidR="000507C4" w:rsidRPr="007B1A77">
        <w:rPr>
          <w:b/>
        </w:rPr>
        <w:t>П</w:t>
      </w:r>
      <w:r w:rsidR="002F16F3" w:rsidRPr="007B1A77">
        <w:rPr>
          <w:b/>
          <w:bCs/>
          <w:szCs w:val="28"/>
        </w:rPr>
        <w:t xml:space="preserve">равотворческая деятельность </w:t>
      </w:r>
      <w:r w:rsidR="000507C4" w:rsidRPr="007B1A77">
        <w:rPr>
          <w:b/>
          <w:bCs/>
          <w:szCs w:val="28"/>
        </w:rPr>
        <w:t>и аналитическая работа</w:t>
      </w:r>
    </w:p>
    <w:p w:rsidR="005D096B" w:rsidRPr="007B1A77" w:rsidRDefault="005D096B" w:rsidP="009625CA">
      <w:pPr>
        <w:pStyle w:val="a5"/>
        <w:ind w:left="0"/>
        <w:contextualSpacing w:val="0"/>
        <w:jc w:val="center"/>
      </w:pPr>
    </w:p>
    <w:p w:rsidR="00E06812" w:rsidRDefault="00AE38FD" w:rsidP="00962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B1A77">
        <w:rPr>
          <w:sz w:val="28"/>
          <w:szCs w:val="28"/>
        </w:rPr>
        <w:t xml:space="preserve">В целях совершенствования правовой базы местного самоуправления </w:t>
      </w:r>
      <w:r w:rsidRPr="007B1A77">
        <w:rPr>
          <w:sz w:val="28"/>
          <w:szCs w:val="28"/>
        </w:rPr>
        <w:br/>
        <w:t>по вопросам местного значения городского округа</w:t>
      </w:r>
      <w:r w:rsidR="00B86546" w:rsidRPr="007B1A77">
        <w:rPr>
          <w:sz w:val="28"/>
          <w:szCs w:val="28"/>
        </w:rPr>
        <w:t xml:space="preserve">, </w:t>
      </w:r>
      <w:r w:rsidR="00931DB0" w:rsidRPr="007B1A77">
        <w:rPr>
          <w:sz w:val="28"/>
          <w:szCs w:val="28"/>
        </w:rPr>
        <w:t xml:space="preserve">в том числе приведения муниципальных правовых актов в соответствие с изменениями законодательства Российской Федерации и Алтайского края </w:t>
      </w:r>
      <w:r w:rsidR="004647B7" w:rsidRPr="007B1A77">
        <w:rPr>
          <w:sz w:val="28"/>
          <w:szCs w:val="28"/>
        </w:rPr>
        <w:t xml:space="preserve">правовым комитетом </w:t>
      </w:r>
      <w:r w:rsidR="00616499" w:rsidRPr="007B1A77">
        <w:rPr>
          <w:sz w:val="28"/>
          <w:szCs w:val="28"/>
        </w:rPr>
        <w:t xml:space="preserve">были подготовлены </w:t>
      </w:r>
      <w:r w:rsidR="002E1F7D" w:rsidRPr="003F7590">
        <w:rPr>
          <w:sz w:val="28"/>
          <w:szCs w:val="28"/>
        </w:rPr>
        <w:t>проект</w:t>
      </w:r>
      <w:r w:rsidR="00D168A8" w:rsidRPr="003F7590">
        <w:rPr>
          <w:sz w:val="28"/>
          <w:szCs w:val="28"/>
        </w:rPr>
        <w:t xml:space="preserve">ы </w:t>
      </w:r>
      <w:r w:rsidR="00911018">
        <w:rPr>
          <w:sz w:val="28"/>
          <w:szCs w:val="28"/>
        </w:rPr>
        <w:t>19</w:t>
      </w:r>
      <w:r w:rsidR="00D168A8" w:rsidRPr="003F7590">
        <w:rPr>
          <w:sz w:val="28"/>
          <w:szCs w:val="28"/>
        </w:rPr>
        <w:t xml:space="preserve"> муниципальных правовых актов</w:t>
      </w:r>
      <w:r w:rsidR="00296A62">
        <w:rPr>
          <w:sz w:val="28"/>
          <w:szCs w:val="28"/>
        </w:rPr>
        <w:t xml:space="preserve"> (2016 год – 18).</w:t>
      </w:r>
      <w:r w:rsidR="00E06812" w:rsidRPr="00E06812">
        <w:rPr>
          <w:rFonts w:eastAsiaTheme="minorHAnsi"/>
          <w:sz w:val="28"/>
          <w:szCs w:val="28"/>
          <w:lang w:eastAsia="en-US"/>
        </w:rPr>
        <w:t xml:space="preserve"> </w:t>
      </w:r>
      <w:r w:rsidR="00E06812">
        <w:rPr>
          <w:rFonts w:eastAsiaTheme="minorHAnsi"/>
          <w:sz w:val="28"/>
          <w:szCs w:val="28"/>
          <w:lang w:eastAsia="en-US"/>
        </w:rPr>
        <w:t xml:space="preserve">Также в отчетном периоде была проведена </w:t>
      </w:r>
      <w:r w:rsidR="00E06812" w:rsidRPr="00B8471F">
        <w:rPr>
          <w:rFonts w:eastAsiaTheme="minorHAnsi"/>
          <w:sz w:val="28"/>
          <w:szCs w:val="28"/>
        </w:rPr>
        <w:t xml:space="preserve">работа по разработке </w:t>
      </w:r>
      <w:r w:rsidR="00E06812">
        <w:rPr>
          <w:rFonts w:eastAsiaTheme="minorHAnsi"/>
          <w:sz w:val="28"/>
          <w:szCs w:val="28"/>
        </w:rPr>
        <w:t xml:space="preserve">проекта новой редакции </w:t>
      </w:r>
      <w:r w:rsidR="00E06812" w:rsidRPr="00B8471F">
        <w:rPr>
          <w:rFonts w:eastAsiaTheme="minorHAnsi"/>
          <w:sz w:val="28"/>
          <w:szCs w:val="28"/>
        </w:rPr>
        <w:t>Устава городского округа – города Барнаула А</w:t>
      </w:r>
      <w:r w:rsidR="00E06812">
        <w:rPr>
          <w:rFonts w:eastAsiaTheme="minorHAnsi"/>
          <w:sz w:val="28"/>
          <w:szCs w:val="28"/>
        </w:rPr>
        <w:t xml:space="preserve">лтайского края, публичные слушания </w:t>
      </w:r>
      <w:r w:rsidR="001B35DF">
        <w:rPr>
          <w:rFonts w:eastAsiaTheme="minorHAnsi"/>
          <w:sz w:val="28"/>
          <w:szCs w:val="28"/>
        </w:rPr>
        <w:br/>
      </w:r>
      <w:r w:rsidR="00E06812">
        <w:rPr>
          <w:rFonts w:eastAsiaTheme="minorHAnsi"/>
          <w:sz w:val="28"/>
          <w:szCs w:val="28"/>
        </w:rPr>
        <w:t xml:space="preserve">по которому состоялись </w:t>
      </w:r>
      <w:r w:rsidR="00E06812" w:rsidRPr="00B8471F">
        <w:rPr>
          <w:rFonts w:eastAsiaTheme="minorHAnsi"/>
          <w:sz w:val="28"/>
          <w:szCs w:val="28"/>
        </w:rPr>
        <w:t>26.12.2017</w:t>
      </w:r>
      <w:r w:rsidR="00E06812">
        <w:rPr>
          <w:rFonts w:eastAsiaTheme="minorHAnsi"/>
          <w:sz w:val="28"/>
          <w:szCs w:val="28"/>
        </w:rPr>
        <w:t>.</w:t>
      </w:r>
    </w:p>
    <w:p w:rsidR="00034D1E" w:rsidRPr="00981E38" w:rsidRDefault="00034D1E" w:rsidP="009625CA">
      <w:pPr>
        <w:pStyle w:val="a5"/>
        <w:ind w:left="0" w:firstLine="709"/>
        <w:contextualSpacing w:val="0"/>
        <w:jc w:val="both"/>
      </w:pPr>
      <w:r>
        <w:t xml:space="preserve">Правовым комитетом </w:t>
      </w:r>
      <w:r w:rsidRPr="007246FF">
        <w:t>оказ</w:t>
      </w:r>
      <w:r>
        <w:t>ывается</w:t>
      </w:r>
      <w:r w:rsidRPr="007246FF">
        <w:t xml:space="preserve"> информационно-правовая поддержка органам администрации города Барнаула и органам местного самоуправления города Барнаула при подготовке </w:t>
      </w:r>
      <w:r>
        <w:t>проектов</w:t>
      </w:r>
      <w:r w:rsidRPr="007246FF">
        <w:t xml:space="preserve"> </w:t>
      </w:r>
      <w:r w:rsidRPr="00981E38">
        <w:t xml:space="preserve">решений Барнаульской городской Думы и постановлений администрации города Барнаула. В целях получения разъяснений </w:t>
      </w:r>
      <w:r w:rsidRPr="00981E38">
        <w:br/>
        <w:t xml:space="preserve">по актуальным вопросам правоприменительной практики направляются запросы </w:t>
      </w:r>
      <w:r w:rsidRPr="00981E38">
        <w:br/>
        <w:t>в федеральные органы государственной власти</w:t>
      </w:r>
      <w:r>
        <w:t xml:space="preserve"> и</w:t>
      </w:r>
      <w:r w:rsidRPr="00981E38">
        <w:t xml:space="preserve"> в органы государственной власти Алтайского края.</w:t>
      </w:r>
      <w:r w:rsidR="001B35DF">
        <w:t xml:space="preserve"> Также </w:t>
      </w:r>
      <w:r w:rsidR="001B35DF" w:rsidRPr="005975C3">
        <w:rPr>
          <w:bCs/>
        </w:rPr>
        <w:t xml:space="preserve">в апреле 2017 года </w:t>
      </w:r>
      <w:r w:rsidR="00382ADE">
        <w:rPr>
          <w:bCs/>
        </w:rPr>
        <w:t xml:space="preserve">было подготовлено и направлено </w:t>
      </w:r>
      <w:r w:rsidR="001B35DF" w:rsidRPr="005975C3">
        <w:rPr>
          <w:bCs/>
        </w:rPr>
        <w:t>органам администрации города Барнаула для использования в работе Типовое положение об органе администрации города Барнаула</w:t>
      </w:r>
    </w:p>
    <w:p w:rsidR="00034D1E" w:rsidRPr="002D26AA" w:rsidRDefault="00034D1E" w:rsidP="009625CA">
      <w:pPr>
        <w:pStyle w:val="a5"/>
        <w:ind w:left="0" w:firstLine="709"/>
        <w:contextualSpacing w:val="0"/>
        <w:jc w:val="both"/>
      </w:pPr>
      <w:r w:rsidRPr="002D26AA">
        <w:lastRenderedPageBreak/>
        <w:t>Для подготовки сводного ответа на запрос исполнительной дирекции Ассоциации сибирских и дальневосточных городов проведен анализ правового (юридического) обеспечения деятельности города Барнаула в 2016 году и определены планы на 2017 год.</w:t>
      </w:r>
    </w:p>
    <w:p w:rsidR="002D26AA" w:rsidRPr="00096ED5" w:rsidRDefault="002D26AA" w:rsidP="009625CA">
      <w:pPr>
        <w:pStyle w:val="a5"/>
        <w:ind w:left="0" w:firstLine="709"/>
        <w:contextualSpacing w:val="0"/>
        <w:jc w:val="both"/>
        <w:rPr>
          <w:highlight w:val="yellow"/>
        </w:rPr>
      </w:pPr>
    </w:p>
    <w:p w:rsidR="00D36D0B" w:rsidRPr="00C76BC3" w:rsidRDefault="00674577" w:rsidP="009625CA">
      <w:pPr>
        <w:jc w:val="center"/>
        <w:outlineLvl w:val="2"/>
        <w:rPr>
          <w:b/>
          <w:bCs/>
          <w:sz w:val="28"/>
          <w:szCs w:val="28"/>
        </w:rPr>
      </w:pPr>
      <w:r w:rsidRPr="00C76BC3">
        <w:rPr>
          <w:b/>
          <w:sz w:val="28"/>
          <w:szCs w:val="28"/>
        </w:rPr>
        <w:t>3. </w:t>
      </w:r>
      <w:r w:rsidR="00D36D0B" w:rsidRPr="00C76BC3">
        <w:rPr>
          <w:b/>
          <w:bCs/>
          <w:sz w:val="28"/>
          <w:szCs w:val="28"/>
        </w:rPr>
        <w:t xml:space="preserve">Работа с Регистром муниципальных нормативных </w:t>
      </w:r>
      <w:r w:rsidR="002E4222" w:rsidRPr="00C76BC3">
        <w:rPr>
          <w:b/>
          <w:bCs/>
          <w:sz w:val="28"/>
          <w:szCs w:val="28"/>
        </w:rPr>
        <w:br/>
      </w:r>
      <w:bookmarkEnd w:id="0"/>
      <w:r w:rsidR="00D36D0B" w:rsidRPr="00C76BC3">
        <w:rPr>
          <w:b/>
          <w:bCs/>
          <w:sz w:val="28"/>
          <w:szCs w:val="28"/>
        </w:rPr>
        <w:t>правовых актов</w:t>
      </w:r>
      <w:r w:rsidR="002E4222" w:rsidRPr="00C76BC3">
        <w:rPr>
          <w:b/>
          <w:bCs/>
          <w:sz w:val="28"/>
          <w:szCs w:val="28"/>
        </w:rPr>
        <w:t xml:space="preserve"> Алтайского края</w:t>
      </w:r>
    </w:p>
    <w:p w:rsidR="00132C41" w:rsidRDefault="00132C41" w:rsidP="009625CA">
      <w:pPr>
        <w:pStyle w:val="a3"/>
        <w:ind w:firstLine="0"/>
        <w:jc w:val="center"/>
        <w:rPr>
          <w:b/>
          <w:bCs/>
          <w:szCs w:val="28"/>
        </w:rPr>
      </w:pPr>
    </w:p>
    <w:p w:rsidR="00132C41" w:rsidRDefault="00132C41" w:rsidP="009625CA">
      <w:pPr>
        <w:pStyle w:val="a3"/>
        <w:ind w:firstLine="709"/>
        <w:rPr>
          <w:szCs w:val="28"/>
        </w:rPr>
      </w:pPr>
      <w:r>
        <w:rPr>
          <w:szCs w:val="28"/>
        </w:rPr>
        <w:t xml:space="preserve">В целях реализации закона Алтайского края от </w:t>
      </w:r>
      <w:r w:rsidR="008F7384">
        <w:rPr>
          <w:szCs w:val="28"/>
        </w:rPr>
        <w:t>04.07.2017 №46-ЗС</w:t>
      </w:r>
      <w:r>
        <w:rPr>
          <w:szCs w:val="28"/>
        </w:rPr>
        <w:t xml:space="preserve"> «О </w:t>
      </w:r>
      <w:r w:rsidR="008F7384">
        <w:rPr>
          <w:szCs w:val="28"/>
        </w:rPr>
        <w:t>р</w:t>
      </w:r>
      <w:r>
        <w:rPr>
          <w:szCs w:val="28"/>
        </w:rPr>
        <w:t xml:space="preserve">егистре муниципальных нормативных правовых актов Алтайского края» организована работа по передаче нормативных правовых актов Барнаульской городской Думы, администрации города Барнаула и иных органов местного самоуправления города Барнаула в </w:t>
      </w:r>
      <w:r w:rsidR="008F7384">
        <w:rPr>
          <w:szCs w:val="28"/>
        </w:rPr>
        <w:t>р</w:t>
      </w:r>
      <w:r>
        <w:rPr>
          <w:szCs w:val="28"/>
        </w:rPr>
        <w:t>егистр муниципальных нормативных правовых актов Алтайского края (далее – Регистр).</w:t>
      </w:r>
    </w:p>
    <w:p w:rsidR="00132C41" w:rsidRDefault="00132C41" w:rsidP="009625CA">
      <w:pPr>
        <w:pStyle w:val="a3"/>
        <w:ind w:firstLine="709"/>
        <w:rPr>
          <w:szCs w:val="28"/>
        </w:rPr>
      </w:pPr>
      <w:r>
        <w:rPr>
          <w:szCs w:val="28"/>
        </w:rPr>
        <w:t xml:space="preserve">За отчетный период правовым комитетом в Регистр было передано </w:t>
      </w:r>
      <w:r>
        <w:rPr>
          <w:szCs w:val="28"/>
        </w:rPr>
        <w:br/>
      </w:r>
      <w:r w:rsidR="00DA00BF">
        <w:rPr>
          <w:szCs w:val="28"/>
        </w:rPr>
        <w:t>611</w:t>
      </w:r>
      <w:r>
        <w:rPr>
          <w:szCs w:val="28"/>
        </w:rPr>
        <w:t xml:space="preserve"> муниципальных нормативных правовых акт</w:t>
      </w:r>
      <w:r w:rsidR="00DA00BF">
        <w:rPr>
          <w:szCs w:val="28"/>
        </w:rPr>
        <w:t>ов</w:t>
      </w:r>
      <w:r>
        <w:rPr>
          <w:szCs w:val="28"/>
        </w:rPr>
        <w:t xml:space="preserve"> (в 2016 году – </w:t>
      </w:r>
      <w:r w:rsidR="008E0164">
        <w:rPr>
          <w:szCs w:val="28"/>
        </w:rPr>
        <w:t>523</w:t>
      </w:r>
      <w:r>
        <w:rPr>
          <w:szCs w:val="28"/>
        </w:rPr>
        <w:t xml:space="preserve">). </w:t>
      </w:r>
      <w:r>
        <w:rPr>
          <w:szCs w:val="28"/>
        </w:rPr>
        <w:br/>
        <w:t xml:space="preserve">В качестве дополнительных сведений </w:t>
      </w:r>
      <w:r w:rsidR="008F7384">
        <w:rPr>
          <w:szCs w:val="28"/>
        </w:rPr>
        <w:t xml:space="preserve">за </w:t>
      </w:r>
      <w:r>
        <w:rPr>
          <w:szCs w:val="28"/>
        </w:rPr>
        <w:t>2017 год в Регистр было передано</w:t>
      </w:r>
      <w:r w:rsidR="00DA00BF">
        <w:rPr>
          <w:szCs w:val="28"/>
        </w:rPr>
        <w:br/>
      </w:r>
      <w:r>
        <w:rPr>
          <w:szCs w:val="28"/>
        </w:rPr>
        <w:t>1</w:t>
      </w:r>
      <w:r w:rsidR="008F7384">
        <w:rPr>
          <w:szCs w:val="28"/>
        </w:rPr>
        <w:t>6</w:t>
      </w:r>
      <w:r>
        <w:rPr>
          <w:szCs w:val="28"/>
        </w:rPr>
        <w:t xml:space="preserve"> протестов прокуратуры города</w:t>
      </w:r>
      <w:r w:rsidR="00DA00BF">
        <w:rPr>
          <w:szCs w:val="28"/>
        </w:rPr>
        <w:t xml:space="preserve">, 32 </w:t>
      </w:r>
      <w:r>
        <w:rPr>
          <w:szCs w:val="28"/>
        </w:rPr>
        <w:t xml:space="preserve">судебных </w:t>
      </w:r>
      <w:r w:rsidR="004B03F1">
        <w:rPr>
          <w:szCs w:val="28"/>
        </w:rPr>
        <w:t>акт</w:t>
      </w:r>
      <w:r w:rsidR="000E5895">
        <w:rPr>
          <w:szCs w:val="28"/>
        </w:rPr>
        <w:t>а (2016 год – 10 протестов, 18 </w:t>
      </w:r>
      <w:r w:rsidR="00DA00BF">
        <w:rPr>
          <w:szCs w:val="28"/>
        </w:rPr>
        <w:t>судебных актов)</w:t>
      </w:r>
      <w:r w:rsidR="004B03F1">
        <w:rPr>
          <w:szCs w:val="28"/>
        </w:rPr>
        <w:t>.</w:t>
      </w:r>
    </w:p>
    <w:p w:rsidR="00835F2C" w:rsidRPr="005E37AE" w:rsidRDefault="00835F2C" w:rsidP="009625CA">
      <w:pPr>
        <w:pStyle w:val="a3"/>
        <w:tabs>
          <w:tab w:val="left" w:pos="4245"/>
        </w:tabs>
        <w:ind w:firstLine="709"/>
        <w:rPr>
          <w:szCs w:val="28"/>
        </w:rPr>
      </w:pPr>
    </w:p>
    <w:p w:rsidR="00BF20B2" w:rsidRPr="00724F75" w:rsidRDefault="00A70EBC" w:rsidP="009625CA">
      <w:pPr>
        <w:jc w:val="center"/>
        <w:outlineLvl w:val="2"/>
        <w:rPr>
          <w:b/>
          <w:sz w:val="28"/>
          <w:szCs w:val="28"/>
        </w:rPr>
      </w:pPr>
      <w:r w:rsidRPr="00724F75">
        <w:rPr>
          <w:b/>
          <w:sz w:val="28"/>
          <w:szCs w:val="28"/>
        </w:rPr>
        <w:t>4. </w:t>
      </w:r>
      <w:r w:rsidR="00BF20B2" w:rsidRPr="00724F75">
        <w:rPr>
          <w:b/>
          <w:sz w:val="28"/>
          <w:szCs w:val="28"/>
        </w:rPr>
        <w:t>Контрольная и методическая деятельность</w:t>
      </w:r>
      <w:r w:rsidR="00674577" w:rsidRPr="00724F75">
        <w:rPr>
          <w:b/>
          <w:sz w:val="28"/>
          <w:szCs w:val="28"/>
        </w:rPr>
        <w:t>, противодействие коррупции</w:t>
      </w:r>
    </w:p>
    <w:p w:rsidR="00601745" w:rsidRPr="00724F75" w:rsidRDefault="00601745" w:rsidP="009625CA">
      <w:pPr>
        <w:jc w:val="center"/>
        <w:rPr>
          <w:sz w:val="28"/>
          <w:szCs w:val="28"/>
        </w:rPr>
      </w:pPr>
    </w:p>
    <w:p w:rsidR="007B51DB" w:rsidRPr="007B51DB" w:rsidRDefault="00F36BD8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DB">
        <w:rPr>
          <w:sz w:val="28"/>
          <w:szCs w:val="28"/>
        </w:rPr>
        <w:t>В</w:t>
      </w:r>
      <w:r w:rsidR="00467287" w:rsidRPr="007B51DB">
        <w:rPr>
          <w:sz w:val="28"/>
          <w:szCs w:val="28"/>
        </w:rPr>
        <w:t xml:space="preserve"> отчетн</w:t>
      </w:r>
      <w:r w:rsidRPr="007B51DB">
        <w:rPr>
          <w:sz w:val="28"/>
          <w:szCs w:val="28"/>
        </w:rPr>
        <w:t>ом</w:t>
      </w:r>
      <w:r w:rsidR="00467287" w:rsidRPr="007B51DB">
        <w:rPr>
          <w:sz w:val="28"/>
          <w:szCs w:val="28"/>
        </w:rPr>
        <w:t xml:space="preserve"> период</w:t>
      </w:r>
      <w:r w:rsidRPr="007B51DB">
        <w:rPr>
          <w:sz w:val="28"/>
          <w:szCs w:val="28"/>
        </w:rPr>
        <w:t>е</w:t>
      </w:r>
      <w:r w:rsidR="00467287" w:rsidRPr="007B51DB">
        <w:rPr>
          <w:sz w:val="28"/>
          <w:szCs w:val="28"/>
        </w:rPr>
        <w:t xml:space="preserve"> п</w:t>
      </w:r>
      <w:r w:rsidR="00F00F32" w:rsidRPr="007B51DB">
        <w:rPr>
          <w:sz w:val="28"/>
          <w:szCs w:val="28"/>
        </w:rPr>
        <w:t xml:space="preserve">равовым комитетом </w:t>
      </w:r>
      <w:r w:rsidR="001455AE" w:rsidRPr="007B51DB">
        <w:rPr>
          <w:sz w:val="28"/>
          <w:szCs w:val="28"/>
        </w:rPr>
        <w:t xml:space="preserve">проведено </w:t>
      </w:r>
      <w:r w:rsidR="00C93485" w:rsidRPr="007B51DB">
        <w:rPr>
          <w:sz w:val="28"/>
          <w:szCs w:val="28"/>
        </w:rPr>
        <w:t>11</w:t>
      </w:r>
      <w:r w:rsidR="00467287" w:rsidRPr="007B51DB">
        <w:rPr>
          <w:sz w:val="28"/>
          <w:szCs w:val="28"/>
        </w:rPr>
        <w:t xml:space="preserve"> совещани</w:t>
      </w:r>
      <w:r w:rsidR="00724F75" w:rsidRPr="007B51DB">
        <w:rPr>
          <w:sz w:val="28"/>
          <w:szCs w:val="28"/>
        </w:rPr>
        <w:t>й</w:t>
      </w:r>
      <w:r w:rsidR="00467287" w:rsidRPr="007B51DB">
        <w:rPr>
          <w:sz w:val="28"/>
          <w:szCs w:val="28"/>
        </w:rPr>
        <w:t xml:space="preserve"> </w:t>
      </w:r>
      <w:r w:rsidRPr="007B51DB">
        <w:rPr>
          <w:sz w:val="28"/>
          <w:szCs w:val="28"/>
        </w:rPr>
        <w:br/>
      </w:r>
      <w:r w:rsidR="00467287" w:rsidRPr="007B51DB">
        <w:rPr>
          <w:sz w:val="28"/>
          <w:szCs w:val="28"/>
        </w:rPr>
        <w:t xml:space="preserve">с руководителями юридических служб (юристами) органов местного самоуправления города Барнаула, на которых были рассмотрены </w:t>
      </w:r>
      <w:r w:rsidR="00F00F32" w:rsidRPr="007B51DB">
        <w:rPr>
          <w:sz w:val="28"/>
          <w:szCs w:val="28"/>
        </w:rPr>
        <w:t xml:space="preserve">проблемные вопросы, планы и итоги работы. </w:t>
      </w:r>
      <w:r w:rsidR="007B51DB" w:rsidRPr="00F5757C">
        <w:rPr>
          <w:sz w:val="28"/>
          <w:szCs w:val="28"/>
        </w:rPr>
        <w:t xml:space="preserve">Также проведено </w:t>
      </w:r>
      <w:r w:rsidR="007B51DB">
        <w:rPr>
          <w:sz w:val="28"/>
          <w:szCs w:val="28"/>
        </w:rPr>
        <w:t>семь</w:t>
      </w:r>
      <w:r w:rsidR="007B51DB" w:rsidRPr="00F5757C">
        <w:rPr>
          <w:sz w:val="28"/>
          <w:szCs w:val="28"/>
        </w:rPr>
        <w:t xml:space="preserve"> совещани</w:t>
      </w:r>
      <w:r w:rsidR="007B51DB">
        <w:rPr>
          <w:sz w:val="28"/>
          <w:szCs w:val="28"/>
        </w:rPr>
        <w:t>й</w:t>
      </w:r>
      <w:r w:rsidR="007B51DB" w:rsidRPr="00F5757C">
        <w:rPr>
          <w:sz w:val="28"/>
          <w:szCs w:val="28"/>
        </w:rPr>
        <w:t xml:space="preserve"> с заведующими правовыми отделами администраций районов города </w:t>
      </w:r>
      <w:r w:rsidR="007B51DB">
        <w:rPr>
          <w:sz w:val="28"/>
          <w:szCs w:val="28"/>
        </w:rPr>
        <w:t xml:space="preserve">Барнаула </w:t>
      </w:r>
      <w:r w:rsidR="007B51DB" w:rsidRPr="00F5757C">
        <w:rPr>
          <w:sz w:val="28"/>
          <w:szCs w:val="28"/>
        </w:rPr>
        <w:t>по текущим вопросам.</w:t>
      </w:r>
      <w:r w:rsidR="007B51DB">
        <w:rPr>
          <w:sz w:val="28"/>
          <w:szCs w:val="28"/>
        </w:rPr>
        <w:t xml:space="preserve"> </w:t>
      </w:r>
      <w:r w:rsidR="0099741D" w:rsidRPr="007B51DB">
        <w:rPr>
          <w:sz w:val="28"/>
          <w:szCs w:val="28"/>
        </w:rPr>
        <w:t>Председатель, заместители председателя правового комитета по мере необходимости присутств</w:t>
      </w:r>
      <w:r w:rsidR="0063691B" w:rsidRPr="007B51DB">
        <w:rPr>
          <w:sz w:val="28"/>
          <w:szCs w:val="28"/>
        </w:rPr>
        <w:t xml:space="preserve">овали </w:t>
      </w:r>
      <w:r w:rsidR="0099741D" w:rsidRPr="007B51DB">
        <w:rPr>
          <w:sz w:val="28"/>
          <w:szCs w:val="28"/>
        </w:rPr>
        <w:t>на расширенных аппаратных совещаниях, коллегиях, проводимых в администрациях районов города Барнаула.</w:t>
      </w:r>
      <w:r w:rsidR="007B51DB" w:rsidRPr="007B51DB">
        <w:rPr>
          <w:sz w:val="28"/>
          <w:szCs w:val="28"/>
        </w:rPr>
        <w:t xml:space="preserve"> </w:t>
      </w:r>
    </w:p>
    <w:p w:rsidR="00A05923" w:rsidRPr="007B51DB" w:rsidRDefault="000921FA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DB">
        <w:rPr>
          <w:sz w:val="28"/>
          <w:szCs w:val="28"/>
        </w:rPr>
        <w:t>За отчетный период проведено</w:t>
      </w:r>
      <w:r w:rsidR="001455AE" w:rsidRPr="007B51DB">
        <w:rPr>
          <w:sz w:val="28"/>
          <w:szCs w:val="28"/>
        </w:rPr>
        <w:t xml:space="preserve"> </w:t>
      </w:r>
      <w:r w:rsidR="00570334">
        <w:rPr>
          <w:sz w:val="28"/>
          <w:szCs w:val="28"/>
        </w:rPr>
        <w:t>27</w:t>
      </w:r>
      <w:r w:rsidR="00370FC7" w:rsidRPr="007B51DB">
        <w:rPr>
          <w:sz w:val="28"/>
          <w:szCs w:val="28"/>
        </w:rPr>
        <w:t xml:space="preserve"> Часов контроля о ходе выполнения следующих </w:t>
      </w:r>
      <w:r w:rsidR="005E4387" w:rsidRPr="007B51DB">
        <w:rPr>
          <w:sz w:val="28"/>
          <w:szCs w:val="28"/>
        </w:rPr>
        <w:t xml:space="preserve">муниципальных </w:t>
      </w:r>
      <w:r w:rsidR="00370FC7" w:rsidRPr="007B51DB">
        <w:rPr>
          <w:sz w:val="28"/>
          <w:szCs w:val="28"/>
        </w:rPr>
        <w:t>правовых актов</w:t>
      </w:r>
      <w:r w:rsidR="005E4387" w:rsidRPr="007B51DB">
        <w:rPr>
          <w:sz w:val="28"/>
          <w:szCs w:val="28"/>
        </w:rPr>
        <w:t xml:space="preserve"> администрации города Барнаула</w:t>
      </w:r>
      <w:r w:rsidRPr="007B51DB">
        <w:rPr>
          <w:sz w:val="28"/>
          <w:szCs w:val="28"/>
        </w:rPr>
        <w:t>:</w:t>
      </w:r>
    </w:p>
    <w:p w:rsidR="000921FA" w:rsidRPr="004639D5" w:rsidRDefault="000921FA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DB">
        <w:rPr>
          <w:sz w:val="28"/>
          <w:szCs w:val="28"/>
        </w:rPr>
        <w:t>распоряжени</w:t>
      </w:r>
      <w:r w:rsidR="00370FC7" w:rsidRPr="007B51DB">
        <w:rPr>
          <w:sz w:val="28"/>
          <w:szCs w:val="28"/>
        </w:rPr>
        <w:t>я</w:t>
      </w:r>
      <w:r w:rsidRPr="007B51DB">
        <w:rPr>
          <w:sz w:val="28"/>
          <w:szCs w:val="28"/>
        </w:rPr>
        <w:t xml:space="preserve"> от 02.10.2013 №334-р «Об</w:t>
      </w:r>
      <w:r w:rsidRPr="004639D5">
        <w:rPr>
          <w:sz w:val="28"/>
          <w:szCs w:val="28"/>
        </w:rPr>
        <w:t xml:space="preserve"> усилении контроля за исполнением судебных решений»</w:t>
      </w:r>
      <w:r w:rsidR="001455AE" w:rsidRPr="004639D5">
        <w:rPr>
          <w:sz w:val="28"/>
          <w:szCs w:val="28"/>
        </w:rPr>
        <w:t xml:space="preserve"> (</w:t>
      </w:r>
      <w:r w:rsidR="00C93485">
        <w:rPr>
          <w:sz w:val="28"/>
          <w:szCs w:val="28"/>
        </w:rPr>
        <w:t>12</w:t>
      </w:r>
      <w:r w:rsidR="00370FC7" w:rsidRPr="004639D5">
        <w:rPr>
          <w:sz w:val="28"/>
          <w:szCs w:val="28"/>
        </w:rPr>
        <w:t xml:space="preserve"> Час</w:t>
      </w:r>
      <w:r w:rsidR="004639D5">
        <w:rPr>
          <w:sz w:val="28"/>
          <w:szCs w:val="28"/>
        </w:rPr>
        <w:t>ов</w:t>
      </w:r>
      <w:r w:rsidR="00570334">
        <w:rPr>
          <w:sz w:val="28"/>
          <w:szCs w:val="28"/>
        </w:rPr>
        <w:t xml:space="preserve"> контроля);</w:t>
      </w:r>
    </w:p>
    <w:p w:rsidR="000921FA" w:rsidRPr="004639D5" w:rsidRDefault="0063691B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D5">
        <w:rPr>
          <w:sz w:val="28"/>
          <w:szCs w:val="28"/>
        </w:rPr>
        <w:t xml:space="preserve">постановления от 23.10.2012 №3007 «Об утверждении Положения </w:t>
      </w:r>
      <w:r w:rsidR="005E4387">
        <w:rPr>
          <w:sz w:val="28"/>
          <w:szCs w:val="28"/>
        </w:rPr>
        <w:br/>
      </w:r>
      <w:r w:rsidRPr="004639D5">
        <w:rPr>
          <w:sz w:val="28"/>
          <w:szCs w:val="28"/>
        </w:rPr>
        <w:t>о мониторинге муниципальных правовых актов города Барнаула»</w:t>
      </w:r>
      <w:r w:rsidR="004639D5">
        <w:rPr>
          <w:sz w:val="28"/>
          <w:szCs w:val="28"/>
        </w:rPr>
        <w:t>(</w:t>
      </w:r>
      <w:r w:rsidR="00C728E8">
        <w:rPr>
          <w:sz w:val="28"/>
          <w:szCs w:val="28"/>
        </w:rPr>
        <w:t>восемь</w:t>
      </w:r>
      <w:r w:rsidR="00B52182">
        <w:rPr>
          <w:sz w:val="28"/>
          <w:szCs w:val="28"/>
        </w:rPr>
        <w:t xml:space="preserve"> </w:t>
      </w:r>
      <w:r w:rsidR="004639D5">
        <w:rPr>
          <w:sz w:val="28"/>
          <w:szCs w:val="28"/>
        </w:rPr>
        <w:t>Час</w:t>
      </w:r>
      <w:r w:rsidR="00B52182">
        <w:rPr>
          <w:sz w:val="28"/>
          <w:szCs w:val="28"/>
        </w:rPr>
        <w:t>ов</w:t>
      </w:r>
      <w:r w:rsidR="004639D5">
        <w:rPr>
          <w:sz w:val="28"/>
          <w:szCs w:val="28"/>
        </w:rPr>
        <w:t xml:space="preserve"> контроля)</w:t>
      </w:r>
      <w:r w:rsidR="00570334">
        <w:rPr>
          <w:sz w:val="28"/>
          <w:szCs w:val="28"/>
        </w:rPr>
        <w:t>;</w:t>
      </w:r>
    </w:p>
    <w:p w:rsidR="00370FC7" w:rsidRPr="002711DE" w:rsidRDefault="00370FC7" w:rsidP="009625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11DE">
        <w:rPr>
          <w:sz w:val="28"/>
          <w:szCs w:val="28"/>
        </w:rPr>
        <w:t>постановления от 12.02.2015 №188 «Об утверждении Порядка разработки и утверждения административных регламентов предоставления муниципальных услуг на территории городского округа – города Барнаула Алтайского края, проведения экспертизы их проектов</w:t>
      </w:r>
      <w:r w:rsidRPr="002711DE">
        <w:rPr>
          <w:bCs/>
          <w:sz w:val="28"/>
          <w:szCs w:val="28"/>
        </w:rPr>
        <w:t>»</w:t>
      </w:r>
      <w:r w:rsidR="00B52182">
        <w:rPr>
          <w:bCs/>
          <w:sz w:val="28"/>
          <w:szCs w:val="28"/>
        </w:rPr>
        <w:t xml:space="preserve"> (</w:t>
      </w:r>
      <w:r w:rsidR="00C728E8">
        <w:rPr>
          <w:bCs/>
          <w:sz w:val="28"/>
          <w:szCs w:val="28"/>
        </w:rPr>
        <w:t>четыре</w:t>
      </w:r>
      <w:r w:rsidR="002711DE">
        <w:rPr>
          <w:bCs/>
          <w:sz w:val="28"/>
          <w:szCs w:val="28"/>
        </w:rPr>
        <w:t xml:space="preserve"> Часа контроля)</w:t>
      </w:r>
      <w:r w:rsidR="00570334">
        <w:rPr>
          <w:bCs/>
          <w:sz w:val="28"/>
          <w:szCs w:val="28"/>
        </w:rPr>
        <w:t>;</w:t>
      </w:r>
    </w:p>
    <w:p w:rsidR="00370FC7" w:rsidRDefault="00370FC7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1DE">
        <w:rPr>
          <w:sz w:val="28"/>
          <w:szCs w:val="28"/>
        </w:rPr>
        <w:t xml:space="preserve">постановления от 17.03.2016 №395 «Об утверждении Плана мероприятий </w:t>
      </w:r>
      <w:r w:rsidR="005E4387">
        <w:rPr>
          <w:sz w:val="28"/>
          <w:szCs w:val="28"/>
        </w:rPr>
        <w:br/>
      </w:r>
      <w:r w:rsidRPr="002711DE">
        <w:rPr>
          <w:sz w:val="28"/>
          <w:szCs w:val="28"/>
        </w:rPr>
        <w:t>по противодействию коррупции в администрации города, иных органах местного самоуправления на 2016-2017 годы»</w:t>
      </w:r>
      <w:r w:rsidR="00C728E8">
        <w:rPr>
          <w:sz w:val="28"/>
          <w:szCs w:val="28"/>
        </w:rPr>
        <w:t xml:space="preserve"> (два</w:t>
      </w:r>
      <w:r w:rsidR="003663D5">
        <w:rPr>
          <w:sz w:val="28"/>
          <w:szCs w:val="28"/>
        </w:rPr>
        <w:t xml:space="preserve"> Часа контроля)</w:t>
      </w:r>
      <w:r w:rsidR="00570334">
        <w:rPr>
          <w:sz w:val="28"/>
          <w:szCs w:val="28"/>
        </w:rPr>
        <w:t>;</w:t>
      </w:r>
    </w:p>
    <w:p w:rsidR="00570334" w:rsidRDefault="00570334" w:rsidP="009625C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334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Pr="00570334">
        <w:rPr>
          <w:sz w:val="28"/>
          <w:szCs w:val="28"/>
        </w:rPr>
        <w:t xml:space="preserve"> от 05.03.2013 №729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Положения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об обеспечении доступа к информации о деятельности органов местного самоуправления города Барнаула» (один Час контроля).</w:t>
      </w:r>
    </w:p>
    <w:p w:rsidR="00C16F67" w:rsidRDefault="005E4387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2182">
        <w:rPr>
          <w:sz w:val="28"/>
          <w:szCs w:val="28"/>
        </w:rPr>
        <w:t xml:space="preserve"> 2</w:t>
      </w:r>
      <w:r w:rsidR="002115BA" w:rsidRPr="00F5757C">
        <w:rPr>
          <w:sz w:val="28"/>
          <w:szCs w:val="28"/>
        </w:rPr>
        <w:t>017 год</w:t>
      </w:r>
      <w:r>
        <w:rPr>
          <w:sz w:val="28"/>
          <w:szCs w:val="28"/>
        </w:rPr>
        <w:t>у</w:t>
      </w:r>
      <w:r w:rsidR="002115BA" w:rsidRPr="00F5757C">
        <w:rPr>
          <w:sz w:val="28"/>
          <w:szCs w:val="28"/>
        </w:rPr>
        <w:t xml:space="preserve"> организован</w:t>
      </w:r>
      <w:r w:rsidR="00C16F67">
        <w:rPr>
          <w:sz w:val="28"/>
          <w:szCs w:val="28"/>
        </w:rPr>
        <w:t>о</w:t>
      </w:r>
      <w:r w:rsidR="002115BA" w:rsidRPr="00F5757C">
        <w:rPr>
          <w:sz w:val="28"/>
          <w:szCs w:val="28"/>
        </w:rPr>
        <w:t xml:space="preserve"> и проведен</w:t>
      </w:r>
      <w:r w:rsidR="00C16F67">
        <w:rPr>
          <w:sz w:val="28"/>
          <w:szCs w:val="28"/>
        </w:rPr>
        <w:t>о</w:t>
      </w:r>
      <w:r w:rsidR="002115BA" w:rsidRPr="00F5757C">
        <w:rPr>
          <w:sz w:val="28"/>
          <w:szCs w:val="28"/>
        </w:rPr>
        <w:t xml:space="preserve"> </w:t>
      </w:r>
      <w:r w:rsidR="009E7BE4">
        <w:rPr>
          <w:sz w:val="28"/>
          <w:szCs w:val="28"/>
        </w:rPr>
        <w:t>четыре</w:t>
      </w:r>
      <w:r w:rsidR="00C16F67">
        <w:rPr>
          <w:sz w:val="28"/>
          <w:szCs w:val="28"/>
        </w:rPr>
        <w:t xml:space="preserve"> совещания по итогам работы правового комитета за соответсвующи</w:t>
      </w:r>
      <w:r>
        <w:rPr>
          <w:sz w:val="28"/>
          <w:szCs w:val="28"/>
        </w:rPr>
        <w:t>е</w:t>
      </w:r>
      <w:r w:rsidR="00C16F67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</w:t>
      </w:r>
      <w:r w:rsidR="00C16F67">
        <w:rPr>
          <w:sz w:val="28"/>
          <w:szCs w:val="28"/>
        </w:rPr>
        <w:t>, а также</w:t>
      </w:r>
      <w:r w:rsidR="000E5895">
        <w:rPr>
          <w:sz w:val="28"/>
          <w:szCs w:val="28"/>
        </w:rPr>
        <w:t xml:space="preserve"> совещания по вопросам</w:t>
      </w:r>
      <w:r w:rsidR="00C16F67">
        <w:rPr>
          <w:sz w:val="28"/>
          <w:szCs w:val="28"/>
        </w:rPr>
        <w:t>:</w:t>
      </w:r>
    </w:p>
    <w:p w:rsidR="002115BA" w:rsidRPr="00F5757C" w:rsidRDefault="002115BA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57C">
        <w:rPr>
          <w:sz w:val="28"/>
          <w:szCs w:val="28"/>
        </w:rPr>
        <w:t>«О порядке реализации государственных полномочий в области создания и функциониров</w:t>
      </w:r>
      <w:r w:rsidR="007B51DB">
        <w:rPr>
          <w:sz w:val="28"/>
          <w:szCs w:val="28"/>
        </w:rPr>
        <w:t>ания административных комиссий»;</w:t>
      </w:r>
    </w:p>
    <w:p w:rsidR="002115BA" w:rsidRDefault="002115BA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57C">
        <w:rPr>
          <w:sz w:val="28"/>
          <w:szCs w:val="28"/>
        </w:rPr>
        <w:t>«Об итогах работы по проведению оценки регулирующего воздействия и общественного обсуждения проектов муниципальных нормативных правовых актов в 2016 году»</w:t>
      </w:r>
      <w:r w:rsidR="007B51DB">
        <w:rPr>
          <w:sz w:val="28"/>
          <w:szCs w:val="28"/>
        </w:rPr>
        <w:t>;</w:t>
      </w:r>
    </w:p>
    <w:p w:rsidR="00C16F67" w:rsidRDefault="00F5757C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судебной практике по вопросу обеспечения жилыми помещениями граждан, проживающих в аварийн</w:t>
      </w:r>
      <w:r w:rsidR="00C16F67">
        <w:rPr>
          <w:sz w:val="28"/>
          <w:szCs w:val="28"/>
        </w:rPr>
        <w:t>ом жилищном фонде».</w:t>
      </w:r>
    </w:p>
    <w:p w:rsidR="005A7867" w:rsidRPr="00E80120" w:rsidRDefault="005A7867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120">
        <w:rPr>
          <w:sz w:val="28"/>
          <w:szCs w:val="28"/>
        </w:rPr>
        <w:t xml:space="preserve">Кроме </w:t>
      </w:r>
      <w:r w:rsidR="001769D9">
        <w:rPr>
          <w:sz w:val="28"/>
          <w:szCs w:val="28"/>
        </w:rPr>
        <w:t>того</w:t>
      </w:r>
      <w:r w:rsidRPr="00E80120">
        <w:rPr>
          <w:sz w:val="28"/>
          <w:szCs w:val="28"/>
        </w:rPr>
        <w:t>, проведен круглый стол для органов местного самоуправления «Самовольная реклама в городе: проблемы и пути их решения».</w:t>
      </w:r>
    </w:p>
    <w:p w:rsidR="004A4EED" w:rsidRPr="004C3032" w:rsidRDefault="004A4EED" w:rsidP="0096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C3032">
        <w:rPr>
          <w:sz w:val="28"/>
          <w:szCs w:val="28"/>
        </w:rPr>
        <w:t>а 2017 год</w:t>
      </w:r>
      <w:r>
        <w:rPr>
          <w:sz w:val="28"/>
          <w:szCs w:val="28"/>
        </w:rPr>
        <w:t xml:space="preserve"> правовым комитетом</w:t>
      </w:r>
      <w:r w:rsidRPr="004C3032">
        <w:rPr>
          <w:sz w:val="28"/>
          <w:szCs w:val="28"/>
        </w:rPr>
        <w:t xml:space="preserve"> проведено 10 учебных занятий в органах администрации </w:t>
      </w:r>
      <w:r>
        <w:rPr>
          <w:sz w:val="28"/>
          <w:szCs w:val="28"/>
        </w:rPr>
        <w:t xml:space="preserve">города </w:t>
      </w:r>
      <w:r w:rsidRPr="004C3032">
        <w:rPr>
          <w:sz w:val="28"/>
          <w:szCs w:val="28"/>
        </w:rPr>
        <w:t xml:space="preserve">и иных органах местного самоуправления города </w:t>
      </w:r>
      <w:r w:rsidR="009E7BE4">
        <w:rPr>
          <w:sz w:val="28"/>
          <w:szCs w:val="28"/>
        </w:rPr>
        <w:br/>
      </w:r>
      <w:r w:rsidRPr="004C3032">
        <w:rPr>
          <w:sz w:val="28"/>
          <w:szCs w:val="28"/>
        </w:rPr>
        <w:t xml:space="preserve">по вопросам «О противодействии коррупции и видах ответственности», </w:t>
      </w:r>
      <w:r w:rsidR="009E7BE4">
        <w:rPr>
          <w:sz w:val="28"/>
          <w:szCs w:val="28"/>
        </w:rPr>
        <w:br/>
      </w:r>
      <w:r w:rsidRPr="004C3032">
        <w:rPr>
          <w:sz w:val="28"/>
          <w:szCs w:val="28"/>
        </w:rPr>
        <w:t>«О принципах проведения антикоррупционной экспертизы при подготовке проектов нормативных правовых актов», «О внесении изменений в Федеральный закон от 25.12.2008 №273-ФЗ «О противодействии коррупции», «Обзор изменений антикоррупционного законодательства Российской Федерации и Алтайского края».</w:t>
      </w:r>
    </w:p>
    <w:p w:rsidR="004245EA" w:rsidRPr="006F408F" w:rsidRDefault="002D26AA" w:rsidP="009625CA">
      <w:pPr>
        <w:ind w:firstLine="709"/>
        <w:jc w:val="both"/>
        <w:rPr>
          <w:sz w:val="28"/>
          <w:szCs w:val="28"/>
        </w:rPr>
      </w:pPr>
      <w:r w:rsidRPr="004245EA">
        <w:rPr>
          <w:sz w:val="28"/>
          <w:szCs w:val="28"/>
        </w:rPr>
        <w:t xml:space="preserve">Председатель правового комитета </w:t>
      </w:r>
      <w:r w:rsidR="00477089" w:rsidRPr="004245EA">
        <w:rPr>
          <w:sz w:val="28"/>
          <w:szCs w:val="28"/>
        </w:rPr>
        <w:t xml:space="preserve">трижды </w:t>
      </w:r>
      <w:r w:rsidRPr="004245EA">
        <w:rPr>
          <w:sz w:val="28"/>
          <w:szCs w:val="28"/>
        </w:rPr>
        <w:t xml:space="preserve">выступал на заседаниях Совета </w:t>
      </w:r>
      <w:r w:rsidR="009E7BE4">
        <w:rPr>
          <w:sz w:val="28"/>
          <w:szCs w:val="28"/>
        </w:rPr>
        <w:br/>
      </w:r>
      <w:r w:rsidRPr="004245EA">
        <w:rPr>
          <w:sz w:val="28"/>
          <w:szCs w:val="28"/>
        </w:rPr>
        <w:t xml:space="preserve">по противодействию коррупции при администрации города по вопросам: «Обзор правоприменительной практики по результатам вступивших в законную силу решений судов, арбитражных судов о признании недействительными </w:t>
      </w:r>
      <w:r w:rsidRPr="006F408F">
        <w:rPr>
          <w:sz w:val="28"/>
          <w:szCs w:val="28"/>
        </w:rPr>
        <w:t>ненормативных правовых актов. Незаконными решений и действий (бездействия) органов местного самоуправления города Барнаула», «Система эффективной профилактики коррупционных правонарушений, устранение факторов, способствующих</w:t>
      </w:r>
      <w:r w:rsidR="004245EA" w:rsidRPr="006F408F">
        <w:rPr>
          <w:sz w:val="28"/>
          <w:szCs w:val="28"/>
        </w:rPr>
        <w:t xml:space="preserve"> злоупотреблениям», «Обзор изменений в законодательстве </w:t>
      </w:r>
      <w:r w:rsidR="00AB7F92">
        <w:rPr>
          <w:sz w:val="28"/>
          <w:szCs w:val="28"/>
        </w:rPr>
        <w:br/>
      </w:r>
      <w:r w:rsidR="004245EA" w:rsidRPr="006F408F">
        <w:rPr>
          <w:sz w:val="28"/>
          <w:szCs w:val="28"/>
        </w:rPr>
        <w:t>о противодействии коррупции».</w:t>
      </w:r>
    </w:p>
    <w:p w:rsidR="0094713A" w:rsidRPr="006F408F" w:rsidRDefault="00F650B0" w:rsidP="009625CA">
      <w:pPr>
        <w:ind w:firstLine="709"/>
        <w:jc w:val="both"/>
        <w:rPr>
          <w:sz w:val="28"/>
          <w:szCs w:val="28"/>
        </w:rPr>
      </w:pPr>
      <w:r w:rsidRPr="006F408F">
        <w:rPr>
          <w:sz w:val="28"/>
          <w:szCs w:val="28"/>
        </w:rPr>
        <w:t xml:space="preserve">За отчетный период правовым комитетом проведено две Прямые линии </w:t>
      </w:r>
      <w:r w:rsidR="00AB7F92">
        <w:rPr>
          <w:sz w:val="28"/>
          <w:szCs w:val="28"/>
        </w:rPr>
        <w:br/>
      </w:r>
      <w:r w:rsidRPr="006F408F">
        <w:rPr>
          <w:sz w:val="28"/>
          <w:szCs w:val="28"/>
        </w:rPr>
        <w:t>по вопросам антикоррупционного просвещения граждан (09.03.2017, 13.09.2017).</w:t>
      </w:r>
    </w:p>
    <w:p w:rsidR="008B065E" w:rsidRPr="006F408F" w:rsidRDefault="008B065E" w:rsidP="009625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08F">
        <w:rPr>
          <w:rFonts w:ascii="Times New Roman" w:hAnsi="Times New Roman" w:cs="Times New Roman"/>
          <w:sz w:val="28"/>
          <w:szCs w:val="28"/>
        </w:rPr>
        <w:t xml:space="preserve">В декабре 2017 года правовым комитетом </w:t>
      </w:r>
      <w:r w:rsidR="00D423A0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6F408F">
        <w:rPr>
          <w:rFonts w:ascii="Times New Roman" w:hAnsi="Times New Roman" w:cs="Times New Roman"/>
          <w:sz w:val="28"/>
          <w:szCs w:val="28"/>
        </w:rPr>
        <w:t>проведен</w:t>
      </w:r>
      <w:r w:rsidR="00D423A0">
        <w:rPr>
          <w:rFonts w:ascii="Times New Roman" w:hAnsi="Times New Roman" w:cs="Times New Roman"/>
          <w:sz w:val="28"/>
          <w:szCs w:val="28"/>
        </w:rPr>
        <w:t>ие</w:t>
      </w:r>
      <w:r w:rsidRPr="006F408F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D423A0">
        <w:rPr>
          <w:rFonts w:ascii="Times New Roman" w:hAnsi="Times New Roman" w:cs="Times New Roman"/>
          <w:sz w:val="28"/>
          <w:szCs w:val="28"/>
        </w:rPr>
        <w:t>я</w:t>
      </w:r>
      <w:r w:rsidRPr="006F408F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администрации города и органов местного самоуправления города на знание антикоррупционного законодательства.</w:t>
      </w:r>
    </w:p>
    <w:p w:rsidR="006D1253" w:rsidRPr="00AB7F92" w:rsidRDefault="006D1253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43B" w:rsidRPr="00585A9C" w:rsidRDefault="001B6E46" w:rsidP="009625CA">
      <w:pPr>
        <w:jc w:val="center"/>
        <w:outlineLvl w:val="2"/>
        <w:rPr>
          <w:b/>
          <w:sz w:val="28"/>
          <w:szCs w:val="28"/>
        </w:rPr>
      </w:pPr>
      <w:r w:rsidRPr="00585A9C">
        <w:rPr>
          <w:b/>
          <w:sz w:val="28"/>
          <w:szCs w:val="28"/>
        </w:rPr>
        <w:t>5</w:t>
      </w:r>
      <w:r w:rsidR="008F56C2" w:rsidRPr="00585A9C">
        <w:rPr>
          <w:b/>
          <w:sz w:val="28"/>
          <w:szCs w:val="28"/>
        </w:rPr>
        <w:t>. </w:t>
      </w:r>
      <w:r w:rsidR="00BD7BD5" w:rsidRPr="00585A9C">
        <w:rPr>
          <w:b/>
          <w:sz w:val="28"/>
          <w:szCs w:val="28"/>
        </w:rPr>
        <w:t xml:space="preserve">Повышение правовой культуры муниципальных служащих </w:t>
      </w:r>
      <w:r w:rsidR="008F56C2" w:rsidRPr="00585A9C">
        <w:rPr>
          <w:b/>
          <w:sz w:val="28"/>
          <w:szCs w:val="28"/>
        </w:rPr>
        <w:br/>
      </w:r>
      <w:r w:rsidR="00BD7BD5" w:rsidRPr="00585A9C">
        <w:rPr>
          <w:b/>
          <w:sz w:val="28"/>
          <w:szCs w:val="28"/>
        </w:rPr>
        <w:t>и работников, работа с кадрами и кадровым резервом</w:t>
      </w:r>
    </w:p>
    <w:p w:rsidR="00BD7BD5" w:rsidRPr="00585A9C" w:rsidRDefault="00BD7BD5" w:rsidP="009625CA">
      <w:pPr>
        <w:jc w:val="center"/>
        <w:rPr>
          <w:sz w:val="28"/>
          <w:szCs w:val="28"/>
        </w:rPr>
      </w:pPr>
    </w:p>
    <w:p w:rsidR="0060343B" w:rsidRPr="00585A9C" w:rsidRDefault="0060343B" w:rsidP="009625CA">
      <w:pPr>
        <w:pStyle w:val="a3"/>
        <w:ind w:firstLine="709"/>
        <w:rPr>
          <w:szCs w:val="28"/>
        </w:rPr>
      </w:pPr>
      <w:r w:rsidRPr="00585A9C">
        <w:rPr>
          <w:szCs w:val="28"/>
        </w:rPr>
        <w:t>По мере необходимости правовым комитетом оказывается методическая и консультационная помощь специалистам юридических служб органов местного самоуправления города Барнаула, специалистам органов администрации города Барнаула по правовым вопросам.</w:t>
      </w:r>
    </w:p>
    <w:p w:rsidR="00297883" w:rsidRPr="00585A9C" w:rsidRDefault="00297883" w:rsidP="009625CA">
      <w:pPr>
        <w:pStyle w:val="a3"/>
        <w:ind w:firstLine="709"/>
        <w:rPr>
          <w:szCs w:val="28"/>
        </w:rPr>
      </w:pPr>
      <w:r w:rsidRPr="00585A9C">
        <w:rPr>
          <w:szCs w:val="28"/>
        </w:rPr>
        <w:t xml:space="preserve">Правовой комитет проводит системную работу по повышению правовой грамотности </w:t>
      </w:r>
      <w:r w:rsidR="00F1678A" w:rsidRPr="00585A9C">
        <w:rPr>
          <w:szCs w:val="28"/>
        </w:rPr>
        <w:t>муниципальных служащих и работников</w:t>
      </w:r>
      <w:r w:rsidRPr="00585A9C">
        <w:rPr>
          <w:szCs w:val="28"/>
        </w:rPr>
        <w:t xml:space="preserve"> органов администрации города Барнаула и органов местного самоуправления города Барнаула.</w:t>
      </w:r>
    </w:p>
    <w:p w:rsidR="00D762EA" w:rsidRPr="004D7291" w:rsidRDefault="00D762EA" w:rsidP="009625CA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П</w:t>
      </w:r>
      <w:r w:rsidRPr="004D7291">
        <w:rPr>
          <w:szCs w:val="28"/>
        </w:rPr>
        <w:t xml:space="preserve">редседатель правового комитета </w:t>
      </w:r>
      <w:r>
        <w:rPr>
          <w:szCs w:val="28"/>
        </w:rPr>
        <w:t xml:space="preserve">в отчетном периоде </w:t>
      </w:r>
      <w:r w:rsidRPr="004D7291">
        <w:rPr>
          <w:szCs w:val="28"/>
        </w:rPr>
        <w:t>выступ</w:t>
      </w:r>
      <w:r>
        <w:rPr>
          <w:szCs w:val="28"/>
        </w:rPr>
        <w:t>ал</w:t>
      </w:r>
      <w:r w:rsidRPr="004D7291">
        <w:rPr>
          <w:szCs w:val="28"/>
        </w:rPr>
        <w:t xml:space="preserve"> на учебе руководителей органов администрации города</w:t>
      </w:r>
      <w:r>
        <w:rPr>
          <w:szCs w:val="28"/>
        </w:rPr>
        <w:t xml:space="preserve"> Барнаула</w:t>
      </w:r>
      <w:r w:rsidRPr="004D7291">
        <w:rPr>
          <w:szCs w:val="28"/>
        </w:rPr>
        <w:t>, иных органов местного самоуправления, городских служб по вопрос</w:t>
      </w:r>
      <w:r>
        <w:rPr>
          <w:szCs w:val="28"/>
        </w:rPr>
        <w:t>ам</w:t>
      </w:r>
      <w:r w:rsidRPr="004D7291">
        <w:rPr>
          <w:szCs w:val="28"/>
        </w:rPr>
        <w:t xml:space="preserve"> «Об изменениях в действующем законодательстве», «О представлениях органов прокуратуры, поступивших </w:t>
      </w:r>
      <w:r>
        <w:rPr>
          <w:szCs w:val="28"/>
        </w:rPr>
        <w:br/>
      </w:r>
      <w:r w:rsidRPr="004D7291">
        <w:rPr>
          <w:szCs w:val="28"/>
        </w:rPr>
        <w:t>в администрацию</w:t>
      </w:r>
      <w:r>
        <w:rPr>
          <w:szCs w:val="28"/>
        </w:rPr>
        <w:t xml:space="preserve"> города за пять месяцев 2017 года», «О системе муниципальных правовых актов органов местного самоуправления».</w:t>
      </w:r>
    </w:p>
    <w:p w:rsidR="00767074" w:rsidRPr="0082412D" w:rsidRDefault="006E6111" w:rsidP="009625CA">
      <w:pPr>
        <w:pStyle w:val="a3"/>
        <w:ind w:firstLine="709"/>
        <w:rPr>
          <w:szCs w:val="28"/>
        </w:rPr>
      </w:pPr>
      <w:r w:rsidRPr="0082412D">
        <w:rPr>
          <w:szCs w:val="28"/>
        </w:rPr>
        <w:t xml:space="preserve">За отчетный период правовым комитетом </w:t>
      </w:r>
      <w:r w:rsidR="00207454">
        <w:rPr>
          <w:szCs w:val="28"/>
        </w:rPr>
        <w:t>было</w:t>
      </w:r>
      <w:r w:rsidR="00D062C8" w:rsidRPr="0082412D">
        <w:rPr>
          <w:szCs w:val="28"/>
        </w:rPr>
        <w:t xml:space="preserve"> </w:t>
      </w:r>
      <w:r w:rsidR="0082412D" w:rsidRPr="0082412D">
        <w:rPr>
          <w:szCs w:val="28"/>
        </w:rPr>
        <w:t>проведен</w:t>
      </w:r>
      <w:r w:rsidR="00D762EA">
        <w:rPr>
          <w:szCs w:val="28"/>
        </w:rPr>
        <w:t>о четыре</w:t>
      </w:r>
      <w:r w:rsidR="0082412D" w:rsidRPr="0082412D">
        <w:rPr>
          <w:szCs w:val="28"/>
        </w:rPr>
        <w:t xml:space="preserve"> </w:t>
      </w:r>
      <w:r w:rsidR="00D062C8" w:rsidRPr="0082412D">
        <w:rPr>
          <w:szCs w:val="28"/>
        </w:rPr>
        <w:t>учеб</w:t>
      </w:r>
      <w:r w:rsidR="00207454">
        <w:rPr>
          <w:szCs w:val="28"/>
        </w:rPr>
        <w:t>ы</w:t>
      </w:r>
      <w:r w:rsidR="00D062C8" w:rsidRPr="0082412D">
        <w:rPr>
          <w:szCs w:val="28"/>
        </w:rPr>
        <w:t xml:space="preserve"> юристов органов ме</w:t>
      </w:r>
      <w:r w:rsidR="001D3847" w:rsidRPr="0082412D">
        <w:rPr>
          <w:szCs w:val="28"/>
        </w:rPr>
        <w:t xml:space="preserve">стного самоуправления и </w:t>
      </w:r>
      <w:r w:rsidR="00D762EA">
        <w:rPr>
          <w:szCs w:val="28"/>
        </w:rPr>
        <w:t>девять</w:t>
      </w:r>
      <w:r w:rsidR="0060343B" w:rsidRPr="0082412D">
        <w:rPr>
          <w:szCs w:val="28"/>
        </w:rPr>
        <w:t xml:space="preserve"> учеб специалистов правового комитета.</w:t>
      </w:r>
      <w:r w:rsidR="001D3847" w:rsidRPr="0082412D">
        <w:rPr>
          <w:szCs w:val="28"/>
        </w:rPr>
        <w:t xml:space="preserve"> </w:t>
      </w:r>
      <w:r w:rsidR="00E97007">
        <w:rPr>
          <w:szCs w:val="28"/>
        </w:rPr>
        <w:t>Кроме того,</w:t>
      </w:r>
      <w:r w:rsidR="00E50F4F" w:rsidRPr="0082412D">
        <w:rPr>
          <w:szCs w:val="28"/>
        </w:rPr>
        <w:t xml:space="preserve"> </w:t>
      </w:r>
      <w:r w:rsidR="00783D8F" w:rsidRPr="0082412D">
        <w:rPr>
          <w:szCs w:val="28"/>
        </w:rPr>
        <w:t>в течен</w:t>
      </w:r>
      <w:r w:rsidR="0082412D">
        <w:rPr>
          <w:szCs w:val="28"/>
        </w:rPr>
        <w:t xml:space="preserve">ие отчетного периода проведено </w:t>
      </w:r>
      <w:r w:rsidR="00207454">
        <w:rPr>
          <w:szCs w:val="28"/>
        </w:rPr>
        <w:t>12</w:t>
      </w:r>
      <w:r w:rsidR="00783D8F" w:rsidRPr="0082412D">
        <w:rPr>
          <w:szCs w:val="28"/>
        </w:rPr>
        <w:t xml:space="preserve"> учебных заняти</w:t>
      </w:r>
      <w:r w:rsidR="00E97007">
        <w:rPr>
          <w:szCs w:val="28"/>
        </w:rPr>
        <w:t>й</w:t>
      </w:r>
      <w:r w:rsidR="00292F08">
        <w:rPr>
          <w:szCs w:val="28"/>
        </w:rPr>
        <w:t xml:space="preserve"> </w:t>
      </w:r>
      <w:r w:rsidR="00D762EA">
        <w:rPr>
          <w:szCs w:val="28"/>
        </w:rPr>
        <w:br/>
      </w:r>
      <w:r w:rsidR="00783D8F" w:rsidRPr="0082412D">
        <w:rPr>
          <w:szCs w:val="28"/>
        </w:rPr>
        <w:t xml:space="preserve">в органах администрации города Барнаула и иных органах местного </w:t>
      </w:r>
      <w:r w:rsidR="00767074" w:rsidRPr="0082412D">
        <w:rPr>
          <w:szCs w:val="28"/>
        </w:rPr>
        <w:t>самоуправления города Барнаула</w:t>
      </w:r>
      <w:r w:rsidR="00384CDA" w:rsidRPr="0082412D">
        <w:rPr>
          <w:szCs w:val="28"/>
        </w:rPr>
        <w:t>.</w:t>
      </w:r>
    </w:p>
    <w:p w:rsidR="0082412D" w:rsidRPr="001769D9" w:rsidRDefault="0082412D" w:rsidP="009625CA">
      <w:pPr>
        <w:jc w:val="center"/>
        <w:rPr>
          <w:b/>
          <w:sz w:val="28"/>
          <w:szCs w:val="28"/>
        </w:rPr>
      </w:pPr>
    </w:p>
    <w:p w:rsidR="00652F4C" w:rsidRPr="001769D9" w:rsidRDefault="001B6E46" w:rsidP="009625CA">
      <w:pPr>
        <w:jc w:val="center"/>
        <w:outlineLvl w:val="2"/>
        <w:rPr>
          <w:b/>
          <w:sz w:val="28"/>
          <w:szCs w:val="28"/>
        </w:rPr>
      </w:pPr>
      <w:r w:rsidRPr="001769D9">
        <w:rPr>
          <w:b/>
          <w:sz w:val="28"/>
          <w:szCs w:val="28"/>
        </w:rPr>
        <w:t>6</w:t>
      </w:r>
      <w:r w:rsidR="006D1253" w:rsidRPr="001769D9">
        <w:rPr>
          <w:b/>
          <w:sz w:val="28"/>
          <w:szCs w:val="28"/>
        </w:rPr>
        <w:t>. </w:t>
      </w:r>
      <w:r w:rsidR="00BD7BD5" w:rsidRPr="001769D9">
        <w:rPr>
          <w:b/>
          <w:sz w:val="28"/>
          <w:szCs w:val="28"/>
        </w:rPr>
        <w:t xml:space="preserve">Работа с населением, повышение правовой культуры граждан </w:t>
      </w:r>
      <w:r w:rsidR="00F8510F" w:rsidRPr="001769D9">
        <w:rPr>
          <w:b/>
          <w:sz w:val="28"/>
          <w:szCs w:val="28"/>
        </w:rPr>
        <w:br/>
      </w:r>
      <w:r w:rsidR="00BD7BD5" w:rsidRPr="001769D9">
        <w:rPr>
          <w:b/>
          <w:sz w:val="28"/>
          <w:szCs w:val="28"/>
        </w:rPr>
        <w:t xml:space="preserve">и оказание им бесплатной юридической помощи в рамках полномочий </w:t>
      </w:r>
      <w:r w:rsidR="00F8510F" w:rsidRPr="001769D9">
        <w:rPr>
          <w:b/>
          <w:sz w:val="28"/>
          <w:szCs w:val="28"/>
        </w:rPr>
        <w:br/>
      </w:r>
      <w:r w:rsidR="00BD7BD5" w:rsidRPr="001769D9">
        <w:rPr>
          <w:b/>
          <w:sz w:val="28"/>
          <w:szCs w:val="28"/>
        </w:rPr>
        <w:t>органов местного самоуправления города Барнаула</w:t>
      </w:r>
    </w:p>
    <w:p w:rsidR="00BD7BD5" w:rsidRPr="001769D9" w:rsidRDefault="00BD7BD5" w:rsidP="009625CA">
      <w:pPr>
        <w:jc w:val="center"/>
        <w:rPr>
          <w:sz w:val="28"/>
          <w:szCs w:val="28"/>
        </w:rPr>
      </w:pPr>
    </w:p>
    <w:p w:rsidR="0060343B" w:rsidRPr="001769D9" w:rsidRDefault="0060343B" w:rsidP="009625CA">
      <w:pPr>
        <w:ind w:firstLine="709"/>
        <w:jc w:val="both"/>
        <w:rPr>
          <w:sz w:val="28"/>
          <w:szCs w:val="28"/>
        </w:rPr>
      </w:pPr>
      <w:r w:rsidRPr="001769D9">
        <w:rPr>
          <w:sz w:val="28"/>
          <w:szCs w:val="28"/>
        </w:rPr>
        <w:t>В соответствии с утвержденным Регламентом администрации города Барнаула пре</w:t>
      </w:r>
      <w:r w:rsidR="00767074" w:rsidRPr="001769D9">
        <w:rPr>
          <w:sz w:val="28"/>
          <w:szCs w:val="28"/>
        </w:rPr>
        <w:t>дседателем правового комитета один</w:t>
      </w:r>
      <w:r w:rsidR="005210AF" w:rsidRPr="001769D9">
        <w:rPr>
          <w:sz w:val="28"/>
          <w:szCs w:val="28"/>
        </w:rPr>
        <w:t> </w:t>
      </w:r>
      <w:r w:rsidRPr="001769D9">
        <w:rPr>
          <w:sz w:val="28"/>
          <w:szCs w:val="28"/>
        </w:rPr>
        <w:t>раз в месяц проводится при</w:t>
      </w:r>
      <w:r w:rsidR="00553A21" w:rsidRPr="001769D9">
        <w:rPr>
          <w:sz w:val="28"/>
          <w:szCs w:val="28"/>
        </w:rPr>
        <w:t xml:space="preserve">ем граждан по личным вопросам. </w:t>
      </w:r>
      <w:r w:rsidRPr="001769D9">
        <w:rPr>
          <w:sz w:val="28"/>
          <w:szCs w:val="28"/>
        </w:rPr>
        <w:t>За отчетный пе</w:t>
      </w:r>
      <w:r w:rsidR="00EE7640" w:rsidRPr="001769D9">
        <w:rPr>
          <w:sz w:val="28"/>
          <w:szCs w:val="28"/>
        </w:rPr>
        <w:t xml:space="preserve">риод на личных приемах принято </w:t>
      </w:r>
      <w:r w:rsidR="00292F08">
        <w:rPr>
          <w:sz w:val="28"/>
          <w:szCs w:val="28"/>
        </w:rPr>
        <w:t>восемь</w:t>
      </w:r>
      <w:r w:rsidRPr="001769D9">
        <w:rPr>
          <w:sz w:val="28"/>
          <w:szCs w:val="28"/>
        </w:rPr>
        <w:t xml:space="preserve"> человек</w:t>
      </w:r>
      <w:r w:rsidR="00A0243E" w:rsidRPr="001769D9">
        <w:rPr>
          <w:sz w:val="28"/>
          <w:szCs w:val="28"/>
        </w:rPr>
        <w:t xml:space="preserve"> (2016</w:t>
      </w:r>
      <w:r w:rsidRPr="001769D9">
        <w:rPr>
          <w:sz w:val="28"/>
          <w:szCs w:val="28"/>
        </w:rPr>
        <w:t xml:space="preserve"> г.</w:t>
      </w:r>
      <w:r w:rsidR="00767074" w:rsidRPr="001769D9">
        <w:rPr>
          <w:sz w:val="28"/>
          <w:szCs w:val="28"/>
        </w:rPr>
        <w:t xml:space="preserve"> – </w:t>
      </w:r>
      <w:r w:rsidR="00F76D30" w:rsidRPr="001769D9">
        <w:rPr>
          <w:sz w:val="28"/>
          <w:szCs w:val="28"/>
        </w:rPr>
        <w:t>1</w:t>
      </w:r>
      <w:r w:rsidR="0078349E" w:rsidRPr="001769D9">
        <w:rPr>
          <w:sz w:val="28"/>
          <w:szCs w:val="28"/>
        </w:rPr>
        <w:t>8</w:t>
      </w:r>
      <w:r w:rsidRPr="001769D9">
        <w:rPr>
          <w:sz w:val="28"/>
          <w:szCs w:val="28"/>
        </w:rPr>
        <w:t>).</w:t>
      </w:r>
      <w:r w:rsidR="00767074" w:rsidRPr="001769D9">
        <w:rPr>
          <w:sz w:val="28"/>
          <w:szCs w:val="28"/>
        </w:rPr>
        <w:t xml:space="preserve"> Кроме этого, подготовлен</w:t>
      </w:r>
      <w:r w:rsidR="00AD59EE" w:rsidRPr="001769D9">
        <w:rPr>
          <w:sz w:val="28"/>
          <w:szCs w:val="28"/>
        </w:rPr>
        <w:t xml:space="preserve">о </w:t>
      </w:r>
      <w:r w:rsidR="000150F6" w:rsidRPr="001769D9">
        <w:rPr>
          <w:sz w:val="28"/>
          <w:szCs w:val="28"/>
        </w:rPr>
        <w:t>2</w:t>
      </w:r>
      <w:r w:rsidR="0078349E" w:rsidRPr="001769D9">
        <w:rPr>
          <w:sz w:val="28"/>
          <w:szCs w:val="28"/>
        </w:rPr>
        <w:t>7</w:t>
      </w:r>
      <w:r w:rsidR="00AD59EE" w:rsidRPr="001769D9">
        <w:rPr>
          <w:sz w:val="28"/>
          <w:szCs w:val="28"/>
        </w:rPr>
        <w:t xml:space="preserve"> </w:t>
      </w:r>
      <w:r w:rsidR="00A0243E" w:rsidRPr="001769D9">
        <w:rPr>
          <w:sz w:val="28"/>
          <w:szCs w:val="28"/>
        </w:rPr>
        <w:t>ответ</w:t>
      </w:r>
      <w:r w:rsidR="00AD59EE" w:rsidRPr="001769D9">
        <w:rPr>
          <w:sz w:val="28"/>
          <w:szCs w:val="28"/>
        </w:rPr>
        <w:t>ов</w:t>
      </w:r>
      <w:r w:rsidR="00553A21" w:rsidRPr="001769D9">
        <w:rPr>
          <w:sz w:val="28"/>
          <w:szCs w:val="28"/>
        </w:rPr>
        <w:t xml:space="preserve"> на письменн</w:t>
      </w:r>
      <w:r w:rsidR="00AD59EE" w:rsidRPr="001769D9">
        <w:rPr>
          <w:sz w:val="28"/>
          <w:szCs w:val="28"/>
        </w:rPr>
        <w:t>ые</w:t>
      </w:r>
      <w:r w:rsidR="00A0243E" w:rsidRPr="001769D9">
        <w:rPr>
          <w:sz w:val="28"/>
          <w:szCs w:val="28"/>
        </w:rPr>
        <w:t xml:space="preserve"> обращени</w:t>
      </w:r>
      <w:r w:rsidR="00574BD4" w:rsidRPr="001769D9">
        <w:rPr>
          <w:sz w:val="28"/>
          <w:szCs w:val="28"/>
        </w:rPr>
        <w:t>я граждан и юридических лиц.</w:t>
      </w:r>
    </w:p>
    <w:p w:rsidR="00193043" w:rsidRPr="001769D9" w:rsidRDefault="0060343B" w:rsidP="009625CA">
      <w:pPr>
        <w:ind w:firstLine="709"/>
        <w:jc w:val="both"/>
        <w:rPr>
          <w:sz w:val="28"/>
          <w:szCs w:val="28"/>
        </w:rPr>
      </w:pPr>
      <w:r w:rsidRPr="001769D9">
        <w:rPr>
          <w:sz w:val="28"/>
          <w:szCs w:val="28"/>
        </w:rPr>
        <w:t>В рамках реализации Федерального закона от 21.11.2011 №324-ФЗ</w:t>
      </w:r>
      <w:r w:rsidR="002E3A7D" w:rsidRPr="001769D9">
        <w:rPr>
          <w:sz w:val="28"/>
          <w:szCs w:val="28"/>
        </w:rPr>
        <w:br/>
      </w:r>
      <w:r w:rsidRPr="001769D9">
        <w:rPr>
          <w:sz w:val="28"/>
          <w:szCs w:val="28"/>
        </w:rPr>
        <w:t>«О бесплатной юридической помощи в Российской Федерации»</w:t>
      </w:r>
      <w:r w:rsidR="00B525F2" w:rsidRPr="001769D9">
        <w:rPr>
          <w:sz w:val="28"/>
          <w:szCs w:val="28"/>
        </w:rPr>
        <w:t xml:space="preserve"> </w:t>
      </w:r>
      <w:r w:rsidR="003A480C" w:rsidRPr="001769D9">
        <w:rPr>
          <w:sz w:val="28"/>
          <w:szCs w:val="28"/>
        </w:rPr>
        <w:t>30.03.2017</w:t>
      </w:r>
      <w:r w:rsidR="00CF03BE" w:rsidRPr="001769D9">
        <w:rPr>
          <w:sz w:val="28"/>
          <w:szCs w:val="28"/>
        </w:rPr>
        <w:t xml:space="preserve">, </w:t>
      </w:r>
      <w:r w:rsidR="00193043" w:rsidRPr="001769D9">
        <w:rPr>
          <w:sz w:val="28"/>
          <w:szCs w:val="28"/>
        </w:rPr>
        <w:t>21.09.2017</w:t>
      </w:r>
      <w:r w:rsidR="00CF03BE" w:rsidRPr="001769D9">
        <w:rPr>
          <w:sz w:val="28"/>
          <w:szCs w:val="28"/>
        </w:rPr>
        <w:t xml:space="preserve"> и 13.12.2017</w:t>
      </w:r>
      <w:r w:rsidR="00193043" w:rsidRPr="001769D9">
        <w:rPr>
          <w:sz w:val="28"/>
          <w:szCs w:val="28"/>
        </w:rPr>
        <w:t xml:space="preserve"> </w:t>
      </w:r>
      <w:r w:rsidR="009154A0" w:rsidRPr="001769D9">
        <w:rPr>
          <w:sz w:val="28"/>
          <w:szCs w:val="28"/>
        </w:rPr>
        <w:t>в администрации города Барнаула и в</w:t>
      </w:r>
      <w:r w:rsidRPr="001769D9">
        <w:rPr>
          <w:sz w:val="28"/>
          <w:szCs w:val="28"/>
        </w:rPr>
        <w:t xml:space="preserve"> администрациях районов города Барнаула состоялся «День бесплатной юридической помощи». </w:t>
      </w:r>
      <w:r w:rsidR="003A480C" w:rsidRPr="001769D9">
        <w:rPr>
          <w:sz w:val="28"/>
          <w:szCs w:val="28"/>
        </w:rPr>
        <w:t>Лица, нуждающиеся в оказании квалифицированной юридической помощи, имели возможность получить правовые консультации как по телефону,</w:t>
      </w:r>
      <w:r w:rsidR="00193043" w:rsidRPr="001769D9">
        <w:rPr>
          <w:sz w:val="28"/>
          <w:szCs w:val="28"/>
        </w:rPr>
        <w:t xml:space="preserve"> так и лично. Всего обратилось </w:t>
      </w:r>
      <w:r w:rsidR="008A769E" w:rsidRPr="001769D9">
        <w:rPr>
          <w:sz w:val="28"/>
          <w:szCs w:val="28"/>
        </w:rPr>
        <w:t>50</w:t>
      </w:r>
      <w:r w:rsidR="00193043" w:rsidRPr="001769D9">
        <w:rPr>
          <w:sz w:val="28"/>
          <w:szCs w:val="28"/>
        </w:rPr>
        <w:t xml:space="preserve"> человек, </w:t>
      </w:r>
      <w:r w:rsidR="003A480C" w:rsidRPr="001769D9">
        <w:rPr>
          <w:sz w:val="28"/>
          <w:szCs w:val="28"/>
        </w:rPr>
        <w:t>непосредственно в а</w:t>
      </w:r>
      <w:r w:rsidR="00767074" w:rsidRPr="001769D9">
        <w:rPr>
          <w:sz w:val="28"/>
          <w:szCs w:val="28"/>
        </w:rPr>
        <w:t xml:space="preserve">дминистрацию города – </w:t>
      </w:r>
      <w:r w:rsidR="00315948" w:rsidRPr="001769D9">
        <w:rPr>
          <w:sz w:val="28"/>
          <w:szCs w:val="28"/>
        </w:rPr>
        <w:t xml:space="preserve">семь </w:t>
      </w:r>
      <w:r w:rsidR="00F54A9C" w:rsidRPr="001769D9">
        <w:rPr>
          <w:sz w:val="28"/>
          <w:szCs w:val="28"/>
        </w:rPr>
        <w:t>человек. Поступившие обращения касались вопросов наследования, трудового права, земельных правоотношений, узаконения самовольного строения, начисления платы за водоснабжение, порядка обжалования действий судебных приставов</w:t>
      </w:r>
      <w:r w:rsidR="00193043" w:rsidRPr="001769D9">
        <w:rPr>
          <w:sz w:val="28"/>
          <w:szCs w:val="28"/>
        </w:rPr>
        <w:t xml:space="preserve">, распоряжения общим имуществом собственников многоквартирного дома, порядка окончания исполнительного производства, наследственного права, получения льгот отдельными категориями граждан, признания дома пригодным для </w:t>
      </w:r>
      <w:r w:rsidR="00292F08">
        <w:rPr>
          <w:sz w:val="28"/>
          <w:szCs w:val="28"/>
        </w:rPr>
        <w:t xml:space="preserve">постоянного проживания и др. По </w:t>
      </w:r>
      <w:r w:rsidR="00193043" w:rsidRPr="001769D9">
        <w:rPr>
          <w:sz w:val="28"/>
          <w:szCs w:val="28"/>
        </w:rPr>
        <w:t>все</w:t>
      </w:r>
      <w:r w:rsidR="00292F08">
        <w:rPr>
          <w:sz w:val="28"/>
          <w:szCs w:val="28"/>
        </w:rPr>
        <w:t>м</w:t>
      </w:r>
      <w:r w:rsidR="00193043" w:rsidRPr="001769D9">
        <w:rPr>
          <w:sz w:val="28"/>
          <w:szCs w:val="28"/>
        </w:rPr>
        <w:t xml:space="preserve"> обращения</w:t>
      </w:r>
      <w:r w:rsidR="00292F08">
        <w:rPr>
          <w:sz w:val="28"/>
          <w:szCs w:val="28"/>
        </w:rPr>
        <w:t>м</w:t>
      </w:r>
      <w:r w:rsidR="00193043" w:rsidRPr="001769D9">
        <w:rPr>
          <w:sz w:val="28"/>
          <w:szCs w:val="28"/>
        </w:rPr>
        <w:t xml:space="preserve"> </w:t>
      </w:r>
      <w:r w:rsidR="00292F08">
        <w:rPr>
          <w:sz w:val="28"/>
          <w:szCs w:val="28"/>
        </w:rPr>
        <w:t>проведены</w:t>
      </w:r>
      <w:r w:rsidR="00193043" w:rsidRPr="001769D9">
        <w:rPr>
          <w:sz w:val="28"/>
          <w:szCs w:val="28"/>
        </w:rPr>
        <w:t xml:space="preserve"> устные консультации.</w:t>
      </w:r>
    </w:p>
    <w:p w:rsidR="007254A6" w:rsidRPr="001769D9" w:rsidRDefault="007254A6" w:rsidP="009625CA">
      <w:pPr>
        <w:ind w:firstLine="709"/>
        <w:jc w:val="both"/>
        <w:rPr>
          <w:sz w:val="28"/>
          <w:szCs w:val="28"/>
        </w:rPr>
      </w:pPr>
      <w:r w:rsidRPr="001769D9">
        <w:rPr>
          <w:bCs/>
          <w:sz w:val="28"/>
          <w:szCs w:val="28"/>
        </w:rPr>
        <w:t>В целях обеспечения удобства ознакомления получателей муниципальных услуг с Административны</w:t>
      </w:r>
      <w:r w:rsidR="00DB0CDA" w:rsidRPr="001769D9">
        <w:rPr>
          <w:bCs/>
          <w:sz w:val="28"/>
          <w:szCs w:val="28"/>
        </w:rPr>
        <w:t>ми</w:t>
      </w:r>
      <w:r w:rsidRPr="001769D9">
        <w:rPr>
          <w:bCs/>
          <w:sz w:val="28"/>
          <w:szCs w:val="28"/>
        </w:rPr>
        <w:t xml:space="preserve"> регламент</w:t>
      </w:r>
      <w:r w:rsidR="00DB0CDA" w:rsidRPr="001769D9">
        <w:rPr>
          <w:bCs/>
          <w:sz w:val="28"/>
          <w:szCs w:val="28"/>
        </w:rPr>
        <w:t>ами</w:t>
      </w:r>
      <w:r w:rsidRPr="001769D9">
        <w:rPr>
          <w:bCs/>
          <w:sz w:val="28"/>
          <w:szCs w:val="28"/>
        </w:rPr>
        <w:t xml:space="preserve"> </w:t>
      </w:r>
      <w:r w:rsidR="00DB0CDA" w:rsidRPr="001769D9">
        <w:rPr>
          <w:bCs/>
          <w:sz w:val="28"/>
          <w:szCs w:val="28"/>
        </w:rPr>
        <w:t xml:space="preserve">их </w:t>
      </w:r>
      <w:r w:rsidRPr="001769D9">
        <w:rPr>
          <w:bCs/>
          <w:sz w:val="28"/>
          <w:szCs w:val="28"/>
        </w:rPr>
        <w:t xml:space="preserve">предоставления правовым комитетом организована работа по составлению органами местного самоуправления </w:t>
      </w:r>
      <w:r w:rsidR="00DB0CDA" w:rsidRPr="001769D9">
        <w:rPr>
          <w:bCs/>
          <w:sz w:val="28"/>
          <w:szCs w:val="28"/>
        </w:rPr>
        <w:t xml:space="preserve">города Барнаула </w:t>
      </w:r>
      <w:r w:rsidRPr="001769D9">
        <w:rPr>
          <w:bCs/>
          <w:sz w:val="28"/>
          <w:szCs w:val="28"/>
        </w:rPr>
        <w:t>сводных редакций (единых документов) с учетом всех изменений, внесенных отдельными муниципальными правовыми актами в первоначально утвержденные Административные регламенты предоставления муниципальных услуг. Сводные редакции размеща</w:t>
      </w:r>
      <w:r w:rsidR="00AD59EE" w:rsidRPr="001769D9">
        <w:rPr>
          <w:bCs/>
          <w:sz w:val="28"/>
          <w:szCs w:val="28"/>
        </w:rPr>
        <w:t xml:space="preserve">ются </w:t>
      </w:r>
      <w:r w:rsidR="00667DE6" w:rsidRPr="001769D9">
        <w:rPr>
          <w:bCs/>
          <w:sz w:val="28"/>
          <w:szCs w:val="28"/>
        </w:rPr>
        <w:t xml:space="preserve">в таблице «Административные регламенты предоставления муниципальных услуг» на одноименной странице </w:t>
      </w:r>
      <w:r w:rsidR="00DB0CDA" w:rsidRPr="001769D9">
        <w:rPr>
          <w:bCs/>
          <w:sz w:val="28"/>
          <w:szCs w:val="28"/>
        </w:rPr>
        <w:br/>
      </w:r>
      <w:r w:rsidR="00667DE6" w:rsidRPr="001769D9">
        <w:rPr>
          <w:bCs/>
          <w:sz w:val="28"/>
          <w:szCs w:val="28"/>
        </w:rPr>
        <w:t xml:space="preserve">в подразделе «Муниципальные услуги» раздела «Правовой портал» </w:t>
      </w:r>
      <w:r w:rsidR="000429B0" w:rsidRPr="001769D9">
        <w:rPr>
          <w:sz w:val="28"/>
          <w:szCs w:val="28"/>
        </w:rPr>
        <w:t>на официальном Интернет-сайте города Барнаула (далее – сайт города)</w:t>
      </w:r>
      <w:r w:rsidR="00667DE6" w:rsidRPr="001769D9">
        <w:rPr>
          <w:bCs/>
          <w:sz w:val="28"/>
          <w:szCs w:val="28"/>
        </w:rPr>
        <w:t xml:space="preserve">. Для органов местного </w:t>
      </w:r>
      <w:r w:rsidR="00667DE6" w:rsidRPr="001769D9">
        <w:rPr>
          <w:bCs/>
          <w:sz w:val="28"/>
          <w:szCs w:val="28"/>
        </w:rPr>
        <w:lastRenderedPageBreak/>
        <w:t xml:space="preserve">самоуправления </w:t>
      </w:r>
      <w:r w:rsidR="00E96018" w:rsidRPr="001769D9">
        <w:rPr>
          <w:bCs/>
          <w:sz w:val="28"/>
          <w:szCs w:val="28"/>
        </w:rPr>
        <w:t xml:space="preserve">города Барнаула </w:t>
      </w:r>
      <w:r w:rsidR="00667DE6" w:rsidRPr="001769D9">
        <w:rPr>
          <w:bCs/>
          <w:sz w:val="28"/>
          <w:szCs w:val="28"/>
        </w:rPr>
        <w:t xml:space="preserve">разработан образец оформления сопроводительного письма для </w:t>
      </w:r>
      <w:r w:rsidR="00DB0CDA" w:rsidRPr="001769D9">
        <w:rPr>
          <w:bCs/>
          <w:sz w:val="28"/>
          <w:szCs w:val="28"/>
        </w:rPr>
        <w:t xml:space="preserve">размещения на сайте города </w:t>
      </w:r>
      <w:r w:rsidR="00667DE6" w:rsidRPr="001769D9">
        <w:rPr>
          <w:bCs/>
          <w:sz w:val="28"/>
          <w:szCs w:val="28"/>
        </w:rPr>
        <w:t>сводн</w:t>
      </w:r>
      <w:r w:rsidR="007D7697" w:rsidRPr="001769D9">
        <w:rPr>
          <w:bCs/>
          <w:sz w:val="28"/>
          <w:szCs w:val="28"/>
        </w:rPr>
        <w:t>ых</w:t>
      </w:r>
      <w:r w:rsidR="00667DE6" w:rsidRPr="001769D9">
        <w:rPr>
          <w:bCs/>
          <w:sz w:val="28"/>
          <w:szCs w:val="28"/>
        </w:rPr>
        <w:t xml:space="preserve"> редакц</w:t>
      </w:r>
      <w:r w:rsidR="007D7697" w:rsidRPr="001769D9">
        <w:rPr>
          <w:bCs/>
          <w:sz w:val="28"/>
          <w:szCs w:val="28"/>
        </w:rPr>
        <w:t>ий</w:t>
      </w:r>
      <w:r w:rsidR="00667DE6" w:rsidRPr="001769D9">
        <w:rPr>
          <w:bCs/>
          <w:sz w:val="28"/>
          <w:szCs w:val="28"/>
        </w:rPr>
        <w:t xml:space="preserve"> </w:t>
      </w:r>
      <w:r w:rsidR="00E96018" w:rsidRPr="001769D9">
        <w:rPr>
          <w:bCs/>
          <w:sz w:val="28"/>
          <w:szCs w:val="28"/>
        </w:rPr>
        <w:t>Административн</w:t>
      </w:r>
      <w:r w:rsidR="007D7697" w:rsidRPr="001769D9">
        <w:rPr>
          <w:bCs/>
          <w:sz w:val="28"/>
          <w:szCs w:val="28"/>
        </w:rPr>
        <w:t>ых</w:t>
      </w:r>
      <w:r w:rsidR="00E96018" w:rsidRPr="001769D9">
        <w:rPr>
          <w:bCs/>
          <w:sz w:val="28"/>
          <w:szCs w:val="28"/>
        </w:rPr>
        <w:t xml:space="preserve"> регламент</w:t>
      </w:r>
      <w:r w:rsidR="007D7697" w:rsidRPr="001769D9">
        <w:rPr>
          <w:bCs/>
          <w:sz w:val="28"/>
          <w:szCs w:val="28"/>
        </w:rPr>
        <w:t>ов</w:t>
      </w:r>
      <w:r w:rsidR="00E96018" w:rsidRPr="001769D9">
        <w:rPr>
          <w:bCs/>
          <w:sz w:val="28"/>
          <w:szCs w:val="28"/>
        </w:rPr>
        <w:t xml:space="preserve"> предоставления муниципальн</w:t>
      </w:r>
      <w:r w:rsidR="007D7697" w:rsidRPr="001769D9">
        <w:rPr>
          <w:bCs/>
          <w:sz w:val="28"/>
          <w:szCs w:val="28"/>
        </w:rPr>
        <w:t>ых</w:t>
      </w:r>
      <w:r w:rsidR="00E96018" w:rsidRPr="001769D9">
        <w:rPr>
          <w:bCs/>
          <w:sz w:val="28"/>
          <w:szCs w:val="28"/>
        </w:rPr>
        <w:t xml:space="preserve"> услуг </w:t>
      </w:r>
      <w:r w:rsidR="00667DE6" w:rsidRPr="001769D9">
        <w:rPr>
          <w:bCs/>
          <w:sz w:val="28"/>
          <w:szCs w:val="28"/>
        </w:rPr>
        <w:t>и образец оформления самой сводной редакции.</w:t>
      </w:r>
    </w:p>
    <w:p w:rsidR="008C4C76" w:rsidRPr="001769D9" w:rsidRDefault="008C4C76" w:rsidP="009625CA">
      <w:pPr>
        <w:ind w:firstLine="709"/>
        <w:jc w:val="both"/>
        <w:rPr>
          <w:bCs/>
          <w:sz w:val="28"/>
          <w:szCs w:val="28"/>
        </w:rPr>
      </w:pPr>
      <w:r w:rsidRPr="001769D9">
        <w:rPr>
          <w:bCs/>
          <w:sz w:val="28"/>
          <w:szCs w:val="28"/>
        </w:rPr>
        <w:t xml:space="preserve">В отчетном периоде </w:t>
      </w:r>
      <w:r w:rsidR="008A769E" w:rsidRPr="001769D9">
        <w:rPr>
          <w:bCs/>
          <w:sz w:val="28"/>
          <w:szCs w:val="28"/>
        </w:rPr>
        <w:t xml:space="preserve">в целях привлечения студентов для работы в органах местного самоуправления </w:t>
      </w:r>
      <w:r w:rsidR="00292F08">
        <w:rPr>
          <w:bCs/>
          <w:sz w:val="28"/>
          <w:szCs w:val="28"/>
        </w:rPr>
        <w:t xml:space="preserve">города Барнаула </w:t>
      </w:r>
      <w:r w:rsidR="008A769E" w:rsidRPr="001769D9">
        <w:rPr>
          <w:bCs/>
          <w:sz w:val="28"/>
          <w:szCs w:val="28"/>
        </w:rPr>
        <w:t xml:space="preserve">после получения высшего образования </w:t>
      </w:r>
      <w:r w:rsidRPr="001769D9">
        <w:rPr>
          <w:bCs/>
          <w:sz w:val="28"/>
          <w:szCs w:val="28"/>
        </w:rPr>
        <w:t xml:space="preserve">проведено два обучающих семинара по теме «Правовой статус органа местного самоуправления (на примере администрации города Барнаула)» </w:t>
      </w:r>
      <w:r w:rsidR="00DC5B3E" w:rsidRPr="001769D9">
        <w:rPr>
          <w:bCs/>
          <w:sz w:val="28"/>
          <w:szCs w:val="28"/>
        </w:rPr>
        <w:t xml:space="preserve">для студентов </w:t>
      </w:r>
      <w:r w:rsidR="007D7697" w:rsidRPr="001769D9">
        <w:rPr>
          <w:bCs/>
          <w:sz w:val="28"/>
          <w:szCs w:val="28"/>
        </w:rPr>
        <w:t xml:space="preserve">юридического факультета </w:t>
      </w:r>
      <w:r w:rsidR="00EF4454" w:rsidRPr="001769D9">
        <w:rPr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«Алтайский государственный университет»</w:t>
      </w:r>
      <w:r w:rsidR="00DC5B3E" w:rsidRPr="001769D9">
        <w:rPr>
          <w:bCs/>
          <w:sz w:val="28"/>
          <w:szCs w:val="28"/>
        </w:rPr>
        <w:t xml:space="preserve"> (30.03.2017) 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(06.04.2017).</w:t>
      </w:r>
    </w:p>
    <w:p w:rsidR="00486D9D" w:rsidRPr="001769D9" w:rsidRDefault="0069343E" w:rsidP="009625CA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9D9">
        <w:rPr>
          <w:rFonts w:ascii="Times New Roman" w:hAnsi="Times New Roman" w:cs="Times New Roman"/>
          <w:sz w:val="28"/>
          <w:szCs w:val="28"/>
        </w:rPr>
        <w:t>Администрацией города совместно с обществом с ограниченной ответственностью «Юридическая консалтинговая фирма «ЮРКОМП» с 11.09.2017 по 30.11.2017 проведен городской профессиональный конкурс «Лучший юрист Барнаула – 2017». Всего в конкурсе приняло участие 68 индивидуальных участников и 4 команды. Во второй тур вышло 10 индивидуальных участников, набравших наибольшее количество баллов, и 4 команды. Подведение итогов и награждение победителей и лауреатов конкурса состоялось 30.11.2017.</w:t>
      </w:r>
      <w:r w:rsidR="00486D9D" w:rsidRPr="001769D9">
        <w:rPr>
          <w:rFonts w:ascii="Times New Roman" w:hAnsi="Times New Roman" w:cs="Times New Roman"/>
          <w:sz w:val="28"/>
          <w:szCs w:val="28"/>
        </w:rPr>
        <w:t xml:space="preserve"> Победителем городского профессионального конкурса среди индивидуальных участников признана Мухина Юлия Сергеевна – ведущий юрисконсульт МУП «Барнаулгорсвет», победителем среди юридических служб признана команда юридического отдела ООО «ИСК «Алгоритм».</w:t>
      </w:r>
    </w:p>
    <w:p w:rsidR="0069343E" w:rsidRPr="001769D9" w:rsidRDefault="0069343E" w:rsidP="009625CA">
      <w:pPr>
        <w:jc w:val="center"/>
        <w:rPr>
          <w:b/>
          <w:bCs/>
          <w:sz w:val="28"/>
          <w:szCs w:val="28"/>
        </w:rPr>
      </w:pPr>
    </w:p>
    <w:p w:rsidR="00A5291C" w:rsidRPr="001769D9" w:rsidRDefault="004D7F00" w:rsidP="009625CA">
      <w:pPr>
        <w:jc w:val="center"/>
        <w:outlineLvl w:val="2"/>
        <w:rPr>
          <w:b/>
          <w:bCs/>
          <w:sz w:val="28"/>
          <w:szCs w:val="28"/>
        </w:rPr>
      </w:pPr>
      <w:r w:rsidRPr="001769D9">
        <w:rPr>
          <w:b/>
          <w:bCs/>
          <w:sz w:val="28"/>
          <w:szCs w:val="28"/>
        </w:rPr>
        <w:t>7. </w:t>
      </w:r>
      <w:r w:rsidR="00A5291C" w:rsidRPr="001769D9">
        <w:rPr>
          <w:b/>
          <w:bCs/>
          <w:sz w:val="28"/>
          <w:szCs w:val="28"/>
        </w:rPr>
        <w:t xml:space="preserve">Участие </w:t>
      </w:r>
      <w:r w:rsidR="004E2F7A" w:rsidRPr="001769D9">
        <w:rPr>
          <w:b/>
          <w:bCs/>
          <w:sz w:val="28"/>
          <w:szCs w:val="28"/>
        </w:rPr>
        <w:t xml:space="preserve">в работе </w:t>
      </w:r>
      <w:r w:rsidR="00A5291C" w:rsidRPr="001769D9">
        <w:rPr>
          <w:b/>
          <w:bCs/>
          <w:sz w:val="28"/>
          <w:szCs w:val="28"/>
        </w:rPr>
        <w:t>коллегиальных орган</w:t>
      </w:r>
      <w:r w:rsidR="004E2F7A" w:rsidRPr="001769D9">
        <w:rPr>
          <w:b/>
          <w:bCs/>
          <w:sz w:val="28"/>
          <w:szCs w:val="28"/>
        </w:rPr>
        <w:t>ов</w:t>
      </w:r>
      <w:r w:rsidR="00EC1200" w:rsidRPr="001769D9">
        <w:rPr>
          <w:b/>
          <w:bCs/>
          <w:sz w:val="28"/>
          <w:szCs w:val="28"/>
        </w:rPr>
        <w:t xml:space="preserve"> при органах местного самоуправления города Барнаула</w:t>
      </w:r>
    </w:p>
    <w:p w:rsidR="00601745" w:rsidRPr="001769D9" w:rsidRDefault="00601745" w:rsidP="009625CA">
      <w:pPr>
        <w:jc w:val="center"/>
        <w:rPr>
          <w:b/>
          <w:bCs/>
          <w:sz w:val="28"/>
          <w:szCs w:val="28"/>
        </w:rPr>
      </w:pPr>
    </w:p>
    <w:p w:rsidR="00A5291C" w:rsidRPr="001769D9" w:rsidRDefault="00A5291C" w:rsidP="009625CA">
      <w:pPr>
        <w:pStyle w:val="21"/>
        <w:tabs>
          <w:tab w:val="left" w:pos="76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769D9">
        <w:rPr>
          <w:sz w:val="28"/>
          <w:szCs w:val="28"/>
        </w:rPr>
        <w:t>На протяжении отчетного периода специалисты правового комитета принимали участие в работе коллегиальных органов при администрации города</w:t>
      </w:r>
      <w:r w:rsidR="00B80B88" w:rsidRPr="001769D9">
        <w:rPr>
          <w:sz w:val="28"/>
          <w:szCs w:val="28"/>
        </w:rPr>
        <w:t xml:space="preserve"> Барнаула</w:t>
      </w:r>
      <w:r w:rsidRPr="001769D9">
        <w:rPr>
          <w:sz w:val="28"/>
          <w:szCs w:val="28"/>
        </w:rPr>
        <w:t>.</w:t>
      </w:r>
      <w:r w:rsidR="00EE1818" w:rsidRPr="001769D9">
        <w:rPr>
          <w:sz w:val="28"/>
          <w:szCs w:val="28"/>
        </w:rPr>
        <w:t xml:space="preserve"> </w:t>
      </w:r>
      <w:r w:rsidRPr="001769D9">
        <w:rPr>
          <w:sz w:val="28"/>
          <w:szCs w:val="28"/>
        </w:rPr>
        <w:t xml:space="preserve">В настоящее время представители правового комитета входят в состав </w:t>
      </w:r>
      <w:r w:rsidR="00533294" w:rsidRPr="001769D9">
        <w:rPr>
          <w:sz w:val="28"/>
          <w:szCs w:val="28"/>
        </w:rPr>
        <w:br/>
      </w:r>
      <w:r w:rsidR="005C10CF" w:rsidRPr="001769D9">
        <w:rPr>
          <w:sz w:val="28"/>
          <w:szCs w:val="28"/>
        </w:rPr>
        <w:t>более 2</w:t>
      </w:r>
      <w:r w:rsidRPr="001769D9">
        <w:rPr>
          <w:sz w:val="28"/>
          <w:szCs w:val="28"/>
        </w:rPr>
        <w:t>0 управленческих формирований.</w:t>
      </w:r>
    </w:p>
    <w:p w:rsidR="00F4214F" w:rsidRPr="009625CA" w:rsidRDefault="00F4214F" w:rsidP="009625CA">
      <w:pPr>
        <w:jc w:val="center"/>
        <w:rPr>
          <w:b/>
          <w:sz w:val="28"/>
          <w:szCs w:val="28"/>
        </w:rPr>
      </w:pPr>
    </w:p>
    <w:p w:rsidR="0090105C" w:rsidRPr="009625CA" w:rsidRDefault="00C00C40" w:rsidP="009625CA">
      <w:pPr>
        <w:jc w:val="center"/>
        <w:outlineLvl w:val="2"/>
        <w:rPr>
          <w:b/>
          <w:sz w:val="28"/>
          <w:szCs w:val="28"/>
        </w:rPr>
      </w:pPr>
      <w:r w:rsidRPr="009625CA">
        <w:rPr>
          <w:b/>
          <w:sz w:val="28"/>
          <w:szCs w:val="28"/>
        </w:rPr>
        <w:t>8. </w:t>
      </w:r>
      <w:r w:rsidR="0090105C" w:rsidRPr="009625CA">
        <w:rPr>
          <w:b/>
          <w:sz w:val="28"/>
          <w:szCs w:val="28"/>
        </w:rPr>
        <w:t>Взаимодействие с правоохранительными органами</w:t>
      </w:r>
    </w:p>
    <w:p w:rsidR="00601745" w:rsidRPr="009625CA" w:rsidRDefault="00601745" w:rsidP="009625CA">
      <w:pPr>
        <w:jc w:val="center"/>
        <w:rPr>
          <w:b/>
          <w:sz w:val="28"/>
          <w:szCs w:val="28"/>
        </w:rPr>
      </w:pPr>
    </w:p>
    <w:p w:rsidR="005F49AE" w:rsidRDefault="008057C9" w:rsidP="009625CA">
      <w:pPr>
        <w:ind w:firstLine="709"/>
        <w:jc w:val="both"/>
        <w:rPr>
          <w:sz w:val="28"/>
          <w:szCs w:val="28"/>
        </w:rPr>
      </w:pPr>
      <w:r w:rsidRPr="001769D9">
        <w:rPr>
          <w:sz w:val="28"/>
          <w:szCs w:val="28"/>
        </w:rPr>
        <w:t>В</w:t>
      </w:r>
      <w:r w:rsidR="0090105C" w:rsidRPr="001769D9">
        <w:rPr>
          <w:sz w:val="28"/>
          <w:szCs w:val="28"/>
        </w:rPr>
        <w:t xml:space="preserve"> </w:t>
      </w:r>
      <w:r w:rsidR="0021524A" w:rsidRPr="001769D9">
        <w:rPr>
          <w:sz w:val="28"/>
          <w:szCs w:val="28"/>
        </w:rPr>
        <w:t xml:space="preserve">2017 году </w:t>
      </w:r>
      <w:r w:rsidR="00D336CF" w:rsidRPr="001769D9">
        <w:rPr>
          <w:sz w:val="28"/>
          <w:szCs w:val="28"/>
        </w:rPr>
        <w:t>по сравнению с 201</w:t>
      </w:r>
      <w:r w:rsidR="00D5779A" w:rsidRPr="001769D9">
        <w:rPr>
          <w:sz w:val="28"/>
          <w:szCs w:val="28"/>
        </w:rPr>
        <w:t>6</w:t>
      </w:r>
      <w:r w:rsidR="00D336CF" w:rsidRPr="001769D9">
        <w:rPr>
          <w:sz w:val="28"/>
          <w:szCs w:val="28"/>
        </w:rPr>
        <w:t xml:space="preserve"> год</w:t>
      </w:r>
      <w:r w:rsidR="0021524A" w:rsidRPr="001769D9">
        <w:rPr>
          <w:sz w:val="28"/>
          <w:szCs w:val="28"/>
        </w:rPr>
        <w:t>ом</w:t>
      </w:r>
      <w:r w:rsidR="0097198F" w:rsidRPr="001769D9">
        <w:rPr>
          <w:sz w:val="28"/>
          <w:szCs w:val="28"/>
        </w:rPr>
        <w:t xml:space="preserve"> </w:t>
      </w:r>
      <w:r w:rsidR="00D5779A" w:rsidRPr="001769D9">
        <w:rPr>
          <w:sz w:val="28"/>
          <w:szCs w:val="28"/>
        </w:rPr>
        <w:t xml:space="preserve">уменьшилось на </w:t>
      </w:r>
      <w:r w:rsidR="00030CE2" w:rsidRPr="001769D9">
        <w:rPr>
          <w:sz w:val="28"/>
          <w:szCs w:val="28"/>
        </w:rPr>
        <w:t>2</w:t>
      </w:r>
      <w:r w:rsidR="00856CA6" w:rsidRPr="001769D9">
        <w:rPr>
          <w:sz w:val="28"/>
          <w:szCs w:val="28"/>
        </w:rPr>
        <w:t>3</w:t>
      </w:r>
      <w:r w:rsidR="00D5779A" w:rsidRPr="001769D9">
        <w:rPr>
          <w:sz w:val="28"/>
          <w:szCs w:val="28"/>
        </w:rPr>
        <w:t xml:space="preserve">% </w:t>
      </w:r>
      <w:r w:rsidRPr="001769D9">
        <w:rPr>
          <w:sz w:val="28"/>
          <w:szCs w:val="28"/>
        </w:rPr>
        <w:t xml:space="preserve">количество запросов органов прокуратуры, поступивших </w:t>
      </w:r>
      <w:r w:rsidR="00D336CF" w:rsidRPr="001769D9">
        <w:rPr>
          <w:sz w:val="28"/>
          <w:szCs w:val="28"/>
        </w:rPr>
        <w:t>в администрацию города Барнаула;</w:t>
      </w:r>
      <w:r w:rsidR="0097198F" w:rsidRPr="001769D9">
        <w:rPr>
          <w:sz w:val="28"/>
          <w:szCs w:val="28"/>
        </w:rPr>
        <w:t xml:space="preserve"> </w:t>
      </w:r>
      <w:r w:rsidR="00333DFE" w:rsidRPr="001769D9">
        <w:rPr>
          <w:sz w:val="28"/>
          <w:szCs w:val="28"/>
        </w:rPr>
        <w:t xml:space="preserve">уменьшилось на </w:t>
      </w:r>
      <w:r w:rsidR="00856CA6" w:rsidRPr="001769D9">
        <w:rPr>
          <w:sz w:val="28"/>
          <w:szCs w:val="28"/>
        </w:rPr>
        <w:t>46</w:t>
      </w:r>
      <w:r w:rsidR="007D4A93" w:rsidRPr="001769D9">
        <w:rPr>
          <w:sz w:val="28"/>
          <w:szCs w:val="28"/>
        </w:rPr>
        <w:t xml:space="preserve">% количество представлений, поступивших в администрацию города Барнаула; </w:t>
      </w:r>
      <w:r w:rsidR="005F4EA0" w:rsidRPr="001769D9">
        <w:rPr>
          <w:sz w:val="28"/>
          <w:szCs w:val="28"/>
        </w:rPr>
        <w:t>количество внесенн</w:t>
      </w:r>
      <w:r w:rsidR="009C1D83" w:rsidRPr="001769D9">
        <w:rPr>
          <w:sz w:val="28"/>
          <w:szCs w:val="28"/>
        </w:rPr>
        <w:t xml:space="preserve">ых протестов </w:t>
      </w:r>
      <w:r w:rsidR="00481C96" w:rsidRPr="001769D9">
        <w:rPr>
          <w:sz w:val="28"/>
          <w:szCs w:val="28"/>
        </w:rPr>
        <w:t>увеличилось</w:t>
      </w:r>
      <w:r w:rsidR="00481C96" w:rsidRPr="00856CA6">
        <w:rPr>
          <w:sz w:val="28"/>
          <w:szCs w:val="28"/>
        </w:rPr>
        <w:t xml:space="preserve"> на 62,5%</w:t>
      </w:r>
      <w:r w:rsidR="00B03B13" w:rsidRPr="0021524A">
        <w:rPr>
          <w:sz w:val="28"/>
          <w:szCs w:val="28"/>
        </w:rPr>
        <w:t xml:space="preserve">, требований </w:t>
      </w:r>
      <w:r w:rsidR="00D5779A" w:rsidRPr="0021524A">
        <w:rPr>
          <w:sz w:val="28"/>
          <w:szCs w:val="28"/>
        </w:rPr>
        <w:t>от органов проку</w:t>
      </w:r>
      <w:r w:rsidR="003D6777" w:rsidRPr="0021524A">
        <w:rPr>
          <w:sz w:val="28"/>
          <w:szCs w:val="28"/>
        </w:rPr>
        <w:t>ратуры не поступало (</w:t>
      </w:r>
      <w:r w:rsidR="005A4187">
        <w:rPr>
          <w:sz w:val="28"/>
          <w:szCs w:val="28"/>
        </w:rPr>
        <w:t xml:space="preserve">в </w:t>
      </w:r>
      <w:r w:rsidR="003D6777" w:rsidRPr="0021524A">
        <w:rPr>
          <w:sz w:val="28"/>
          <w:szCs w:val="28"/>
        </w:rPr>
        <w:t>2016 г</w:t>
      </w:r>
      <w:r w:rsidR="005A4187">
        <w:rPr>
          <w:sz w:val="28"/>
          <w:szCs w:val="28"/>
        </w:rPr>
        <w:t>оду</w:t>
      </w:r>
      <w:r w:rsidR="003D6777" w:rsidRPr="0021524A">
        <w:rPr>
          <w:sz w:val="28"/>
          <w:szCs w:val="28"/>
        </w:rPr>
        <w:t xml:space="preserve"> – </w:t>
      </w:r>
      <w:r w:rsidR="00B03B13" w:rsidRPr="0021524A">
        <w:rPr>
          <w:sz w:val="28"/>
          <w:szCs w:val="28"/>
        </w:rPr>
        <w:t>1</w:t>
      </w:r>
      <w:r w:rsidR="00D5779A" w:rsidRPr="0021524A">
        <w:rPr>
          <w:sz w:val="28"/>
          <w:szCs w:val="28"/>
        </w:rPr>
        <w:t>).</w:t>
      </w:r>
    </w:p>
    <w:p w:rsidR="00A350BE" w:rsidRDefault="00A350BE" w:rsidP="009625CA">
      <w:pPr>
        <w:pStyle w:val="a5"/>
        <w:ind w:left="0"/>
        <w:contextualSpacing w:val="0"/>
        <w:jc w:val="center"/>
        <w:rPr>
          <w:b/>
        </w:rPr>
      </w:pPr>
    </w:p>
    <w:p w:rsidR="00A350BE" w:rsidRDefault="00A350BE" w:rsidP="009625CA">
      <w:pPr>
        <w:pStyle w:val="a5"/>
        <w:ind w:left="0"/>
        <w:contextualSpacing w:val="0"/>
        <w:jc w:val="center"/>
        <w:rPr>
          <w:b/>
        </w:rPr>
        <w:sectPr w:rsidR="00A350BE" w:rsidSect="00A350BE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D14CF" w:rsidRPr="002D08C9" w:rsidRDefault="00C00C40" w:rsidP="009625CA">
      <w:pPr>
        <w:pStyle w:val="a5"/>
        <w:ind w:left="0"/>
        <w:contextualSpacing w:val="0"/>
        <w:jc w:val="center"/>
        <w:outlineLvl w:val="2"/>
        <w:rPr>
          <w:b/>
        </w:rPr>
      </w:pPr>
      <w:r w:rsidRPr="002D08C9">
        <w:rPr>
          <w:b/>
        </w:rPr>
        <w:lastRenderedPageBreak/>
        <w:t>9. </w:t>
      </w:r>
      <w:r w:rsidR="001A5E09" w:rsidRPr="002D08C9">
        <w:rPr>
          <w:b/>
        </w:rPr>
        <w:t>Исполнительное производство</w:t>
      </w:r>
    </w:p>
    <w:p w:rsidR="00826CE6" w:rsidRPr="002D08C9" w:rsidRDefault="00826CE6" w:rsidP="009625CA">
      <w:pPr>
        <w:pStyle w:val="31"/>
        <w:spacing w:after="0"/>
        <w:ind w:left="0" w:firstLine="540"/>
        <w:rPr>
          <w:sz w:val="28"/>
          <w:szCs w:val="28"/>
        </w:rPr>
      </w:pPr>
    </w:p>
    <w:p w:rsidR="00826CE6" w:rsidRPr="002D08C9" w:rsidRDefault="00826CE6" w:rsidP="009625CA">
      <w:pPr>
        <w:pStyle w:val="a5"/>
        <w:ind w:left="0" w:firstLine="709"/>
        <w:contextualSpacing w:val="0"/>
        <w:jc w:val="both"/>
      </w:pPr>
      <w:r w:rsidRPr="002D08C9">
        <w:t xml:space="preserve">Осуществляется постоянная работа с судебными приставами-исполнителями по организации исполнения судебных решений путем проведения рабочих встреч. </w:t>
      </w:r>
    </w:p>
    <w:p w:rsidR="00826CE6" w:rsidRPr="00826CE6" w:rsidRDefault="00826CE6" w:rsidP="009625CA">
      <w:pPr>
        <w:ind w:firstLine="709"/>
        <w:jc w:val="both"/>
        <w:rPr>
          <w:sz w:val="28"/>
          <w:szCs w:val="28"/>
        </w:rPr>
      </w:pPr>
      <w:r w:rsidRPr="002D08C9">
        <w:rPr>
          <w:sz w:val="28"/>
          <w:szCs w:val="28"/>
        </w:rPr>
        <w:t>В 2017 год</w:t>
      </w:r>
      <w:r w:rsidR="006A0BAF">
        <w:rPr>
          <w:sz w:val="28"/>
          <w:szCs w:val="28"/>
        </w:rPr>
        <w:t>у</w:t>
      </w:r>
      <w:r w:rsidRPr="002D08C9">
        <w:rPr>
          <w:sz w:val="28"/>
          <w:szCs w:val="28"/>
        </w:rPr>
        <w:t xml:space="preserve"> в отношении администрации города Барнаула</w:t>
      </w:r>
      <w:r w:rsidR="006A0BAF">
        <w:rPr>
          <w:sz w:val="28"/>
          <w:szCs w:val="28"/>
        </w:rPr>
        <w:t xml:space="preserve"> было</w:t>
      </w:r>
      <w:r w:rsidRPr="002D08C9">
        <w:rPr>
          <w:sz w:val="28"/>
          <w:szCs w:val="28"/>
        </w:rPr>
        <w:t xml:space="preserve"> возбуждено</w:t>
      </w:r>
      <w:r w:rsidR="006A0BAF">
        <w:rPr>
          <w:sz w:val="28"/>
          <w:szCs w:val="28"/>
        </w:rPr>
        <w:br/>
        <w:t>40 исполнительных производств</w:t>
      </w:r>
      <w:r w:rsidRPr="002D08C9">
        <w:rPr>
          <w:sz w:val="28"/>
          <w:szCs w:val="28"/>
        </w:rPr>
        <w:t>.</w:t>
      </w:r>
      <w:r w:rsidR="005A4187">
        <w:rPr>
          <w:sz w:val="28"/>
          <w:szCs w:val="28"/>
        </w:rPr>
        <w:t xml:space="preserve"> </w:t>
      </w:r>
      <w:r w:rsidRPr="002D08C9">
        <w:rPr>
          <w:sz w:val="28"/>
          <w:szCs w:val="28"/>
        </w:rPr>
        <w:t>В</w:t>
      </w:r>
      <w:r w:rsidR="006A0BAF">
        <w:rPr>
          <w:sz w:val="28"/>
          <w:szCs w:val="28"/>
        </w:rPr>
        <w:t xml:space="preserve">сего в течение </w:t>
      </w:r>
      <w:r w:rsidRPr="002D08C9">
        <w:rPr>
          <w:sz w:val="28"/>
          <w:szCs w:val="28"/>
        </w:rPr>
        <w:t>2017 года в работе службы судебных приставов находилось</w:t>
      </w:r>
      <w:r w:rsidR="005A4187">
        <w:rPr>
          <w:sz w:val="28"/>
          <w:szCs w:val="28"/>
        </w:rPr>
        <w:t xml:space="preserve"> </w:t>
      </w:r>
      <w:r w:rsidR="006A0BAF">
        <w:rPr>
          <w:sz w:val="28"/>
          <w:szCs w:val="28"/>
        </w:rPr>
        <w:t>90</w:t>
      </w:r>
      <w:r w:rsidRPr="002D08C9">
        <w:rPr>
          <w:sz w:val="28"/>
          <w:szCs w:val="28"/>
        </w:rPr>
        <w:t xml:space="preserve"> исполнительных производства, содержащих требования имущественного и неимущественного характера, возбужденных </w:t>
      </w:r>
      <w:r w:rsidR="005A4187">
        <w:rPr>
          <w:sz w:val="28"/>
          <w:szCs w:val="28"/>
        </w:rPr>
        <w:br/>
      </w:r>
      <w:r w:rsidRPr="002D08C9">
        <w:rPr>
          <w:sz w:val="28"/>
          <w:szCs w:val="28"/>
        </w:rPr>
        <w:t>в отношении администрации города (с учетом переходящих и поступивших</w:t>
      </w:r>
      <w:r w:rsidR="005A4187">
        <w:rPr>
          <w:sz w:val="28"/>
          <w:szCs w:val="28"/>
        </w:rPr>
        <w:t xml:space="preserve"> </w:t>
      </w:r>
      <w:r w:rsidR="005A4187">
        <w:rPr>
          <w:sz w:val="28"/>
          <w:szCs w:val="28"/>
        </w:rPr>
        <w:br/>
      </w:r>
      <w:r w:rsidRPr="002D08C9">
        <w:rPr>
          <w:sz w:val="28"/>
          <w:szCs w:val="28"/>
        </w:rPr>
        <w:t>для исполнения в 2017 году).</w:t>
      </w:r>
      <w:r w:rsidRPr="00826CE6">
        <w:rPr>
          <w:sz w:val="28"/>
          <w:szCs w:val="28"/>
        </w:rPr>
        <w:t xml:space="preserve"> </w:t>
      </w:r>
      <w:r w:rsidRPr="00512A01">
        <w:rPr>
          <w:sz w:val="28"/>
          <w:szCs w:val="28"/>
        </w:rPr>
        <w:t xml:space="preserve">За </w:t>
      </w:r>
      <w:r w:rsidR="006A0BAF" w:rsidRPr="00512A01">
        <w:rPr>
          <w:sz w:val="28"/>
          <w:szCs w:val="28"/>
        </w:rPr>
        <w:t>2017 год окончено 67</w:t>
      </w:r>
      <w:r w:rsidRPr="00512A01">
        <w:rPr>
          <w:sz w:val="28"/>
          <w:szCs w:val="28"/>
        </w:rPr>
        <w:t xml:space="preserve"> исполнительных производства (с учетом</w:t>
      </w:r>
      <w:r w:rsidR="00670BC8">
        <w:rPr>
          <w:sz w:val="28"/>
          <w:szCs w:val="28"/>
        </w:rPr>
        <w:t xml:space="preserve"> возбужденных в прошлые годы). </w:t>
      </w:r>
      <w:r w:rsidRPr="00826CE6">
        <w:rPr>
          <w:sz w:val="28"/>
          <w:szCs w:val="28"/>
        </w:rPr>
        <w:t xml:space="preserve">По состоянию </w:t>
      </w:r>
      <w:r w:rsidR="00670BC8">
        <w:rPr>
          <w:sz w:val="28"/>
          <w:szCs w:val="28"/>
        </w:rPr>
        <w:br/>
      </w:r>
      <w:r w:rsidRPr="00826CE6">
        <w:rPr>
          <w:sz w:val="28"/>
          <w:szCs w:val="28"/>
        </w:rPr>
        <w:t>на 2</w:t>
      </w:r>
      <w:r w:rsidR="005E7F95">
        <w:rPr>
          <w:sz w:val="28"/>
          <w:szCs w:val="28"/>
        </w:rPr>
        <w:t>9</w:t>
      </w:r>
      <w:r w:rsidRPr="00826CE6">
        <w:rPr>
          <w:sz w:val="28"/>
          <w:szCs w:val="28"/>
        </w:rPr>
        <w:t>.</w:t>
      </w:r>
      <w:r w:rsidR="005E7F95">
        <w:rPr>
          <w:sz w:val="28"/>
          <w:szCs w:val="28"/>
        </w:rPr>
        <w:t>12</w:t>
      </w:r>
      <w:r w:rsidRPr="00826CE6">
        <w:rPr>
          <w:sz w:val="28"/>
          <w:szCs w:val="28"/>
        </w:rPr>
        <w:t xml:space="preserve">.2017 на исполнении в </w:t>
      </w:r>
      <w:r w:rsidR="005E7F95">
        <w:rPr>
          <w:sz w:val="28"/>
          <w:szCs w:val="28"/>
        </w:rPr>
        <w:t>администрации города находи</w:t>
      </w:r>
      <w:r w:rsidR="00670BC8">
        <w:rPr>
          <w:sz w:val="28"/>
          <w:szCs w:val="28"/>
        </w:rPr>
        <w:t>лось</w:t>
      </w:r>
      <w:r w:rsidR="005E7F95">
        <w:rPr>
          <w:sz w:val="28"/>
          <w:szCs w:val="28"/>
        </w:rPr>
        <w:t xml:space="preserve"> 2</w:t>
      </w:r>
      <w:r w:rsidR="00AF5CBA">
        <w:rPr>
          <w:sz w:val="28"/>
          <w:szCs w:val="28"/>
        </w:rPr>
        <w:t>3 </w:t>
      </w:r>
      <w:r w:rsidRPr="00826CE6">
        <w:rPr>
          <w:sz w:val="28"/>
          <w:szCs w:val="28"/>
        </w:rPr>
        <w:t>исполнительных производства</w:t>
      </w:r>
      <w:r w:rsidR="005E7F95">
        <w:rPr>
          <w:sz w:val="28"/>
          <w:szCs w:val="28"/>
        </w:rPr>
        <w:t>.</w:t>
      </w:r>
    </w:p>
    <w:p w:rsidR="00826CE6" w:rsidRPr="00826CE6" w:rsidRDefault="00826CE6" w:rsidP="009625CA">
      <w:pPr>
        <w:ind w:firstLine="709"/>
        <w:jc w:val="both"/>
        <w:rPr>
          <w:sz w:val="28"/>
          <w:szCs w:val="28"/>
        </w:rPr>
      </w:pPr>
      <w:r w:rsidRPr="00826CE6">
        <w:rPr>
          <w:sz w:val="28"/>
          <w:szCs w:val="28"/>
        </w:rPr>
        <w:t xml:space="preserve">С целью повышения эффективности деятельности по исполнению судебных актов, администрацией города организована работа по постоянному контролю принимаемых органами администрации города и органами местного самоуправления мер по исполнению требований, содержащихся в исполнительных документах. При поступлении постановлений о возбуждении исполнительных производств, информация незамедлительно доводится до ответственных исполнителей с указанием на необходимость разработать план мероприятий </w:t>
      </w:r>
      <w:r w:rsidR="00670BC8">
        <w:rPr>
          <w:sz w:val="28"/>
          <w:szCs w:val="28"/>
        </w:rPr>
        <w:br/>
      </w:r>
      <w:r w:rsidRPr="00826CE6">
        <w:rPr>
          <w:sz w:val="28"/>
          <w:szCs w:val="28"/>
        </w:rPr>
        <w:t xml:space="preserve">по исполнению судебного акта и сроков ежемесячного предоставления информации с подтверждающими документами. </w:t>
      </w:r>
    </w:p>
    <w:p w:rsidR="00826CE6" w:rsidRPr="00826CE6" w:rsidRDefault="00826CE6" w:rsidP="009625CA">
      <w:pPr>
        <w:ind w:firstLine="709"/>
        <w:jc w:val="both"/>
        <w:rPr>
          <w:sz w:val="28"/>
          <w:szCs w:val="28"/>
        </w:rPr>
      </w:pPr>
      <w:r w:rsidRPr="00826CE6">
        <w:rPr>
          <w:sz w:val="28"/>
          <w:szCs w:val="28"/>
        </w:rPr>
        <w:t>Ежемесячно проводятся Часы контроля по исполнению судебных решений, что позволяет оперативно отслеживать на какой стадии находится исполнение судебного акта.</w:t>
      </w:r>
    </w:p>
    <w:p w:rsidR="004B6DC2" w:rsidRPr="00670BC8" w:rsidRDefault="004B6DC2" w:rsidP="009625CA">
      <w:pPr>
        <w:pStyle w:val="31"/>
        <w:spacing w:after="0"/>
        <w:ind w:left="0" w:firstLine="709"/>
        <w:rPr>
          <w:sz w:val="28"/>
          <w:szCs w:val="28"/>
        </w:rPr>
      </w:pPr>
    </w:p>
    <w:p w:rsidR="005748F1" w:rsidRPr="00485D29" w:rsidRDefault="005748F1" w:rsidP="009625CA">
      <w:pPr>
        <w:jc w:val="center"/>
        <w:outlineLvl w:val="2"/>
        <w:rPr>
          <w:b/>
          <w:bCs/>
          <w:sz w:val="28"/>
          <w:szCs w:val="28"/>
        </w:rPr>
      </w:pPr>
      <w:r w:rsidRPr="00485D29">
        <w:rPr>
          <w:b/>
          <w:bCs/>
          <w:sz w:val="28"/>
          <w:szCs w:val="28"/>
        </w:rPr>
        <w:t>10. Судебная работа</w:t>
      </w:r>
    </w:p>
    <w:p w:rsidR="005748F1" w:rsidRPr="00485D29" w:rsidRDefault="005748F1" w:rsidP="009625CA">
      <w:pPr>
        <w:ind w:firstLine="709"/>
        <w:jc w:val="both"/>
        <w:rPr>
          <w:sz w:val="28"/>
          <w:szCs w:val="28"/>
        </w:rPr>
      </w:pPr>
    </w:p>
    <w:p w:rsidR="005748F1" w:rsidRPr="00E0711C" w:rsidRDefault="005748F1" w:rsidP="009625CA">
      <w:pPr>
        <w:ind w:firstLine="709"/>
        <w:jc w:val="both"/>
        <w:rPr>
          <w:sz w:val="28"/>
          <w:szCs w:val="28"/>
        </w:rPr>
      </w:pPr>
      <w:r w:rsidRPr="00485D29">
        <w:rPr>
          <w:sz w:val="28"/>
          <w:szCs w:val="28"/>
        </w:rPr>
        <w:t>Согласно данным программного обеспечения «Гражданские дела» за 2017 год в правовой комитет поступило 1628 судебных дел. По сравнению с 2016 годом произошло уменьшение количества судебных дел на 11,8%.</w:t>
      </w:r>
      <w:r w:rsidR="00670BC8" w:rsidRPr="00670BC8">
        <w:rPr>
          <w:sz w:val="28"/>
          <w:szCs w:val="28"/>
        </w:rPr>
        <w:t xml:space="preserve"> </w:t>
      </w:r>
      <w:r w:rsidR="00670BC8" w:rsidRPr="008265DF">
        <w:rPr>
          <w:sz w:val="28"/>
          <w:szCs w:val="28"/>
        </w:rPr>
        <w:t xml:space="preserve">Администрация города Барнаула по 1049 делам привлечена в качестве ответчика, а по </w:t>
      </w:r>
      <w:r w:rsidR="00670BC8">
        <w:rPr>
          <w:sz w:val="28"/>
          <w:szCs w:val="28"/>
        </w:rPr>
        <w:t>77</w:t>
      </w:r>
      <w:r w:rsidR="00670BC8" w:rsidRPr="008265DF">
        <w:rPr>
          <w:sz w:val="28"/>
          <w:szCs w:val="28"/>
        </w:rPr>
        <w:t xml:space="preserve"> делам участвует </w:t>
      </w:r>
      <w:r w:rsidR="00670BC8">
        <w:rPr>
          <w:sz w:val="28"/>
          <w:szCs w:val="28"/>
        </w:rPr>
        <w:br/>
      </w:r>
      <w:r w:rsidR="00670BC8" w:rsidRPr="008265DF">
        <w:rPr>
          <w:sz w:val="28"/>
          <w:szCs w:val="28"/>
        </w:rPr>
        <w:t>в качестве истца</w:t>
      </w:r>
      <w:r w:rsidR="00E0711C">
        <w:rPr>
          <w:sz w:val="28"/>
          <w:szCs w:val="28"/>
        </w:rPr>
        <w:t>.</w:t>
      </w:r>
    </w:p>
    <w:p w:rsidR="005748F1" w:rsidRPr="00C86981" w:rsidRDefault="005748F1" w:rsidP="009625CA">
      <w:pPr>
        <w:ind w:firstLine="851"/>
        <w:jc w:val="both"/>
        <w:rPr>
          <w:sz w:val="28"/>
          <w:szCs w:val="28"/>
          <w:highlight w:val="yellow"/>
        </w:rPr>
      </w:pPr>
    </w:p>
    <w:p w:rsidR="00137E40" w:rsidRPr="00F01A20" w:rsidRDefault="008A4B46" w:rsidP="009625CA">
      <w:pPr>
        <w:ind w:firstLine="709"/>
        <w:jc w:val="center"/>
        <w:outlineLvl w:val="2"/>
        <w:rPr>
          <w:b/>
          <w:sz w:val="28"/>
          <w:szCs w:val="28"/>
        </w:rPr>
      </w:pPr>
      <w:r w:rsidRPr="00F01A20">
        <w:rPr>
          <w:b/>
          <w:sz w:val="28"/>
          <w:szCs w:val="28"/>
        </w:rPr>
        <w:t>11. </w:t>
      </w:r>
      <w:r w:rsidR="00D033B8" w:rsidRPr="00F01A20">
        <w:rPr>
          <w:b/>
          <w:sz w:val="28"/>
          <w:szCs w:val="28"/>
        </w:rPr>
        <w:t>Информационная деятельность</w:t>
      </w:r>
      <w:r w:rsidR="00BF3114" w:rsidRPr="00F01A20">
        <w:rPr>
          <w:b/>
          <w:sz w:val="28"/>
          <w:szCs w:val="28"/>
        </w:rPr>
        <w:t xml:space="preserve"> и информатизация рабочего процесса</w:t>
      </w:r>
    </w:p>
    <w:p w:rsidR="0060343B" w:rsidRPr="00F01A20" w:rsidRDefault="0060343B" w:rsidP="009625CA">
      <w:pPr>
        <w:ind w:firstLine="709"/>
        <w:jc w:val="center"/>
        <w:rPr>
          <w:b/>
          <w:sz w:val="28"/>
          <w:szCs w:val="28"/>
        </w:rPr>
      </w:pPr>
    </w:p>
    <w:p w:rsidR="00D033B8" w:rsidRPr="00F01A20" w:rsidRDefault="00D033B8" w:rsidP="009625CA">
      <w:pPr>
        <w:ind w:firstLine="709"/>
        <w:jc w:val="both"/>
        <w:rPr>
          <w:sz w:val="28"/>
          <w:szCs w:val="28"/>
        </w:rPr>
      </w:pPr>
      <w:r w:rsidRPr="00F01A20">
        <w:rPr>
          <w:sz w:val="28"/>
          <w:szCs w:val="28"/>
        </w:rPr>
        <w:t xml:space="preserve">Правовым комитетом продолжается работа по формированию предложений </w:t>
      </w:r>
      <w:r w:rsidR="00660B27" w:rsidRPr="00F01A20">
        <w:rPr>
          <w:sz w:val="28"/>
          <w:szCs w:val="28"/>
        </w:rPr>
        <w:br/>
      </w:r>
      <w:r w:rsidRPr="00F01A20">
        <w:rPr>
          <w:sz w:val="28"/>
          <w:szCs w:val="28"/>
        </w:rPr>
        <w:t xml:space="preserve">по актуализации правовой информации, размещенной на сайте города. Проводится анализ соответствия информации о нормотворческой деятельности администрации города Барнаула, размещенной на сайте города, требованиям законодательства </w:t>
      </w:r>
      <w:r w:rsidR="00AF5CBA" w:rsidRPr="00F01A20">
        <w:rPr>
          <w:sz w:val="28"/>
          <w:szCs w:val="28"/>
        </w:rPr>
        <w:br/>
      </w:r>
      <w:r w:rsidRPr="00F01A20">
        <w:rPr>
          <w:sz w:val="28"/>
          <w:szCs w:val="28"/>
        </w:rPr>
        <w:t>об обе</w:t>
      </w:r>
      <w:r w:rsidR="00DA3C88" w:rsidRPr="00F01A20">
        <w:rPr>
          <w:sz w:val="28"/>
          <w:szCs w:val="28"/>
        </w:rPr>
        <w:t xml:space="preserve">спечении доступа к информации о </w:t>
      </w:r>
      <w:r w:rsidRPr="00F01A20">
        <w:rPr>
          <w:sz w:val="28"/>
          <w:szCs w:val="28"/>
        </w:rPr>
        <w:t xml:space="preserve">деятельности органов местного самоуправления. </w:t>
      </w:r>
    </w:p>
    <w:p w:rsidR="00AF5CBA" w:rsidRPr="00F01A20" w:rsidRDefault="00AF5CBA" w:rsidP="009625C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01A20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действующего законодательства Российской Федерации </w:t>
      </w:r>
      <w:r w:rsidRPr="00F01A20">
        <w:rPr>
          <w:rFonts w:ascii="Times New Roman" w:hAnsi="Times New Roman"/>
          <w:sz w:val="28"/>
          <w:szCs w:val="28"/>
        </w:rPr>
        <w:t>была подготовлена для сайта города информация по трем судебным актам по результатам обжалования муниципальных нормативных правовых актов.</w:t>
      </w:r>
    </w:p>
    <w:p w:rsidR="004B6DC2" w:rsidRPr="00F01A20" w:rsidRDefault="001A16EA" w:rsidP="009625CA">
      <w:pPr>
        <w:ind w:firstLine="709"/>
        <w:jc w:val="both"/>
        <w:rPr>
          <w:sz w:val="28"/>
          <w:szCs w:val="28"/>
        </w:rPr>
      </w:pPr>
      <w:r w:rsidRPr="00F01A20">
        <w:rPr>
          <w:sz w:val="28"/>
          <w:szCs w:val="28"/>
        </w:rPr>
        <w:lastRenderedPageBreak/>
        <w:t xml:space="preserve">Ежеквартально обновляется информация на странице правового комитета </w:t>
      </w:r>
      <w:r w:rsidRPr="00F01A20">
        <w:rPr>
          <w:sz w:val="28"/>
          <w:szCs w:val="28"/>
        </w:rPr>
        <w:br/>
        <w:t>на сайте города</w:t>
      </w:r>
      <w:r w:rsidR="004B6DC2" w:rsidRPr="00F01A20">
        <w:rPr>
          <w:sz w:val="28"/>
          <w:szCs w:val="28"/>
        </w:rPr>
        <w:t xml:space="preserve"> по итогам работы за соответсвующие периоды.</w:t>
      </w:r>
    </w:p>
    <w:p w:rsidR="00531196" w:rsidRPr="00F01A20" w:rsidRDefault="000A34DB" w:rsidP="009625CA">
      <w:pPr>
        <w:ind w:firstLine="709"/>
        <w:jc w:val="both"/>
        <w:rPr>
          <w:bCs/>
          <w:sz w:val="28"/>
          <w:szCs w:val="28"/>
        </w:rPr>
      </w:pPr>
      <w:r w:rsidRPr="00F01A20">
        <w:rPr>
          <w:bCs/>
          <w:sz w:val="28"/>
          <w:szCs w:val="28"/>
        </w:rPr>
        <w:t xml:space="preserve">В целях повышения информативности сайта города правовым комитетом </w:t>
      </w:r>
      <w:r w:rsidRPr="00F01A20">
        <w:rPr>
          <w:bCs/>
          <w:sz w:val="28"/>
          <w:szCs w:val="28"/>
        </w:rPr>
        <w:br/>
        <w:t>в</w:t>
      </w:r>
      <w:r w:rsidR="001A16EA" w:rsidRPr="00F01A20">
        <w:rPr>
          <w:bCs/>
          <w:sz w:val="28"/>
          <w:szCs w:val="28"/>
        </w:rPr>
        <w:t xml:space="preserve"> феврале 2017 года </w:t>
      </w:r>
      <w:r w:rsidR="0018709C" w:rsidRPr="00F01A20">
        <w:rPr>
          <w:bCs/>
          <w:sz w:val="28"/>
          <w:szCs w:val="28"/>
        </w:rPr>
        <w:t xml:space="preserve">были сформированы предложения по актуализации информации о независимой антикоррупционной экспертизе в </w:t>
      </w:r>
      <w:r w:rsidR="001A16EA" w:rsidRPr="00F01A20">
        <w:rPr>
          <w:bCs/>
          <w:sz w:val="28"/>
          <w:szCs w:val="28"/>
        </w:rPr>
        <w:t>раздел</w:t>
      </w:r>
      <w:r w:rsidR="0018709C" w:rsidRPr="00F01A20">
        <w:rPr>
          <w:bCs/>
          <w:sz w:val="28"/>
          <w:szCs w:val="28"/>
        </w:rPr>
        <w:t>е «Правовой портал»</w:t>
      </w:r>
      <w:r w:rsidRPr="00F01A20">
        <w:rPr>
          <w:bCs/>
          <w:sz w:val="28"/>
          <w:szCs w:val="28"/>
        </w:rPr>
        <w:t>, в марте 2017 года – информации в подразделе «Органы государственной власти» раздела «Власть»</w:t>
      </w:r>
      <w:r w:rsidR="00E0711C">
        <w:rPr>
          <w:bCs/>
          <w:sz w:val="28"/>
          <w:szCs w:val="28"/>
        </w:rPr>
        <w:t xml:space="preserve"> и</w:t>
      </w:r>
      <w:r w:rsidRPr="00F01A20">
        <w:rPr>
          <w:bCs/>
          <w:sz w:val="28"/>
          <w:szCs w:val="28"/>
        </w:rPr>
        <w:t xml:space="preserve"> в таблице «Административные регламенты предоставления муниципальных услуг» на одноименной странице в подразделе «Муниципальные услуги» раздела «Правовой портал»</w:t>
      </w:r>
      <w:r w:rsidR="007254A6" w:rsidRPr="00F01A20">
        <w:rPr>
          <w:bCs/>
          <w:sz w:val="28"/>
          <w:szCs w:val="28"/>
        </w:rPr>
        <w:t xml:space="preserve"> сайта города</w:t>
      </w:r>
      <w:r w:rsidR="00531196" w:rsidRPr="00F01A20">
        <w:rPr>
          <w:bCs/>
          <w:sz w:val="28"/>
          <w:szCs w:val="28"/>
        </w:rPr>
        <w:t>, в июле 2017 года – информации об о</w:t>
      </w:r>
      <w:r w:rsidR="00531196" w:rsidRPr="00F01A20">
        <w:rPr>
          <w:sz w:val="28"/>
          <w:szCs w:val="28"/>
        </w:rPr>
        <w:t xml:space="preserve">ценке регулирующего воздействия и о </w:t>
      </w:r>
      <w:r w:rsidR="00531196" w:rsidRPr="00F01A20">
        <w:rPr>
          <w:bCs/>
          <w:sz w:val="28"/>
          <w:szCs w:val="28"/>
        </w:rPr>
        <w:t>независимой антикоррупционной экспертизе на Правовом портале сайта города.</w:t>
      </w:r>
    </w:p>
    <w:p w:rsidR="00311770" w:rsidRPr="00F01A20" w:rsidRDefault="0060150F" w:rsidP="009625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A20">
        <w:rPr>
          <w:sz w:val="28"/>
          <w:szCs w:val="28"/>
        </w:rPr>
        <w:t>В</w:t>
      </w:r>
      <w:r w:rsidR="00AC6AD8" w:rsidRPr="00F01A20">
        <w:rPr>
          <w:sz w:val="28"/>
          <w:szCs w:val="28"/>
        </w:rPr>
        <w:t xml:space="preserve"> отчетн</w:t>
      </w:r>
      <w:r w:rsidRPr="00F01A20">
        <w:rPr>
          <w:sz w:val="28"/>
          <w:szCs w:val="28"/>
        </w:rPr>
        <w:t>ом</w:t>
      </w:r>
      <w:r w:rsidR="00AC6AD8" w:rsidRPr="00F01A20">
        <w:rPr>
          <w:sz w:val="28"/>
          <w:szCs w:val="28"/>
        </w:rPr>
        <w:t xml:space="preserve"> п</w:t>
      </w:r>
      <w:r w:rsidR="004A379A" w:rsidRPr="00F01A20">
        <w:rPr>
          <w:sz w:val="28"/>
          <w:szCs w:val="28"/>
        </w:rPr>
        <w:t>ериод</w:t>
      </w:r>
      <w:r w:rsidRPr="00F01A20">
        <w:rPr>
          <w:sz w:val="28"/>
          <w:szCs w:val="28"/>
        </w:rPr>
        <w:t>е для размещения</w:t>
      </w:r>
      <w:r w:rsidR="004A379A" w:rsidRPr="00F01A20">
        <w:rPr>
          <w:sz w:val="28"/>
          <w:szCs w:val="28"/>
        </w:rPr>
        <w:t xml:space="preserve"> на официальном Интернет-</w:t>
      </w:r>
      <w:r w:rsidR="004B6DC2" w:rsidRPr="00F01A20">
        <w:rPr>
          <w:sz w:val="28"/>
          <w:szCs w:val="28"/>
        </w:rPr>
        <w:t xml:space="preserve">сайте города </w:t>
      </w:r>
      <w:r w:rsidRPr="00F01A20">
        <w:rPr>
          <w:sz w:val="28"/>
          <w:szCs w:val="28"/>
        </w:rPr>
        <w:t xml:space="preserve">специалистами правового комитета </w:t>
      </w:r>
      <w:r w:rsidR="004B6DC2" w:rsidRPr="00F01A20">
        <w:rPr>
          <w:sz w:val="28"/>
          <w:szCs w:val="28"/>
        </w:rPr>
        <w:t>было</w:t>
      </w:r>
      <w:r w:rsidR="00AC6AD8" w:rsidRPr="00F01A20">
        <w:rPr>
          <w:sz w:val="28"/>
          <w:szCs w:val="28"/>
        </w:rPr>
        <w:t xml:space="preserve"> </w:t>
      </w:r>
      <w:r w:rsidRPr="00F01A20">
        <w:rPr>
          <w:sz w:val="28"/>
          <w:szCs w:val="28"/>
        </w:rPr>
        <w:t>подготовлено</w:t>
      </w:r>
      <w:r w:rsidR="00AC6AD8" w:rsidRPr="00F01A20">
        <w:rPr>
          <w:sz w:val="28"/>
          <w:szCs w:val="28"/>
        </w:rPr>
        <w:t xml:space="preserve"> </w:t>
      </w:r>
      <w:r w:rsidRPr="00F01A20">
        <w:rPr>
          <w:sz w:val="28"/>
          <w:szCs w:val="28"/>
        </w:rPr>
        <w:t>19</w:t>
      </w:r>
      <w:r w:rsidR="004B6DC2" w:rsidRPr="00F01A20">
        <w:rPr>
          <w:sz w:val="28"/>
          <w:szCs w:val="28"/>
        </w:rPr>
        <w:t xml:space="preserve"> </w:t>
      </w:r>
      <w:r w:rsidR="00AC6AD8" w:rsidRPr="00F01A20">
        <w:rPr>
          <w:sz w:val="28"/>
          <w:szCs w:val="28"/>
        </w:rPr>
        <w:t>информаци</w:t>
      </w:r>
      <w:r w:rsidR="004B6DC2" w:rsidRPr="00F01A20">
        <w:rPr>
          <w:sz w:val="28"/>
          <w:szCs w:val="28"/>
        </w:rPr>
        <w:t>й</w:t>
      </w:r>
      <w:r w:rsidR="003D69D0" w:rsidRPr="00F01A20">
        <w:rPr>
          <w:sz w:val="28"/>
          <w:szCs w:val="28"/>
        </w:rPr>
        <w:t xml:space="preserve"> правового характера</w:t>
      </w:r>
      <w:r w:rsidR="00311770" w:rsidRPr="00F01A20">
        <w:rPr>
          <w:sz w:val="28"/>
          <w:szCs w:val="28"/>
        </w:rPr>
        <w:t>.</w:t>
      </w:r>
    </w:p>
    <w:p w:rsidR="00634D03" w:rsidRDefault="002A05EF" w:rsidP="009625CA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F01A20">
        <w:rPr>
          <w:sz w:val="28"/>
          <w:szCs w:val="28"/>
        </w:rPr>
        <w:t xml:space="preserve">Во втором полугодии 2017 года подготовлены </w:t>
      </w:r>
      <w:r w:rsidR="0060150F" w:rsidRPr="00F01A20">
        <w:rPr>
          <w:sz w:val="28"/>
          <w:szCs w:val="28"/>
        </w:rPr>
        <w:t>три буклета</w:t>
      </w:r>
      <w:r w:rsidRPr="00F01A20">
        <w:rPr>
          <w:sz w:val="28"/>
          <w:szCs w:val="28"/>
        </w:rPr>
        <w:t xml:space="preserve">: </w:t>
      </w:r>
    </w:p>
    <w:p w:rsidR="00634D03" w:rsidRDefault="002A05EF" w:rsidP="009625CA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F01A20">
        <w:rPr>
          <w:sz w:val="28"/>
          <w:szCs w:val="28"/>
        </w:rPr>
        <w:t>Система муниципальных п</w:t>
      </w:r>
      <w:r w:rsidR="0060150F" w:rsidRPr="00F01A20">
        <w:rPr>
          <w:sz w:val="28"/>
          <w:szCs w:val="28"/>
        </w:rPr>
        <w:t>равовых актов города Барнаула</w:t>
      </w:r>
      <w:r w:rsidR="00634D03">
        <w:rPr>
          <w:sz w:val="28"/>
          <w:szCs w:val="28"/>
        </w:rPr>
        <w:t xml:space="preserve"> (</w:t>
      </w:r>
      <w:r w:rsidR="00634D03" w:rsidRPr="00F01A20">
        <w:rPr>
          <w:sz w:val="28"/>
          <w:szCs w:val="28"/>
        </w:rPr>
        <w:t xml:space="preserve">в печатном виде выдан руководителям и специалистам юридических служб и юристам органов местного самоуправления города </w:t>
      </w:r>
      <w:r w:rsidR="00B96344">
        <w:rPr>
          <w:sz w:val="28"/>
          <w:szCs w:val="28"/>
        </w:rPr>
        <w:t xml:space="preserve">Барнаула </w:t>
      </w:r>
      <w:r w:rsidR="00634D03" w:rsidRPr="00F01A20">
        <w:rPr>
          <w:sz w:val="28"/>
          <w:szCs w:val="28"/>
        </w:rPr>
        <w:t xml:space="preserve">в ходе проведения учебы </w:t>
      </w:r>
      <w:r w:rsidR="00B96344">
        <w:rPr>
          <w:sz w:val="28"/>
          <w:szCs w:val="28"/>
        </w:rPr>
        <w:br/>
      </w:r>
      <w:r w:rsidR="00634D03" w:rsidRPr="00F01A20">
        <w:rPr>
          <w:sz w:val="28"/>
          <w:szCs w:val="28"/>
        </w:rPr>
        <w:t>по одноименному вопросу</w:t>
      </w:r>
      <w:r w:rsidR="00634D03">
        <w:rPr>
          <w:sz w:val="28"/>
          <w:szCs w:val="28"/>
        </w:rPr>
        <w:t>);</w:t>
      </w:r>
    </w:p>
    <w:p w:rsidR="00634D03" w:rsidRDefault="002A05EF" w:rsidP="009625CA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F01A20">
        <w:rPr>
          <w:sz w:val="28"/>
          <w:szCs w:val="28"/>
        </w:rPr>
        <w:t>Обзор изменений антикоррупционного законодательства Российской Федерации и Алтайского края</w:t>
      </w:r>
      <w:r w:rsidR="00634D03">
        <w:rPr>
          <w:sz w:val="28"/>
          <w:szCs w:val="28"/>
        </w:rPr>
        <w:t xml:space="preserve"> (</w:t>
      </w:r>
      <w:r w:rsidR="00634D03" w:rsidRPr="00F01A20">
        <w:rPr>
          <w:sz w:val="28"/>
          <w:szCs w:val="28"/>
        </w:rPr>
        <w:t xml:space="preserve">в печатном виде направлен в органы администрации города </w:t>
      </w:r>
      <w:r w:rsidR="00B96344">
        <w:rPr>
          <w:sz w:val="28"/>
          <w:szCs w:val="28"/>
        </w:rPr>
        <w:t>Барнаула</w:t>
      </w:r>
      <w:r w:rsidR="00B96344" w:rsidRPr="00F01A20">
        <w:rPr>
          <w:sz w:val="28"/>
          <w:szCs w:val="28"/>
        </w:rPr>
        <w:t xml:space="preserve"> </w:t>
      </w:r>
      <w:r w:rsidR="00634D03" w:rsidRPr="00F01A20">
        <w:rPr>
          <w:sz w:val="28"/>
          <w:szCs w:val="28"/>
        </w:rPr>
        <w:t xml:space="preserve">и иные органы местного самоуправления города </w:t>
      </w:r>
      <w:r w:rsidR="00B96344">
        <w:rPr>
          <w:sz w:val="28"/>
          <w:szCs w:val="28"/>
        </w:rPr>
        <w:t>Барнаула</w:t>
      </w:r>
      <w:r w:rsidR="00B96344" w:rsidRPr="00F01A20">
        <w:rPr>
          <w:sz w:val="28"/>
          <w:szCs w:val="28"/>
        </w:rPr>
        <w:t xml:space="preserve"> </w:t>
      </w:r>
      <w:r w:rsidR="00634D03" w:rsidRPr="00F01A20">
        <w:rPr>
          <w:sz w:val="28"/>
          <w:szCs w:val="28"/>
        </w:rPr>
        <w:t xml:space="preserve">в целях ознакомления муниципальных служащих и работников органов местного самоуправления города </w:t>
      </w:r>
      <w:r w:rsidR="00B96344">
        <w:rPr>
          <w:sz w:val="28"/>
          <w:szCs w:val="28"/>
        </w:rPr>
        <w:t>Барнаула</w:t>
      </w:r>
      <w:r w:rsidR="00B96344" w:rsidRPr="00F01A20">
        <w:rPr>
          <w:sz w:val="28"/>
          <w:szCs w:val="28"/>
        </w:rPr>
        <w:t xml:space="preserve"> </w:t>
      </w:r>
      <w:r w:rsidR="00634D03" w:rsidRPr="00F01A20">
        <w:rPr>
          <w:sz w:val="28"/>
          <w:szCs w:val="28"/>
        </w:rPr>
        <w:t xml:space="preserve">с основными изменениями законодательства </w:t>
      </w:r>
      <w:r w:rsidR="00B96344">
        <w:rPr>
          <w:sz w:val="28"/>
          <w:szCs w:val="28"/>
        </w:rPr>
        <w:br/>
      </w:r>
      <w:r w:rsidR="00634D03" w:rsidRPr="00F01A20">
        <w:rPr>
          <w:sz w:val="28"/>
          <w:szCs w:val="28"/>
        </w:rPr>
        <w:t>о противодействии коррупции в 2017 году</w:t>
      </w:r>
      <w:r w:rsidR="00634D03">
        <w:rPr>
          <w:sz w:val="28"/>
          <w:szCs w:val="28"/>
        </w:rPr>
        <w:t>);</w:t>
      </w:r>
    </w:p>
    <w:p w:rsidR="00634D03" w:rsidRDefault="0060150F" w:rsidP="009625CA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F01A20">
        <w:rPr>
          <w:sz w:val="28"/>
          <w:szCs w:val="28"/>
        </w:rPr>
        <w:t xml:space="preserve">Общественное обсуждение проектов нормативных правовых актов </w:t>
      </w:r>
      <w:r w:rsidR="00B96344">
        <w:rPr>
          <w:sz w:val="28"/>
          <w:szCs w:val="28"/>
        </w:rPr>
        <w:br/>
      </w:r>
      <w:r w:rsidRPr="00F01A20">
        <w:rPr>
          <w:sz w:val="28"/>
          <w:szCs w:val="28"/>
        </w:rPr>
        <w:t>города Барнаула</w:t>
      </w:r>
      <w:r w:rsidR="00634D03">
        <w:rPr>
          <w:sz w:val="28"/>
          <w:szCs w:val="28"/>
        </w:rPr>
        <w:t xml:space="preserve"> (</w:t>
      </w:r>
      <w:r w:rsidR="00634D03" w:rsidRPr="00F01A20">
        <w:rPr>
          <w:sz w:val="28"/>
          <w:szCs w:val="28"/>
        </w:rPr>
        <w:t xml:space="preserve">размещен </w:t>
      </w:r>
      <w:r w:rsidR="00634D03" w:rsidRPr="00F01A20">
        <w:rPr>
          <w:bCs/>
          <w:sz w:val="28"/>
          <w:szCs w:val="28"/>
        </w:rPr>
        <w:t>на странице правового комитета на сайте города</w:t>
      </w:r>
      <w:r w:rsidR="00B96344">
        <w:rPr>
          <w:bCs/>
          <w:sz w:val="28"/>
          <w:szCs w:val="28"/>
        </w:rPr>
        <w:t>).</w:t>
      </w:r>
    </w:p>
    <w:p w:rsidR="00BF3114" w:rsidRPr="00F01A20" w:rsidRDefault="00DF3A25" w:rsidP="009625CA">
      <w:pPr>
        <w:ind w:firstLine="709"/>
        <w:jc w:val="both"/>
        <w:rPr>
          <w:sz w:val="28"/>
          <w:szCs w:val="28"/>
        </w:rPr>
      </w:pPr>
      <w:r w:rsidRPr="00F01A20">
        <w:rPr>
          <w:sz w:val="28"/>
          <w:szCs w:val="28"/>
        </w:rPr>
        <w:t xml:space="preserve">В целях информатизации рабочего процесса в правовом комитете ведутся </w:t>
      </w:r>
      <w:r w:rsidR="00015B45" w:rsidRPr="00F01A20">
        <w:rPr>
          <w:sz w:val="28"/>
          <w:szCs w:val="28"/>
        </w:rPr>
        <w:t>базы данных</w:t>
      </w:r>
      <w:r w:rsidR="000B3455" w:rsidRPr="00F01A20">
        <w:rPr>
          <w:sz w:val="28"/>
          <w:szCs w:val="28"/>
        </w:rPr>
        <w:t>: «Гражданские дела», «Исполнительные производства», «Мониторинг муниципальных правовых актов», «Нормативные правовые акты администрации города», «АРМ «Муниципал».</w:t>
      </w:r>
    </w:p>
    <w:p w:rsidR="00AD6966" w:rsidRPr="00F01A20" w:rsidRDefault="00AD6966" w:rsidP="009625CA">
      <w:pPr>
        <w:ind w:firstLine="709"/>
        <w:jc w:val="both"/>
        <w:rPr>
          <w:sz w:val="28"/>
          <w:szCs w:val="28"/>
          <w:highlight w:val="yellow"/>
        </w:rPr>
      </w:pPr>
    </w:p>
    <w:p w:rsidR="00107805" w:rsidRPr="00F01A20" w:rsidRDefault="009B670C" w:rsidP="009625CA">
      <w:pPr>
        <w:jc w:val="center"/>
        <w:outlineLvl w:val="1"/>
        <w:rPr>
          <w:b/>
          <w:bCs/>
          <w:sz w:val="28"/>
          <w:szCs w:val="28"/>
        </w:rPr>
      </w:pPr>
      <w:r w:rsidRPr="00F01A20">
        <w:rPr>
          <w:b/>
          <w:sz w:val="28"/>
          <w:szCs w:val="28"/>
        </w:rPr>
        <w:t>II. </w:t>
      </w:r>
      <w:r w:rsidR="00107805" w:rsidRPr="00F01A20">
        <w:rPr>
          <w:b/>
          <w:bCs/>
          <w:sz w:val="28"/>
          <w:szCs w:val="28"/>
        </w:rPr>
        <w:t xml:space="preserve">Задачи на </w:t>
      </w:r>
      <w:r w:rsidR="009625CA">
        <w:rPr>
          <w:b/>
          <w:bCs/>
          <w:sz w:val="28"/>
          <w:szCs w:val="28"/>
        </w:rPr>
        <w:t>2018 год</w:t>
      </w:r>
    </w:p>
    <w:p w:rsidR="0060343B" w:rsidRPr="00F01A20" w:rsidRDefault="0060343B" w:rsidP="009625CA">
      <w:pPr>
        <w:ind w:firstLine="709"/>
        <w:jc w:val="center"/>
        <w:rPr>
          <w:b/>
          <w:bCs/>
          <w:sz w:val="28"/>
          <w:szCs w:val="28"/>
        </w:rPr>
      </w:pPr>
    </w:p>
    <w:p w:rsidR="005032EA" w:rsidRPr="00F01A20" w:rsidRDefault="005032EA" w:rsidP="009625CA">
      <w:pPr>
        <w:pStyle w:val="af0"/>
        <w:numPr>
          <w:ilvl w:val="0"/>
          <w:numId w:val="4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 w:rsidRPr="00F01A20">
        <w:rPr>
          <w:sz w:val="28"/>
          <w:szCs w:val="28"/>
        </w:rPr>
        <w:t>Обеспечение соблюдения законности в деятельности администрации города</w:t>
      </w:r>
      <w:r w:rsidR="00045A26">
        <w:rPr>
          <w:sz w:val="28"/>
          <w:szCs w:val="28"/>
        </w:rPr>
        <w:t xml:space="preserve"> Барнаула</w:t>
      </w:r>
      <w:r w:rsidRPr="00F01A20">
        <w:rPr>
          <w:sz w:val="28"/>
          <w:szCs w:val="28"/>
        </w:rPr>
        <w:t>;</w:t>
      </w:r>
    </w:p>
    <w:p w:rsidR="005032EA" w:rsidRPr="00F01A20" w:rsidRDefault="005032EA" w:rsidP="009625CA">
      <w:pPr>
        <w:pStyle w:val="af0"/>
        <w:numPr>
          <w:ilvl w:val="0"/>
          <w:numId w:val="4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 w:rsidRPr="00F01A20">
        <w:rPr>
          <w:sz w:val="28"/>
          <w:szCs w:val="28"/>
        </w:rPr>
        <w:t>Совершенствование нормотворческой деятельности органов местного самоуправления</w:t>
      </w:r>
      <w:r w:rsidR="00045A26">
        <w:rPr>
          <w:sz w:val="28"/>
          <w:szCs w:val="28"/>
        </w:rPr>
        <w:t xml:space="preserve"> города Барнаула</w:t>
      </w:r>
      <w:r w:rsidRPr="00F01A20">
        <w:rPr>
          <w:sz w:val="28"/>
          <w:szCs w:val="28"/>
        </w:rPr>
        <w:t>;</w:t>
      </w:r>
    </w:p>
    <w:p w:rsidR="005032EA" w:rsidRPr="00F01A20" w:rsidRDefault="005032EA" w:rsidP="009625CA">
      <w:pPr>
        <w:pStyle w:val="ConsPlusNormal"/>
        <w:numPr>
          <w:ilvl w:val="0"/>
          <w:numId w:val="4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A20">
        <w:rPr>
          <w:rFonts w:ascii="Times New Roman" w:hAnsi="Times New Roman" w:cs="Times New Roman"/>
          <w:sz w:val="28"/>
          <w:szCs w:val="28"/>
        </w:rPr>
        <w:t xml:space="preserve">Оценка актуальности действующих муниципальных правовых актов </w:t>
      </w:r>
      <w:r w:rsidR="00F01A20">
        <w:rPr>
          <w:rFonts w:ascii="Times New Roman" w:hAnsi="Times New Roman" w:cs="Times New Roman"/>
          <w:sz w:val="28"/>
          <w:szCs w:val="28"/>
        </w:rPr>
        <w:br/>
      </w:r>
      <w:r w:rsidRPr="00F01A20">
        <w:rPr>
          <w:rFonts w:ascii="Times New Roman" w:hAnsi="Times New Roman" w:cs="Times New Roman"/>
          <w:sz w:val="28"/>
          <w:szCs w:val="28"/>
        </w:rPr>
        <w:t>по результатам мониторинга их правоприменения;</w:t>
      </w:r>
    </w:p>
    <w:p w:rsidR="005032EA" w:rsidRPr="00F01A20" w:rsidRDefault="005032EA" w:rsidP="009625CA">
      <w:pPr>
        <w:pStyle w:val="ConsPlusNormal"/>
        <w:numPr>
          <w:ilvl w:val="0"/>
          <w:numId w:val="4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A20">
        <w:rPr>
          <w:rFonts w:ascii="Times New Roman" w:hAnsi="Times New Roman" w:cs="Times New Roman"/>
          <w:sz w:val="28"/>
          <w:szCs w:val="28"/>
        </w:rPr>
        <w:t>Утверждение новой редакции Устава городского округа – города Барнаула Алтайского края;</w:t>
      </w:r>
    </w:p>
    <w:p w:rsidR="005032EA" w:rsidRPr="00F01A20" w:rsidRDefault="005032EA" w:rsidP="009625CA">
      <w:pPr>
        <w:pStyle w:val="af0"/>
        <w:numPr>
          <w:ilvl w:val="0"/>
          <w:numId w:val="4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 w:rsidRPr="00F01A20">
        <w:rPr>
          <w:sz w:val="28"/>
          <w:szCs w:val="28"/>
        </w:rPr>
        <w:t>Реализация Плана мероприятий по противодействию коррупции в администрации города, иных органах местного самоуправления на 2018-2019 годы;</w:t>
      </w:r>
    </w:p>
    <w:p w:rsidR="005032EA" w:rsidRPr="00F01A20" w:rsidRDefault="005032EA" w:rsidP="009625CA">
      <w:pPr>
        <w:pStyle w:val="af0"/>
        <w:numPr>
          <w:ilvl w:val="0"/>
          <w:numId w:val="4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 w:rsidRPr="00F01A20">
        <w:rPr>
          <w:sz w:val="28"/>
          <w:szCs w:val="28"/>
        </w:rPr>
        <w:lastRenderedPageBreak/>
        <w:t xml:space="preserve">Повышение эффективности работы по правовому сопровождению деятельности органов местного самоуправления, защите интересов органов местного самоуправления </w:t>
      </w:r>
      <w:r w:rsidR="00045A26">
        <w:rPr>
          <w:sz w:val="28"/>
          <w:szCs w:val="28"/>
        </w:rPr>
        <w:t>города Барнаула</w:t>
      </w:r>
      <w:r w:rsidR="00045A26" w:rsidRPr="00F01A20">
        <w:rPr>
          <w:sz w:val="28"/>
          <w:szCs w:val="28"/>
        </w:rPr>
        <w:t xml:space="preserve"> </w:t>
      </w:r>
      <w:r w:rsidRPr="00F01A20">
        <w:rPr>
          <w:sz w:val="28"/>
          <w:szCs w:val="28"/>
        </w:rPr>
        <w:t>в судах общей юрисдикции и арбитражных судах;</w:t>
      </w:r>
    </w:p>
    <w:p w:rsidR="005032EA" w:rsidRPr="00F01A20" w:rsidRDefault="005032EA" w:rsidP="009625CA">
      <w:pPr>
        <w:pStyle w:val="af0"/>
        <w:numPr>
          <w:ilvl w:val="0"/>
          <w:numId w:val="4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 w:rsidRPr="00F01A20">
        <w:rPr>
          <w:sz w:val="28"/>
          <w:szCs w:val="28"/>
        </w:rPr>
        <w:t>Соблюдение закона Алтайского края от 04.07.2017 №46-ЗС «О регистре муниципальных нормативных правовых актов Алтайского края»;</w:t>
      </w:r>
    </w:p>
    <w:p w:rsidR="005032EA" w:rsidRPr="00F01A20" w:rsidRDefault="005032EA" w:rsidP="009625CA">
      <w:pPr>
        <w:pStyle w:val="af0"/>
        <w:numPr>
          <w:ilvl w:val="0"/>
          <w:numId w:val="4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 w:rsidRPr="00F01A20">
        <w:rPr>
          <w:sz w:val="28"/>
          <w:szCs w:val="28"/>
        </w:rPr>
        <w:t>Реализация Федерального закона от 20.08.2004 №113-ФЗ «О присяжных заседателях федеральных судов общей юрисдикции в Российской Федерации».</w:t>
      </w:r>
    </w:p>
    <w:p w:rsidR="00B82A26" w:rsidRDefault="00B82A26" w:rsidP="009625CA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</w:p>
    <w:p w:rsidR="00AB013D" w:rsidRDefault="00AB013D" w:rsidP="009625C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B013D" w:rsidSect="001769D9">
      <w:headerReference w:type="default" r:id="rId10"/>
      <w:headerReference w:type="firs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31" w:rsidRDefault="00A50131" w:rsidP="00445D92">
      <w:r>
        <w:separator/>
      </w:r>
    </w:p>
  </w:endnote>
  <w:endnote w:type="continuationSeparator" w:id="0">
    <w:p w:rsidR="00A50131" w:rsidRDefault="00A50131" w:rsidP="0044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31" w:rsidRDefault="00A50131" w:rsidP="00445D92">
      <w:r>
        <w:separator/>
      </w:r>
    </w:p>
  </w:footnote>
  <w:footnote w:type="continuationSeparator" w:id="0">
    <w:p w:rsidR="00A50131" w:rsidRDefault="00A50131" w:rsidP="0044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67034947"/>
      <w:docPartObj>
        <w:docPartGallery w:val="Page Numbers (Top of Page)"/>
        <w:docPartUnique/>
      </w:docPartObj>
    </w:sdtPr>
    <w:sdtEndPr/>
    <w:sdtContent>
      <w:p w:rsidR="007B51DB" w:rsidRPr="00C17760" w:rsidRDefault="007B51DB" w:rsidP="00C17760">
        <w:pPr>
          <w:pStyle w:val="a6"/>
          <w:jc w:val="right"/>
          <w:rPr>
            <w:sz w:val="28"/>
            <w:szCs w:val="28"/>
          </w:rPr>
        </w:pPr>
        <w:r w:rsidRPr="00C17760">
          <w:rPr>
            <w:sz w:val="28"/>
            <w:szCs w:val="28"/>
          </w:rPr>
          <w:fldChar w:fldCharType="begin"/>
        </w:r>
        <w:r w:rsidRPr="00C17760">
          <w:rPr>
            <w:sz w:val="28"/>
            <w:szCs w:val="28"/>
          </w:rPr>
          <w:instrText>PAGE   \* MERGEFORMAT</w:instrText>
        </w:r>
        <w:r w:rsidRPr="00C17760">
          <w:rPr>
            <w:sz w:val="28"/>
            <w:szCs w:val="28"/>
          </w:rPr>
          <w:fldChar w:fldCharType="separate"/>
        </w:r>
        <w:r w:rsidR="001040CC">
          <w:rPr>
            <w:noProof/>
            <w:sz w:val="28"/>
            <w:szCs w:val="28"/>
          </w:rPr>
          <w:t>4</w:t>
        </w:r>
        <w:r w:rsidRPr="00C17760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93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6D69" w:rsidRPr="009D66E9" w:rsidRDefault="00136D69" w:rsidP="009D66E9">
        <w:pPr>
          <w:pStyle w:val="a6"/>
          <w:jc w:val="right"/>
          <w:rPr>
            <w:sz w:val="28"/>
            <w:szCs w:val="28"/>
          </w:rPr>
        </w:pPr>
        <w:r w:rsidRPr="009D66E9">
          <w:rPr>
            <w:sz w:val="28"/>
            <w:szCs w:val="28"/>
          </w:rPr>
          <w:fldChar w:fldCharType="begin"/>
        </w:r>
        <w:r w:rsidRPr="009D66E9">
          <w:rPr>
            <w:sz w:val="28"/>
            <w:szCs w:val="28"/>
          </w:rPr>
          <w:instrText xml:space="preserve"> PAGE   \* MERGEFORMAT </w:instrText>
        </w:r>
        <w:r w:rsidRPr="009D66E9">
          <w:rPr>
            <w:sz w:val="28"/>
            <w:szCs w:val="28"/>
          </w:rPr>
          <w:fldChar w:fldCharType="separate"/>
        </w:r>
        <w:r w:rsidR="001040CC">
          <w:rPr>
            <w:noProof/>
            <w:sz w:val="28"/>
            <w:szCs w:val="28"/>
          </w:rPr>
          <w:t>10</w:t>
        </w:r>
        <w:r w:rsidRPr="009D66E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69" w:rsidRPr="003D6777" w:rsidRDefault="00136D69" w:rsidP="003D6777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6FAF"/>
    <w:multiLevelType w:val="hybridMultilevel"/>
    <w:tmpl w:val="0F9E8F1A"/>
    <w:lvl w:ilvl="0" w:tplc="8292B0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99482E"/>
    <w:multiLevelType w:val="hybridMultilevel"/>
    <w:tmpl w:val="30BA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14DF"/>
    <w:multiLevelType w:val="hybridMultilevel"/>
    <w:tmpl w:val="D8F611EA"/>
    <w:lvl w:ilvl="0" w:tplc="E182F1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6526"/>
    <w:multiLevelType w:val="hybridMultilevel"/>
    <w:tmpl w:val="3D0C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06D32"/>
    <w:multiLevelType w:val="hybridMultilevel"/>
    <w:tmpl w:val="618C9188"/>
    <w:lvl w:ilvl="0" w:tplc="1212C0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61214D"/>
    <w:multiLevelType w:val="hybridMultilevel"/>
    <w:tmpl w:val="81DC7ACC"/>
    <w:lvl w:ilvl="0" w:tplc="E182F146">
      <w:start w:val="1"/>
      <w:numFmt w:val="decimal"/>
      <w:lvlText w:val="%1.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4FB23416"/>
    <w:multiLevelType w:val="hybridMultilevel"/>
    <w:tmpl w:val="C756A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B16872"/>
    <w:multiLevelType w:val="hybridMultilevel"/>
    <w:tmpl w:val="A50A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D3A04"/>
    <w:multiLevelType w:val="hybridMultilevel"/>
    <w:tmpl w:val="B534204E"/>
    <w:lvl w:ilvl="0" w:tplc="E182F1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747BC"/>
    <w:multiLevelType w:val="hybridMultilevel"/>
    <w:tmpl w:val="A61635C2"/>
    <w:lvl w:ilvl="0" w:tplc="BA0A9F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42AA"/>
    <w:multiLevelType w:val="hybridMultilevel"/>
    <w:tmpl w:val="F78C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30CD3"/>
    <w:multiLevelType w:val="hybridMultilevel"/>
    <w:tmpl w:val="42228B24"/>
    <w:lvl w:ilvl="0" w:tplc="9FEE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C"/>
    <w:rsid w:val="000004DA"/>
    <w:rsid w:val="000035B3"/>
    <w:rsid w:val="0000745C"/>
    <w:rsid w:val="00010538"/>
    <w:rsid w:val="00010847"/>
    <w:rsid w:val="0001147F"/>
    <w:rsid w:val="0001169C"/>
    <w:rsid w:val="00011A9F"/>
    <w:rsid w:val="00011E22"/>
    <w:rsid w:val="00014642"/>
    <w:rsid w:val="000150F6"/>
    <w:rsid w:val="00015B45"/>
    <w:rsid w:val="00017F04"/>
    <w:rsid w:val="0002027D"/>
    <w:rsid w:val="00020555"/>
    <w:rsid w:val="00020703"/>
    <w:rsid w:val="0002288F"/>
    <w:rsid w:val="00023148"/>
    <w:rsid w:val="00023DAC"/>
    <w:rsid w:val="0002451B"/>
    <w:rsid w:val="00024621"/>
    <w:rsid w:val="000246E1"/>
    <w:rsid w:val="000252C4"/>
    <w:rsid w:val="000254CF"/>
    <w:rsid w:val="00025B87"/>
    <w:rsid w:val="0002639E"/>
    <w:rsid w:val="00027735"/>
    <w:rsid w:val="00030CE2"/>
    <w:rsid w:val="00031064"/>
    <w:rsid w:val="000311EA"/>
    <w:rsid w:val="00031DCE"/>
    <w:rsid w:val="00031FB9"/>
    <w:rsid w:val="0003261A"/>
    <w:rsid w:val="00033D54"/>
    <w:rsid w:val="00034AA7"/>
    <w:rsid w:val="00034D1E"/>
    <w:rsid w:val="00034E18"/>
    <w:rsid w:val="00035823"/>
    <w:rsid w:val="000358C8"/>
    <w:rsid w:val="000377B3"/>
    <w:rsid w:val="000408A5"/>
    <w:rsid w:val="0004123F"/>
    <w:rsid w:val="000429B0"/>
    <w:rsid w:val="00043300"/>
    <w:rsid w:val="00043A2C"/>
    <w:rsid w:val="00043FD0"/>
    <w:rsid w:val="00044065"/>
    <w:rsid w:val="00045A26"/>
    <w:rsid w:val="00046CBA"/>
    <w:rsid w:val="000475E7"/>
    <w:rsid w:val="000507C4"/>
    <w:rsid w:val="00050DCB"/>
    <w:rsid w:val="00053409"/>
    <w:rsid w:val="000538E4"/>
    <w:rsid w:val="000573D5"/>
    <w:rsid w:val="00057422"/>
    <w:rsid w:val="00057E38"/>
    <w:rsid w:val="00060E26"/>
    <w:rsid w:val="00060F53"/>
    <w:rsid w:val="000626EB"/>
    <w:rsid w:val="00062F4E"/>
    <w:rsid w:val="00063954"/>
    <w:rsid w:val="00064310"/>
    <w:rsid w:val="00064CAC"/>
    <w:rsid w:val="000650AB"/>
    <w:rsid w:val="000659E1"/>
    <w:rsid w:val="0006686C"/>
    <w:rsid w:val="00066C9B"/>
    <w:rsid w:val="00066EF9"/>
    <w:rsid w:val="00067C59"/>
    <w:rsid w:val="00067D5F"/>
    <w:rsid w:val="00070003"/>
    <w:rsid w:val="00070342"/>
    <w:rsid w:val="000706B0"/>
    <w:rsid w:val="000737C2"/>
    <w:rsid w:val="00073813"/>
    <w:rsid w:val="00082A8B"/>
    <w:rsid w:val="00082EB5"/>
    <w:rsid w:val="0008377C"/>
    <w:rsid w:val="00083D62"/>
    <w:rsid w:val="000847CB"/>
    <w:rsid w:val="00085008"/>
    <w:rsid w:val="00085788"/>
    <w:rsid w:val="000867F3"/>
    <w:rsid w:val="00086D81"/>
    <w:rsid w:val="00091005"/>
    <w:rsid w:val="00091BF3"/>
    <w:rsid w:val="00091ECB"/>
    <w:rsid w:val="000921FA"/>
    <w:rsid w:val="000923F3"/>
    <w:rsid w:val="00092CF2"/>
    <w:rsid w:val="00093C98"/>
    <w:rsid w:val="00093E39"/>
    <w:rsid w:val="00094129"/>
    <w:rsid w:val="00095775"/>
    <w:rsid w:val="00095AD5"/>
    <w:rsid w:val="00096ED5"/>
    <w:rsid w:val="0009708B"/>
    <w:rsid w:val="00097672"/>
    <w:rsid w:val="0009777F"/>
    <w:rsid w:val="000A1070"/>
    <w:rsid w:val="000A258C"/>
    <w:rsid w:val="000A2CA7"/>
    <w:rsid w:val="000A2CF1"/>
    <w:rsid w:val="000A2E02"/>
    <w:rsid w:val="000A34DB"/>
    <w:rsid w:val="000A4457"/>
    <w:rsid w:val="000A4C30"/>
    <w:rsid w:val="000A4CAE"/>
    <w:rsid w:val="000A5425"/>
    <w:rsid w:val="000A6577"/>
    <w:rsid w:val="000A65E0"/>
    <w:rsid w:val="000A6DF4"/>
    <w:rsid w:val="000A6F3A"/>
    <w:rsid w:val="000A7259"/>
    <w:rsid w:val="000B0944"/>
    <w:rsid w:val="000B09B8"/>
    <w:rsid w:val="000B0DF6"/>
    <w:rsid w:val="000B161C"/>
    <w:rsid w:val="000B31FC"/>
    <w:rsid w:val="000B3455"/>
    <w:rsid w:val="000B44C4"/>
    <w:rsid w:val="000B5265"/>
    <w:rsid w:val="000B5CE8"/>
    <w:rsid w:val="000B6CB0"/>
    <w:rsid w:val="000B7651"/>
    <w:rsid w:val="000B7FE7"/>
    <w:rsid w:val="000C01A8"/>
    <w:rsid w:val="000C0560"/>
    <w:rsid w:val="000C0567"/>
    <w:rsid w:val="000C12D4"/>
    <w:rsid w:val="000C29E2"/>
    <w:rsid w:val="000C2A3A"/>
    <w:rsid w:val="000C2F32"/>
    <w:rsid w:val="000C2F54"/>
    <w:rsid w:val="000C2FCF"/>
    <w:rsid w:val="000C367D"/>
    <w:rsid w:val="000C3C54"/>
    <w:rsid w:val="000C4433"/>
    <w:rsid w:val="000C7FE2"/>
    <w:rsid w:val="000D032C"/>
    <w:rsid w:val="000D07E7"/>
    <w:rsid w:val="000D0D3D"/>
    <w:rsid w:val="000D1100"/>
    <w:rsid w:val="000D1521"/>
    <w:rsid w:val="000D165D"/>
    <w:rsid w:val="000D268D"/>
    <w:rsid w:val="000D3030"/>
    <w:rsid w:val="000D4680"/>
    <w:rsid w:val="000D5839"/>
    <w:rsid w:val="000D6F02"/>
    <w:rsid w:val="000E1683"/>
    <w:rsid w:val="000E1D2C"/>
    <w:rsid w:val="000E245C"/>
    <w:rsid w:val="000E3CE6"/>
    <w:rsid w:val="000E4456"/>
    <w:rsid w:val="000E47D1"/>
    <w:rsid w:val="000E564F"/>
    <w:rsid w:val="000E5895"/>
    <w:rsid w:val="000E712D"/>
    <w:rsid w:val="000E7947"/>
    <w:rsid w:val="000F072F"/>
    <w:rsid w:val="000F1973"/>
    <w:rsid w:val="000F1FC3"/>
    <w:rsid w:val="000F2637"/>
    <w:rsid w:val="000F2953"/>
    <w:rsid w:val="000F2F4E"/>
    <w:rsid w:val="000F322F"/>
    <w:rsid w:val="000F3550"/>
    <w:rsid w:val="000F3665"/>
    <w:rsid w:val="000F4302"/>
    <w:rsid w:val="000F430A"/>
    <w:rsid w:val="000F45AC"/>
    <w:rsid w:val="000F48D9"/>
    <w:rsid w:val="000F5DE1"/>
    <w:rsid w:val="000F6441"/>
    <w:rsid w:val="000F693B"/>
    <w:rsid w:val="000F7016"/>
    <w:rsid w:val="000F740B"/>
    <w:rsid w:val="00101AA2"/>
    <w:rsid w:val="00102844"/>
    <w:rsid w:val="001040CC"/>
    <w:rsid w:val="00104F9C"/>
    <w:rsid w:val="0010588D"/>
    <w:rsid w:val="00105936"/>
    <w:rsid w:val="00105C85"/>
    <w:rsid w:val="00105FE2"/>
    <w:rsid w:val="001065B2"/>
    <w:rsid w:val="0010778D"/>
    <w:rsid w:val="00107805"/>
    <w:rsid w:val="00107F26"/>
    <w:rsid w:val="001107E0"/>
    <w:rsid w:val="00110949"/>
    <w:rsid w:val="0011204E"/>
    <w:rsid w:val="00112181"/>
    <w:rsid w:val="0011229B"/>
    <w:rsid w:val="00115230"/>
    <w:rsid w:val="00116091"/>
    <w:rsid w:val="00116F7A"/>
    <w:rsid w:val="00121B85"/>
    <w:rsid w:val="0012219A"/>
    <w:rsid w:val="001224BF"/>
    <w:rsid w:val="00123711"/>
    <w:rsid w:val="00125090"/>
    <w:rsid w:val="00125D18"/>
    <w:rsid w:val="00125E46"/>
    <w:rsid w:val="00126F81"/>
    <w:rsid w:val="00127742"/>
    <w:rsid w:val="00127F2B"/>
    <w:rsid w:val="0013004A"/>
    <w:rsid w:val="00132C41"/>
    <w:rsid w:val="00133717"/>
    <w:rsid w:val="001338D6"/>
    <w:rsid w:val="0013489F"/>
    <w:rsid w:val="00135490"/>
    <w:rsid w:val="00136D69"/>
    <w:rsid w:val="00136EED"/>
    <w:rsid w:val="00137E40"/>
    <w:rsid w:val="00137E67"/>
    <w:rsid w:val="00140FDE"/>
    <w:rsid w:val="001411D7"/>
    <w:rsid w:val="001413B2"/>
    <w:rsid w:val="00143140"/>
    <w:rsid w:val="001433F1"/>
    <w:rsid w:val="00143C4C"/>
    <w:rsid w:val="001440E1"/>
    <w:rsid w:val="00144920"/>
    <w:rsid w:val="001455AE"/>
    <w:rsid w:val="001458AB"/>
    <w:rsid w:val="00145F48"/>
    <w:rsid w:val="001464DF"/>
    <w:rsid w:val="00146C50"/>
    <w:rsid w:val="0014740C"/>
    <w:rsid w:val="00147B9C"/>
    <w:rsid w:val="00147F81"/>
    <w:rsid w:val="001500EB"/>
    <w:rsid w:val="00153354"/>
    <w:rsid w:val="00154940"/>
    <w:rsid w:val="00155099"/>
    <w:rsid w:val="001557D3"/>
    <w:rsid w:val="00155D6C"/>
    <w:rsid w:val="00156B20"/>
    <w:rsid w:val="00156F5C"/>
    <w:rsid w:val="001576D9"/>
    <w:rsid w:val="00157A43"/>
    <w:rsid w:val="001617F3"/>
    <w:rsid w:val="00163CD5"/>
    <w:rsid w:val="001650D7"/>
    <w:rsid w:val="0016722E"/>
    <w:rsid w:val="00171D26"/>
    <w:rsid w:val="00173181"/>
    <w:rsid w:val="00173AF0"/>
    <w:rsid w:val="001749F8"/>
    <w:rsid w:val="00174B2D"/>
    <w:rsid w:val="00175A89"/>
    <w:rsid w:val="001769D9"/>
    <w:rsid w:val="00176D26"/>
    <w:rsid w:val="001774A5"/>
    <w:rsid w:val="00177699"/>
    <w:rsid w:val="00177B5F"/>
    <w:rsid w:val="001808F3"/>
    <w:rsid w:val="001830D9"/>
    <w:rsid w:val="001845FB"/>
    <w:rsid w:val="00185D21"/>
    <w:rsid w:val="00186CA7"/>
    <w:rsid w:val="0018709C"/>
    <w:rsid w:val="00190675"/>
    <w:rsid w:val="001922D2"/>
    <w:rsid w:val="00193015"/>
    <w:rsid w:val="00193043"/>
    <w:rsid w:val="00193130"/>
    <w:rsid w:val="00193A43"/>
    <w:rsid w:val="00194936"/>
    <w:rsid w:val="00194E99"/>
    <w:rsid w:val="00196069"/>
    <w:rsid w:val="00196DC0"/>
    <w:rsid w:val="001972E4"/>
    <w:rsid w:val="00197848"/>
    <w:rsid w:val="00197D08"/>
    <w:rsid w:val="001A100F"/>
    <w:rsid w:val="001A16EA"/>
    <w:rsid w:val="001A2B18"/>
    <w:rsid w:val="001A30BF"/>
    <w:rsid w:val="001A3527"/>
    <w:rsid w:val="001A3E54"/>
    <w:rsid w:val="001A408F"/>
    <w:rsid w:val="001A4B54"/>
    <w:rsid w:val="001A4F9B"/>
    <w:rsid w:val="001A51CC"/>
    <w:rsid w:val="001A5526"/>
    <w:rsid w:val="001A5E09"/>
    <w:rsid w:val="001A6F66"/>
    <w:rsid w:val="001A71F9"/>
    <w:rsid w:val="001A7476"/>
    <w:rsid w:val="001B02E7"/>
    <w:rsid w:val="001B15F3"/>
    <w:rsid w:val="001B1976"/>
    <w:rsid w:val="001B25E1"/>
    <w:rsid w:val="001B2A79"/>
    <w:rsid w:val="001B309E"/>
    <w:rsid w:val="001B35DF"/>
    <w:rsid w:val="001B4341"/>
    <w:rsid w:val="001B4AA1"/>
    <w:rsid w:val="001B580A"/>
    <w:rsid w:val="001B6E46"/>
    <w:rsid w:val="001B7170"/>
    <w:rsid w:val="001B7AF2"/>
    <w:rsid w:val="001B7B37"/>
    <w:rsid w:val="001B7D2D"/>
    <w:rsid w:val="001C0CA9"/>
    <w:rsid w:val="001C0D1E"/>
    <w:rsid w:val="001C1A32"/>
    <w:rsid w:val="001C25B9"/>
    <w:rsid w:val="001C3A9B"/>
    <w:rsid w:val="001C4554"/>
    <w:rsid w:val="001C4EC9"/>
    <w:rsid w:val="001C5D71"/>
    <w:rsid w:val="001C72D0"/>
    <w:rsid w:val="001C7DC3"/>
    <w:rsid w:val="001D2096"/>
    <w:rsid w:val="001D28AE"/>
    <w:rsid w:val="001D2E3C"/>
    <w:rsid w:val="001D3847"/>
    <w:rsid w:val="001D485D"/>
    <w:rsid w:val="001D4C9E"/>
    <w:rsid w:val="001D5901"/>
    <w:rsid w:val="001D5F9A"/>
    <w:rsid w:val="001D6A49"/>
    <w:rsid w:val="001D79B9"/>
    <w:rsid w:val="001D7C2E"/>
    <w:rsid w:val="001E15BF"/>
    <w:rsid w:val="001E1F45"/>
    <w:rsid w:val="001E2640"/>
    <w:rsid w:val="001E3007"/>
    <w:rsid w:val="001E3F6B"/>
    <w:rsid w:val="001E4A3A"/>
    <w:rsid w:val="001F1B39"/>
    <w:rsid w:val="001F31B6"/>
    <w:rsid w:val="001F3E14"/>
    <w:rsid w:val="001F4397"/>
    <w:rsid w:val="001F4451"/>
    <w:rsid w:val="001F77CF"/>
    <w:rsid w:val="001F7AFA"/>
    <w:rsid w:val="0020147C"/>
    <w:rsid w:val="002026FF"/>
    <w:rsid w:val="002027B3"/>
    <w:rsid w:val="00202D7F"/>
    <w:rsid w:val="00203545"/>
    <w:rsid w:val="00203F92"/>
    <w:rsid w:val="00205582"/>
    <w:rsid w:val="00205D71"/>
    <w:rsid w:val="00206672"/>
    <w:rsid w:val="00207454"/>
    <w:rsid w:val="0020760B"/>
    <w:rsid w:val="002106AC"/>
    <w:rsid w:val="002113CE"/>
    <w:rsid w:val="002114A1"/>
    <w:rsid w:val="002115BA"/>
    <w:rsid w:val="00211AFB"/>
    <w:rsid w:val="00212BAD"/>
    <w:rsid w:val="00212D04"/>
    <w:rsid w:val="00214167"/>
    <w:rsid w:val="0021524A"/>
    <w:rsid w:val="002152E5"/>
    <w:rsid w:val="002175AF"/>
    <w:rsid w:val="002211FE"/>
    <w:rsid w:val="00221A76"/>
    <w:rsid w:val="00221E4F"/>
    <w:rsid w:val="00222F45"/>
    <w:rsid w:val="0022386B"/>
    <w:rsid w:val="00223F03"/>
    <w:rsid w:val="002240D4"/>
    <w:rsid w:val="00224CE2"/>
    <w:rsid w:val="0022539E"/>
    <w:rsid w:val="002256B3"/>
    <w:rsid w:val="00225EBA"/>
    <w:rsid w:val="002274EF"/>
    <w:rsid w:val="00230683"/>
    <w:rsid w:val="00230965"/>
    <w:rsid w:val="00230A20"/>
    <w:rsid w:val="00230E3F"/>
    <w:rsid w:val="0023153E"/>
    <w:rsid w:val="002321EA"/>
    <w:rsid w:val="00232389"/>
    <w:rsid w:val="00232555"/>
    <w:rsid w:val="002341C0"/>
    <w:rsid w:val="00235902"/>
    <w:rsid w:val="00235A6D"/>
    <w:rsid w:val="002366D8"/>
    <w:rsid w:val="00237045"/>
    <w:rsid w:val="00237A13"/>
    <w:rsid w:val="00237BAD"/>
    <w:rsid w:val="002448A2"/>
    <w:rsid w:val="00244B36"/>
    <w:rsid w:val="00245D60"/>
    <w:rsid w:val="00245DAD"/>
    <w:rsid w:val="002464B0"/>
    <w:rsid w:val="00246CF0"/>
    <w:rsid w:val="00247001"/>
    <w:rsid w:val="0024724C"/>
    <w:rsid w:val="00251803"/>
    <w:rsid w:val="00251995"/>
    <w:rsid w:val="00251B41"/>
    <w:rsid w:val="00252CE2"/>
    <w:rsid w:val="00252F22"/>
    <w:rsid w:val="00252F90"/>
    <w:rsid w:val="00253241"/>
    <w:rsid w:val="00254004"/>
    <w:rsid w:val="0025405A"/>
    <w:rsid w:val="00254E58"/>
    <w:rsid w:val="00256F45"/>
    <w:rsid w:val="00263375"/>
    <w:rsid w:val="00263D4A"/>
    <w:rsid w:val="002658BD"/>
    <w:rsid w:val="00265952"/>
    <w:rsid w:val="0026600D"/>
    <w:rsid w:val="002711DE"/>
    <w:rsid w:val="00271979"/>
    <w:rsid w:val="0027439F"/>
    <w:rsid w:val="002744B9"/>
    <w:rsid w:val="00276C61"/>
    <w:rsid w:val="00276E88"/>
    <w:rsid w:val="0027711A"/>
    <w:rsid w:val="00280064"/>
    <w:rsid w:val="00280CDE"/>
    <w:rsid w:val="00281375"/>
    <w:rsid w:val="002817E1"/>
    <w:rsid w:val="00281832"/>
    <w:rsid w:val="00282BE5"/>
    <w:rsid w:val="00282DE9"/>
    <w:rsid w:val="0028463A"/>
    <w:rsid w:val="00284FCC"/>
    <w:rsid w:val="00285736"/>
    <w:rsid w:val="00285E88"/>
    <w:rsid w:val="002876DE"/>
    <w:rsid w:val="00291E29"/>
    <w:rsid w:val="00291F15"/>
    <w:rsid w:val="00292F08"/>
    <w:rsid w:val="0029319E"/>
    <w:rsid w:val="002957A5"/>
    <w:rsid w:val="00296A62"/>
    <w:rsid w:val="00297883"/>
    <w:rsid w:val="002A05EF"/>
    <w:rsid w:val="002A0888"/>
    <w:rsid w:val="002A193E"/>
    <w:rsid w:val="002A2847"/>
    <w:rsid w:val="002A290E"/>
    <w:rsid w:val="002A2F5E"/>
    <w:rsid w:val="002A4622"/>
    <w:rsid w:val="002A54DF"/>
    <w:rsid w:val="002A6B96"/>
    <w:rsid w:val="002B012D"/>
    <w:rsid w:val="002B117C"/>
    <w:rsid w:val="002B1ED9"/>
    <w:rsid w:val="002B28FF"/>
    <w:rsid w:val="002B2A64"/>
    <w:rsid w:val="002B3102"/>
    <w:rsid w:val="002B3AC6"/>
    <w:rsid w:val="002B3D52"/>
    <w:rsid w:val="002B42D4"/>
    <w:rsid w:val="002B4476"/>
    <w:rsid w:val="002B49EA"/>
    <w:rsid w:val="002B4E1D"/>
    <w:rsid w:val="002B6274"/>
    <w:rsid w:val="002B7D6E"/>
    <w:rsid w:val="002C0A9B"/>
    <w:rsid w:val="002C1FF0"/>
    <w:rsid w:val="002C28D7"/>
    <w:rsid w:val="002C34C0"/>
    <w:rsid w:val="002C42CB"/>
    <w:rsid w:val="002C5061"/>
    <w:rsid w:val="002C50FC"/>
    <w:rsid w:val="002C5D21"/>
    <w:rsid w:val="002D0168"/>
    <w:rsid w:val="002D036E"/>
    <w:rsid w:val="002D08C9"/>
    <w:rsid w:val="002D2228"/>
    <w:rsid w:val="002D26AA"/>
    <w:rsid w:val="002D3CA0"/>
    <w:rsid w:val="002D4EA4"/>
    <w:rsid w:val="002D5E27"/>
    <w:rsid w:val="002D6BBB"/>
    <w:rsid w:val="002D722B"/>
    <w:rsid w:val="002D7E18"/>
    <w:rsid w:val="002E12A0"/>
    <w:rsid w:val="002E1746"/>
    <w:rsid w:val="002E1834"/>
    <w:rsid w:val="002E1D5E"/>
    <w:rsid w:val="002E1F7D"/>
    <w:rsid w:val="002E309A"/>
    <w:rsid w:val="002E3A7D"/>
    <w:rsid w:val="002E4222"/>
    <w:rsid w:val="002E67D1"/>
    <w:rsid w:val="002E695E"/>
    <w:rsid w:val="002E7102"/>
    <w:rsid w:val="002F089D"/>
    <w:rsid w:val="002F0B6A"/>
    <w:rsid w:val="002F0E90"/>
    <w:rsid w:val="002F0F17"/>
    <w:rsid w:val="002F16F3"/>
    <w:rsid w:val="002F2078"/>
    <w:rsid w:val="002F2D5A"/>
    <w:rsid w:val="002F4110"/>
    <w:rsid w:val="002F5271"/>
    <w:rsid w:val="002F6B7E"/>
    <w:rsid w:val="002F6BE4"/>
    <w:rsid w:val="002F6F8F"/>
    <w:rsid w:val="00300290"/>
    <w:rsid w:val="0030029E"/>
    <w:rsid w:val="00300BCE"/>
    <w:rsid w:val="00301B58"/>
    <w:rsid w:val="00302FCA"/>
    <w:rsid w:val="00303842"/>
    <w:rsid w:val="00303A7A"/>
    <w:rsid w:val="00303BF4"/>
    <w:rsid w:val="00304292"/>
    <w:rsid w:val="0030433B"/>
    <w:rsid w:val="00306AD6"/>
    <w:rsid w:val="00310A3A"/>
    <w:rsid w:val="00311770"/>
    <w:rsid w:val="00311D19"/>
    <w:rsid w:val="003124C0"/>
    <w:rsid w:val="00313807"/>
    <w:rsid w:val="00313B34"/>
    <w:rsid w:val="00313D0F"/>
    <w:rsid w:val="003144B8"/>
    <w:rsid w:val="00315948"/>
    <w:rsid w:val="003159D5"/>
    <w:rsid w:val="003169EA"/>
    <w:rsid w:val="0031702B"/>
    <w:rsid w:val="0031746D"/>
    <w:rsid w:val="00317CDB"/>
    <w:rsid w:val="00320C4B"/>
    <w:rsid w:val="00326538"/>
    <w:rsid w:val="00326CD1"/>
    <w:rsid w:val="00327079"/>
    <w:rsid w:val="00330099"/>
    <w:rsid w:val="0033088E"/>
    <w:rsid w:val="00330DFF"/>
    <w:rsid w:val="00330F4C"/>
    <w:rsid w:val="00331800"/>
    <w:rsid w:val="00331E0B"/>
    <w:rsid w:val="003322D9"/>
    <w:rsid w:val="003339B2"/>
    <w:rsid w:val="00333DFE"/>
    <w:rsid w:val="0033406D"/>
    <w:rsid w:val="00334E4D"/>
    <w:rsid w:val="00336485"/>
    <w:rsid w:val="0033698A"/>
    <w:rsid w:val="00336BA9"/>
    <w:rsid w:val="00337469"/>
    <w:rsid w:val="00337743"/>
    <w:rsid w:val="003379F7"/>
    <w:rsid w:val="0034024C"/>
    <w:rsid w:val="00340F16"/>
    <w:rsid w:val="00342E92"/>
    <w:rsid w:val="00342FC5"/>
    <w:rsid w:val="003449E0"/>
    <w:rsid w:val="00347B91"/>
    <w:rsid w:val="00350351"/>
    <w:rsid w:val="00351436"/>
    <w:rsid w:val="003525A2"/>
    <w:rsid w:val="00355732"/>
    <w:rsid w:val="00355A5F"/>
    <w:rsid w:val="0035649C"/>
    <w:rsid w:val="00357EC8"/>
    <w:rsid w:val="00360433"/>
    <w:rsid w:val="003605CC"/>
    <w:rsid w:val="00360C1D"/>
    <w:rsid w:val="00361D99"/>
    <w:rsid w:val="0036285C"/>
    <w:rsid w:val="00362B17"/>
    <w:rsid w:val="003630B9"/>
    <w:rsid w:val="00363EDD"/>
    <w:rsid w:val="0036412E"/>
    <w:rsid w:val="003652EA"/>
    <w:rsid w:val="003654FE"/>
    <w:rsid w:val="003663D5"/>
    <w:rsid w:val="00367122"/>
    <w:rsid w:val="00370B39"/>
    <w:rsid w:val="00370FC7"/>
    <w:rsid w:val="0037104F"/>
    <w:rsid w:val="0037164F"/>
    <w:rsid w:val="00372C1A"/>
    <w:rsid w:val="00373E8A"/>
    <w:rsid w:val="00375004"/>
    <w:rsid w:val="003753D2"/>
    <w:rsid w:val="0037584A"/>
    <w:rsid w:val="003766AE"/>
    <w:rsid w:val="00376F4E"/>
    <w:rsid w:val="00377385"/>
    <w:rsid w:val="00377596"/>
    <w:rsid w:val="003805BC"/>
    <w:rsid w:val="00382ADE"/>
    <w:rsid w:val="00382D2D"/>
    <w:rsid w:val="00382E70"/>
    <w:rsid w:val="0038329C"/>
    <w:rsid w:val="003833D9"/>
    <w:rsid w:val="00384CDA"/>
    <w:rsid w:val="00385AC3"/>
    <w:rsid w:val="00386BFE"/>
    <w:rsid w:val="00387CAF"/>
    <w:rsid w:val="0039018A"/>
    <w:rsid w:val="0039068E"/>
    <w:rsid w:val="0039130F"/>
    <w:rsid w:val="00391787"/>
    <w:rsid w:val="003923EE"/>
    <w:rsid w:val="003926AE"/>
    <w:rsid w:val="003938D9"/>
    <w:rsid w:val="003945F1"/>
    <w:rsid w:val="003975CC"/>
    <w:rsid w:val="00397BD1"/>
    <w:rsid w:val="003A0046"/>
    <w:rsid w:val="003A1E33"/>
    <w:rsid w:val="003A2AE7"/>
    <w:rsid w:val="003A388D"/>
    <w:rsid w:val="003A3E16"/>
    <w:rsid w:val="003A3EF1"/>
    <w:rsid w:val="003A47A2"/>
    <w:rsid w:val="003A480C"/>
    <w:rsid w:val="003A4CE9"/>
    <w:rsid w:val="003A5314"/>
    <w:rsid w:val="003A5F9E"/>
    <w:rsid w:val="003A6920"/>
    <w:rsid w:val="003A7C90"/>
    <w:rsid w:val="003B02D6"/>
    <w:rsid w:val="003B2C31"/>
    <w:rsid w:val="003B442A"/>
    <w:rsid w:val="003B47D1"/>
    <w:rsid w:val="003B5041"/>
    <w:rsid w:val="003B5863"/>
    <w:rsid w:val="003B59E9"/>
    <w:rsid w:val="003B6547"/>
    <w:rsid w:val="003B6A28"/>
    <w:rsid w:val="003B7A8D"/>
    <w:rsid w:val="003C18EA"/>
    <w:rsid w:val="003C2691"/>
    <w:rsid w:val="003C403F"/>
    <w:rsid w:val="003C478A"/>
    <w:rsid w:val="003C4927"/>
    <w:rsid w:val="003C5289"/>
    <w:rsid w:val="003C52F2"/>
    <w:rsid w:val="003C5667"/>
    <w:rsid w:val="003C58BD"/>
    <w:rsid w:val="003C640B"/>
    <w:rsid w:val="003D042C"/>
    <w:rsid w:val="003D05EF"/>
    <w:rsid w:val="003D1339"/>
    <w:rsid w:val="003D2128"/>
    <w:rsid w:val="003D219E"/>
    <w:rsid w:val="003D260E"/>
    <w:rsid w:val="003D3198"/>
    <w:rsid w:val="003D375D"/>
    <w:rsid w:val="003D37C0"/>
    <w:rsid w:val="003D47D9"/>
    <w:rsid w:val="003D4DF3"/>
    <w:rsid w:val="003D5821"/>
    <w:rsid w:val="003D63B6"/>
    <w:rsid w:val="003D655C"/>
    <w:rsid w:val="003D6777"/>
    <w:rsid w:val="003D69D0"/>
    <w:rsid w:val="003D7B28"/>
    <w:rsid w:val="003E04A1"/>
    <w:rsid w:val="003E300F"/>
    <w:rsid w:val="003E35B4"/>
    <w:rsid w:val="003E4D09"/>
    <w:rsid w:val="003E5C53"/>
    <w:rsid w:val="003E685A"/>
    <w:rsid w:val="003E6A81"/>
    <w:rsid w:val="003F0F22"/>
    <w:rsid w:val="003F104B"/>
    <w:rsid w:val="003F256B"/>
    <w:rsid w:val="003F2CB4"/>
    <w:rsid w:val="003F4724"/>
    <w:rsid w:val="003F4FA6"/>
    <w:rsid w:val="003F5621"/>
    <w:rsid w:val="003F571A"/>
    <w:rsid w:val="003F5A65"/>
    <w:rsid w:val="003F5BFC"/>
    <w:rsid w:val="003F7590"/>
    <w:rsid w:val="004005F6"/>
    <w:rsid w:val="0040115E"/>
    <w:rsid w:val="00401352"/>
    <w:rsid w:val="004020D1"/>
    <w:rsid w:val="004026D9"/>
    <w:rsid w:val="00406B73"/>
    <w:rsid w:val="004075FB"/>
    <w:rsid w:val="00407B63"/>
    <w:rsid w:val="004103A9"/>
    <w:rsid w:val="00410731"/>
    <w:rsid w:val="00411049"/>
    <w:rsid w:val="0041167F"/>
    <w:rsid w:val="0041334F"/>
    <w:rsid w:val="00413B5D"/>
    <w:rsid w:val="00414241"/>
    <w:rsid w:val="004148D6"/>
    <w:rsid w:val="00414A93"/>
    <w:rsid w:val="00415387"/>
    <w:rsid w:val="0041574E"/>
    <w:rsid w:val="00415DEE"/>
    <w:rsid w:val="00416A4F"/>
    <w:rsid w:val="00416E70"/>
    <w:rsid w:val="004173C2"/>
    <w:rsid w:val="004201B7"/>
    <w:rsid w:val="004205E5"/>
    <w:rsid w:val="004210D9"/>
    <w:rsid w:val="004213C1"/>
    <w:rsid w:val="00422432"/>
    <w:rsid w:val="004245EA"/>
    <w:rsid w:val="00424B34"/>
    <w:rsid w:val="00424C3D"/>
    <w:rsid w:val="00424EF5"/>
    <w:rsid w:val="00425481"/>
    <w:rsid w:val="0042598B"/>
    <w:rsid w:val="004268CE"/>
    <w:rsid w:val="00426A73"/>
    <w:rsid w:val="00427664"/>
    <w:rsid w:val="00427FE1"/>
    <w:rsid w:val="00430F44"/>
    <w:rsid w:val="0043167B"/>
    <w:rsid w:val="00432648"/>
    <w:rsid w:val="004328BC"/>
    <w:rsid w:val="00432E6C"/>
    <w:rsid w:val="0043372D"/>
    <w:rsid w:val="004346EB"/>
    <w:rsid w:val="00434CD1"/>
    <w:rsid w:val="00435A10"/>
    <w:rsid w:val="00436139"/>
    <w:rsid w:val="00437499"/>
    <w:rsid w:val="00437B65"/>
    <w:rsid w:val="00440495"/>
    <w:rsid w:val="00440AE1"/>
    <w:rsid w:val="00442B55"/>
    <w:rsid w:val="00442C99"/>
    <w:rsid w:val="00443689"/>
    <w:rsid w:val="0044382E"/>
    <w:rsid w:val="00445174"/>
    <w:rsid w:val="00445276"/>
    <w:rsid w:val="00445A47"/>
    <w:rsid w:val="00445D92"/>
    <w:rsid w:val="00447ED6"/>
    <w:rsid w:val="00450385"/>
    <w:rsid w:val="004506D9"/>
    <w:rsid w:val="0045160E"/>
    <w:rsid w:val="00451A5E"/>
    <w:rsid w:val="00451AAC"/>
    <w:rsid w:val="00451B51"/>
    <w:rsid w:val="004528A0"/>
    <w:rsid w:val="004536B4"/>
    <w:rsid w:val="00453D94"/>
    <w:rsid w:val="00453D98"/>
    <w:rsid w:val="00453E21"/>
    <w:rsid w:val="00454447"/>
    <w:rsid w:val="00454DED"/>
    <w:rsid w:val="00457002"/>
    <w:rsid w:val="00460D3C"/>
    <w:rsid w:val="004618D4"/>
    <w:rsid w:val="004624B4"/>
    <w:rsid w:val="00463420"/>
    <w:rsid w:val="004639D5"/>
    <w:rsid w:val="00463A4D"/>
    <w:rsid w:val="004647B7"/>
    <w:rsid w:val="004648B6"/>
    <w:rsid w:val="004666F0"/>
    <w:rsid w:val="00466D04"/>
    <w:rsid w:val="00467186"/>
    <w:rsid w:val="00467287"/>
    <w:rsid w:val="004676E5"/>
    <w:rsid w:val="004703A3"/>
    <w:rsid w:val="00470B30"/>
    <w:rsid w:val="0047179C"/>
    <w:rsid w:val="0047195A"/>
    <w:rsid w:val="00471CFF"/>
    <w:rsid w:val="00472166"/>
    <w:rsid w:val="004721CE"/>
    <w:rsid w:val="00472749"/>
    <w:rsid w:val="0047292D"/>
    <w:rsid w:val="00472A53"/>
    <w:rsid w:val="00473A91"/>
    <w:rsid w:val="00473B5D"/>
    <w:rsid w:val="00474499"/>
    <w:rsid w:val="004744A4"/>
    <w:rsid w:val="00474AA5"/>
    <w:rsid w:val="00474DDD"/>
    <w:rsid w:val="00474F65"/>
    <w:rsid w:val="00475772"/>
    <w:rsid w:val="00475CAD"/>
    <w:rsid w:val="00476678"/>
    <w:rsid w:val="00476DB2"/>
    <w:rsid w:val="00476DC2"/>
    <w:rsid w:val="00477089"/>
    <w:rsid w:val="00480A22"/>
    <w:rsid w:val="00481C96"/>
    <w:rsid w:val="0048258F"/>
    <w:rsid w:val="00482B34"/>
    <w:rsid w:val="00482E7B"/>
    <w:rsid w:val="004830DA"/>
    <w:rsid w:val="00483B5C"/>
    <w:rsid w:val="0048497B"/>
    <w:rsid w:val="00484E13"/>
    <w:rsid w:val="004856DF"/>
    <w:rsid w:val="00485937"/>
    <w:rsid w:val="00486D9D"/>
    <w:rsid w:val="00487664"/>
    <w:rsid w:val="004906F0"/>
    <w:rsid w:val="00491875"/>
    <w:rsid w:val="004927B1"/>
    <w:rsid w:val="00492922"/>
    <w:rsid w:val="00493DA5"/>
    <w:rsid w:val="00495401"/>
    <w:rsid w:val="004A0915"/>
    <w:rsid w:val="004A206D"/>
    <w:rsid w:val="004A35A9"/>
    <w:rsid w:val="004A379A"/>
    <w:rsid w:val="004A484C"/>
    <w:rsid w:val="004A4995"/>
    <w:rsid w:val="004A4EED"/>
    <w:rsid w:val="004A60BF"/>
    <w:rsid w:val="004A76C0"/>
    <w:rsid w:val="004B0391"/>
    <w:rsid w:val="004B03F1"/>
    <w:rsid w:val="004B0A3B"/>
    <w:rsid w:val="004B1EE9"/>
    <w:rsid w:val="004B2FE1"/>
    <w:rsid w:val="004B3027"/>
    <w:rsid w:val="004B5264"/>
    <w:rsid w:val="004B5AFD"/>
    <w:rsid w:val="004B6DC2"/>
    <w:rsid w:val="004B6F95"/>
    <w:rsid w:val="004B73BC"/>
    <w:rsid w:val="004B7813"/>
    <w:rsid w:val="004C2667"/>
    <w:rsid w:val="004C2BA0"/>
    <w:rsid w:val="004C3CEA"/>
    <w:rsid w:val="004C4126"/>
    <w:rsid w:val="004C5091"/>
    <w:rsid w:val="004C5D00"/>
    <w:rsid w:val="004C7BF9"/>
    <w:rsid w:val="004D0480"/>
    <w:rsid w:val="004D063B"/>
    <w:rsid w:val="004D16D2"/>
    <w:rsid w:val="004D1DDA"/>
    <w:rsid w:val="004D21CD"/>
    <w:rsid w:val="004D3EAE"/>
    <w:rsid w:val="004D4DFC"/>
    <w:rsid w:val="004D5148"/>
    <w:rsid w:val="004D5AD8"/>
    <w:rsid w:val="004D66B4"/>
    <w:rsid w:val="004D6A9B"/>
    <w:rsid w:val="004D7291"/>
    <w:rsid w:val="004D76A4"/>
    <w:rsid w:val="004D7F00"/>
    <w:rsid w:val="004E065A"/>
    <w:rsid w:val="004E2B05"/>
    <w:rsid w:val="004E2F7A"/>
    <w:rsid w:val="004E3D7E"/>
    <w:rsid w:val="004E573A"/>
    <w:rsid w:val="004E6E86"/>
    <w:rsid w:val="004E70D2"/>
    <w:rsid w:val="004E71F2"/>
    <w:rsid w:val="004F0E6A"/>
    <w:rsid w:val="004F1829"/>
    <w:rsid w:val="004F1FD3"/>
    <w:rsid w:val="004F2189"/>
    <w:rsid w:val="004F2D64"/>
    <w:rsid w:val="004F2D66"/>
    <w:rsid w:val="004F2FC6"/>
    <w:rsid w:val="004F32D1"/>
    <w:rsid w:val="004F34B4"/>
    <w:rsid w:val="004F3845"/>
    <w:rsid w:val="004F4630"/>
    <w:rsid w:val="004F535A"/>
    <w:rsid w:val="004F6381"/>
    <w:rsid w:val="004F6808"/>
    <w:rsid w:val="004F750E"/>
    <w:rsid w:val="004F7FFE"/>
    <w:rsid w:val="00500E6A"/>
    <w:rsid w:val="00500F8F"/>
    <w:rsid w:val="00501383"/>
    <w:rsid w:val="005017A0"/>
    <w:rsid w:val="00503050"/>
    <w:rsid w:val="005032EA"/>
    <w:rsid w:val="00503F0C"/>
    <w:rsid w:val="005048C7"/>
    <w:rsid w:val="0050505F"/>
    <w:rsid w:val="005051A5"/>
    <w:rsid w:val="005053B7"/>
    <w:rsid w:val="00510675"/>
    <w:rsid w:val="00510DDD"/>
    <w:rsid w:val="005110E8"/>
    <w:rsid w:val="00511A30"/>
    <w:rsid w:val="00511E5A"/>
    <w:rsid w:val="00512A01"/>
    <w:rsid w:val="00512D19"/>
    <w:rsid w:val="00513419"/>
    <w:rsid w:val="00515B3D"/>
    <w:rsid w:val="00515DA1"/>
    <w:rsid w:val="0051781F"/>
    <w:rsid w:val="0052023B"/>
    <w:rsid w:val="005206CD"/>
    <w:rsid w:val="005210AF"/>
    <w:rsid w:val="005210C3"/>
    <w:rsid w:val="005244FE"/>
    <w:rsid w:val="0052557A"/>
    <w:rsid w:val="0052560F"/>
    <w:rsid w:val="0052798E"/>
    <w:rsid w:val="00527AE2"/>
    <w:rsid w:val="00530677"/>
    <w:rsid w:val="00531196"/>
    <w:rsid w:val="0053148D"/>
    <w:rsid w:val="0053165A"/>
    <w:rsid w:val="0053167F"/>
    <w:rsid w:val="00533294"/>
    <w:rsid w:val="0053471F"/>
    <w:rsid w:val="00534EEE"/>
    <w:rsid w:val="00536B66"/>
    <w:rsid w:val="00537596"/>
    <w:rsid w:val="0054015F"/>
    <w:rsid w:val="005408B5"/>
    <w:rsid w:val="00542B80"/>
    <w:rsid w:val="005440C5"/>
    <w:rsid w:val="00544769"/>
    <w:rsid w:val="005455E0"/>
    <w:rsid w:val="0054595E"/>
    <w:rsid w:val="00546AD7"/>
    <w:rsid w:val="00546D0C"/>
    <w:rsid w:val="00547082"/>
    <w:rsid w:val="0055045A"/>
    <w:rsid w:val="00550A07"/>
    <w:rsid w:val="00551CEE"/>
    <w:rsid w:val="00551D16"/>
    <w:rsid w:val="00551FA3"/>
    <w:rsid w:val="00553930"/>
    <w:rsid w:val="00553A21"/>
    <w:rsid w:val="00555236"/>
    <w:rsid w:val="0055588E"/>
    <w:rsid w:val="00556A30"/>
    <w:rsid w:val="00557817"/>
    <w:rsid w:val="005604D8"/>
    <w:rsid w:val="00562338"/>
    <w:rsid w:val="00562584"/>
    <w:rsid w:val="005644A5"/>
    <w:rsid w:val="00564BAE"/>
    <w:rsid w:val="00564DF5"/>
    <w:rsid w:val="0056501D"/>
    <w:rsid w:val="00566244"/>
    <w:rsid w:val="005671AF"/>
    <w:rsid w:val="00567CFE"/>
    <w:rsid w:val="00567E75"/>
    <w:rsid w:val="00570334"/>
    <w:rsid w:val="00571F01"/>
    <w:rsid w:val="00572809"/>
    <w:rsid w:val="00573207"/>
    <w:rsid w:val="005748F1"/>
    <w:rsid w:val="00574BD4"/>
    <w:rsid w:val="0057770A"/>
    <w:rsid w:val="00581088"/>
    <w:rsid w:val="00582DB5"/>
    <w:rsid w:val="00583DB7"/>
    <w:rsid w:val="005844B9"/>
    <w:rsid w:val="00584DCF"/>
    <w:rsid w:val="00585A9C"/>
    <w:rsid w:val="005865F9"/>
    <w:rsid w:val="00586B98"/>
    <w:rsid w:val="0058723D"/>
    <w:rsid w:val="00590199"/>
    <w:rsid w:val="0059032E"/>
    <w:rsid w:val="00590C63"/>
    <w:rsid w:val="00590E01"/>
    <w:rsid w:val="00595880"/>
    <w:rsid w:val="00595929"/>
    <w:rsid w:val="005968E4"/>
    <w:rsid w:val="005975C3"/>
    <w:rsid w:val="005A1913"/>
    <w:rsid w:val="005A1995"/>
    <w:rsid w:val="005A1A6A"/>
    <w:rsid w:val="005A29B9"/>
    <w:rsid w:val="005A34B4"/>
    <w:rsid w:val="005A4187"/>
    <w:rsid w:val="005A469A"/>
    <w:rsid w:val="005A46B9"/>
    <w:rsid w:val="005A4E58"/>
    <w:rsid w:val="005A519D"/>
    <w:rsid w:val="005A5DB8"/>
    <w:rsid w:val="005A5FD6"/>
    <w:rsid w:val="005A6BAE"/>
    <w:rsid w:val="005A742E"/>
    <w:rsid w:val="005A7867"/>
    <w:rsid w:val="005A7952"/>
    <w:rsid w:val="005B2088"/>
    <w:rsid w:val="005B222D"/>
    <w:rsid w:val="005B2CD4"/>
    <w:rsid w:val="005B3C6C"/>
    <w:rsid w:val="005B481D"/>
    <w:rsid w:val="005B4D0C"/>
    <w:rsid w:val="005B563B"/>
    <w:rsid w:val="005B5697"/>
    <w:rsid w:val="005B6080"/>
    <w:rsid w:val="005B7939"/>
    <w:rsid w:val="005B7F37"/>
    <w:rsid w:val="005C10CF"/>
    <w:rsid w:val="005C1E8F"/>
    <w:rsid w:val="005C2305"/>
    <w:rsid w:val="005C2504"/>
    <w:rsid w:val="005C319C"/>
    <w:rsid w:val="005C3A15"/>
    <w:rsid w:val="005C41E1"/>
    <w:rsid w:val="005C462C"/>
    <w:rsid w:val="005C4669"/>
    <w:rsid w:val="005C5AE9"/>
    <w:rsid w:val="005C5B3A"/>
    <w:rsid w:val="005C6530"/>
    <w:rsid w:val="005C781B"/>
    <w:rsid w:val="005C78D4"/>
    <w:rsid w:val="005D034B"/>
    <w:rsid w:val="005D057C"/>
    <w:rsid w:val="005D096B"/>
    <w:rsid w:val="005D0D0A"/>
    <w:rsid w:val="005D0FEF"/>
    <w:rsid w:val="005D1807"/>
    <w:rsid w:val="005D2517"/>
    <w:rsid w:val="005D29EF"/>
    <w:rsid w:val="005D3503"/>
    <w:rsid w:val="005D4E43"/>
    <w:rsid w:val="005D5534"/>
    <w:rsid w:val="005D5701"/>
    <w:rsid w:val="005D5C37"/>
    <w:rsid w:val="005D7E61"/>
    <w:rsid w:val="005E061D"/>
    <w:rsid w:val="005E1541"/>
    <w:rsid w:val="005E2395"/>
    <w:rsid w:val="005E246B"/>
    <w:rsid w:val="005E2D30"/>
    <w:rsid w:val="005E31FD"/>
    <w:rsid w:val="005E37AE"/>
    <w:rsid w:val="005E3E7F"/>
    <w:rsid w:val="005E4387"/>
    <w:rsid w:val="005E5919"/>
    <w:rsid w:val="005E616C"/>
    <w:rsid w:val="005E7415"/>
    <w:rsid w:val="005E7F95"/>
    <w:rsid w:val="005F0358"/>
    <w:rsid w:val="005F0D6A"/>
    <w:rsid w:val="005F0EF0"/>
    <w:rsid w:val="005F1ED2"/>
    <w:rsid w:val="005F1FE6"/>
    <w:rsid w:val="005F4367"/>
    <w:rsid w:val="005F4421"/>
    <w:rsid w:val="005F49AE"/>
    <w:rsid w:val="005F4D45"/>
    <w:rsid w:val="005F4E3F"/>
    <w:rsid w:val="005F4EA0"/>
    <w:rsid w:val="005F5EE0"/>
    <w:rsid w:val="005F6456"/>
    <w:rsid w:val="005F6BEB"/>
    <w:rsid w:val="005F714D"/>
    <w:rsid w:val="005F7612"/>
    <w:rsid w:val="005F78C9"/>
    <w:rsid w:val="005F7958"/>
    <w:rsid w:val="005F7BFD"/>
    <w:rsid w:val="00600171"/>
    <w:rsid w:val="00600B74"/>
    <w:rsid w:val="006014E7"/>
    <w:rsid w:val="0060150F"/>
    <w:rsid w:val="00601745"/>
    <w:rsid w:val="006019B4"/>
    <w:rsid w:val="00602B9F"/>
    <w:rsid w:val="00603323"/>
    <w:rsid w:val="0060343B"/>
    <w:rsid w:val="006036A1"/>
    <w:rsid w:val="006038D4"/>
    <w:rsid w:val="00604A72"/>
    <w:rsid w:val="00605231"/>
    <w:rsid w:val="006067B6"/>
    <w:rsid w:val="00612100"/>
    <w:rsid w:val="00612EB1"/>
    <w:rsid w:val="0061382A"/>
    <w:rsid w:val="00613A6C"/>
    <w:rsid w:val="006159E2"/>
    <w:rsid w:val="00616499"/>
    <w:rsid w:val="00616DB2"/>
    <w:rsid w:val="006220E4"/>
    <w:rsid w:val="00623E58"/>
    <w:rsid w:val="00624D93"/>
    <w:rsid w:val="0062739B"/>
    <w:rsid w:val="006275B1"/>
    <w:rsid w:val="0063252E"/>
    <w:rsid w:val="00634C06"/>
    <w:rsid w:val="00634D03"/>
    <w:rsid w:val="00635005"/>
    <w:rsid w:val="00635475"/>
    <w:rsid w:val="00635BF9"/>
    <w:rsid w:val="00636137"/>
    <w:rsid w:val="0063683A"/>
    <w:rsid w:val="0063691B"/>
    <w:rsid w:val="00637FEC"/>
    <w:rsid w:val="00640003"/>
    <w:rsid w:val="00640222"/>
    <w:rsid w:val="00641747"/>
    <w:rsid w:val="00641941"/>
    <w:rsid w:val="006420A3"/>
    <w:rsid w:val="006425CC"/>
    <w:rsid w:val="0064282B"/>
    <w:rsid w:val="006429CF"/>
    <w:rsid w:val="00644671"/>
    <w:rsid w:val="00645066"/>
    <w:rsid w:val="006457D2"/>
    <w:rsid w:val="0064631E"/>
    <w:rsid w:val="00646C8F"/>
    <w:rsid w:val="006528CF"/>
    <w:rsid w:val="00652F4C"/>
    <w:rsid w:val="006533E6"/>
    <w:rsid w:val="00653956"/>
    <w:rsid w:val="00654669"/>
    <w:rsid w:val="00660B27"/>
    <w:rsid w:val="00660D1D"/>
    <w:rsid w:val="00661763"/>
    <w:rsid w:val="00661E3D"/>
    <w:rsid w:val="00663CB4"/>
    <w:rsid w:val="006647FE"/>
    <w:rsid w:val="00664EA1"/>
    <w:rsid w:val="006661A5"/>
    <w:rsid w:val="00666223"/>
    <w:rsid w:val="0066659A"/>
    <w:rsid w:val="006665C4"/>
    <w:rsid w:val="00667422"/>
    <w:rsid w:val="00667DE6"/>
    <w:rsid w:val="00667E6C"/>
    <w:rsid w:val="00670338"/>
    <w:rsid w:val="00670BC8"/>
    <w:rsid w:val="00671BC2"/>
    <w:rsid w:val="006726D1"/>
    <w:rsid w:val="0067271C"/>
    <w:rsid w:val="006729D1"/>
    <w:rsid w:val="00672B92"/>
    <w:rsid w:val="00674577"/>
    <w:rsid w:val="00675E48"/>
    <w:rsid w:val="00677845"/>
    <w:rsid w:val="00680853"/>
    <w:rsid w:val="0068093D"/>
    <w:rsid w:val="00680FFB"/>
    <w:rsid w:val="00681D10"/>
    <w:rsid w:val="00682CB2"/>
    <w:rsid w:val="0068393E"/>
    <w:rsid w:val="006839A4"/>
    <w:rsid w:val="00683B21"/>
    <w:rsid w:val="006865E9"/>
    <w:rsid w:val="00686632"/>
    <w:rsid w:val="00691B57"/>
    <w:rsid w:val="006922E1"/>
    <w:rsid w:val="00692501"/>
    <w:rsid w:val="00693082"/>
    <w:rsid w:val="00693305"/>
    <w:rsid w:val="0069343E"/>
    <w:rsid w:val="00693510"/>
    <w:rsid w:val="0069572F"/>
    <w:rsid w:val="00695AFE"/>
    <w:rsid w:val="006A0BAF"/>
    <w:rsid w:val="006A0C0C"/>
    <w:rsid w:val="006A2185"/>
    <w:rsid w:val="006A567B"/>
    <w:rsid w:val="006A5875"/>
    <w:rsid w:val="006A6ADF"/>
    <w:rsid w:val="006A6C2E"/>
    <w:rsid w:val="006A73E2"/>
    <w:rsid w:val="006B0FC9"/>
    <w:rsid w:val="006B1E37"/>
    <w:rsid w:val="006B2695"/>
    <w:rsid w:val="006B2BEA"/>
    <w:rsid w:val="006B2DD3"/>
    <w:rsid w:val="006B3AE1"/>
    <w:rsid w:val="006B4B69"/>
    <w:rsid w:val="006B5B0D"/>
    <w:rsid w:val="006B5CE7"/>
    <w:rsid w:val="006B64D0"/>
    <w:rsid w:val="006B75D7"/>
    <w:rsid w:val="006B7FEC"/>
    <w:rsid w:val="006C0FDA"/>
    <w:rsid w:val="006C24A7"/>
    <w:rsid w:val="006C287E"/>
    <w:rsid w:val="006C3476"/>
    <w:rsid w:val="006C391A"/>
    <w:rsid w:val="006C3CCF"/>
    <w:rsid w:val="006C4671"/>
    <w:rsid w:val="006C542D"/>
    <w:rsid w:val="006C5529"/>
    <w:rsid w:val="006C57AC"/>
    <w:rsid w:val="006C6438"/>
    <w:rsid w:val="006C701B"/>
    <w:rsid w:val="006C7723"/>
    <w:rsid w:val="006D1253"/>
    <w:rsid w:val="006D3AC9"/>
    <w:rsid w:val="006D5000"/>
    <w:rsid w:val="006D5254"/>
    <w:rsid w:val="006D5BE6"/>
    <w:rsid w:val="006D5DDA"/>
    <w:rsid w:val="006D7CB3"/>
    <w:rsid w:val="006E0B8D"/>
    <w:rsid w:val="006E0F02"/>
    <w:rsid w:val="006E37FA"/>
    <w:rsid w:val="006E3917"/>
    <w:rsid w:val="006E416A"/>
    <w:rsid w:val="006E4791"/>
    <w:rsid w:val="006E516B"/>
    <w:rsid w:val="006E5D23"/>
    <w:rsid w:val="006E6111"/>
    <w:rsid w:val="006E6A67"/>
    <w:rsid w:val="006E7A13"/>
    <w:rsid w:val="006F189A"/>
    <w:rsid w:val="006F22B0"/>
    <w:rsid w:val="006F24A3"/>
    <w:rsid w:val="006F26F1"/>
    <w:rsid w:val="006F29EC"/>
    <w:rsid w:val="006F33E5"/>
    <w:rsid w:val="006F408F"/>
    <w:rsid w:val="006F4142"/>
    <w:rsid w:val="006F5F9E"/>
    <w:rsid w:val="006F67C4"/>
    <w:rsid w:val="006F7660"/>
    <w:rsid w:val="0070048B"/>
    <w:rsid w:val="00700ABE"/>
    <w:rsid w:val="0070189C"/>
    <w:rsid w:val="007022F1"/>
    <w:rsid w:val="007023FC"/>
    <w:rsid w:val="00702CF6"/>
    <w:rsid w:val="007046EB"/>
    <w:rsid w:val="00704CD2"/>
    <w:rsid w:val="007054FA"/>
    <w:rsid w:val="007055A3"/>
    <w:rsid w:val="00707786"/>
    <w:rsid w:val="00707996"/>
    <w:rsid w:val="00707D0F"/>
    <w:rsid w:val="007105F0"/>
    <w:rsid w:val="00710F96"/>
    <w:rsid w:val="007120C4"/>
    <w:rsid w:val="00713594"/>
    <w:rsid w:val="00714A91"/>
    <w:rsid w:val="007151E7"/>
    <w:rsid w:val="00715262"/>
    <w:rsid w:val="00715D2F"/>
    <w:rsid w:val="00715EB7"/>
    <w:rsid w:val="0071682E"/>
    <w:rsid w:val="00717CD7"/>
    <w:rsid w:val="00717D8E"/>
    <w:rsid w:val="00721E48"/>
    <w:rsid w:val="00723BB1"/>
    <w:rsid w:val="00724F75"/>
    <w:rsid w:val="007254A6"/>
    <w:rsid w:val="0072698A"/>
    <w:rsid w:val="00727CDB"/>
    <w:rsid w:val="007310EA"/>
    <w:rsid w:val="00732119"/>
    <w:rsid w:val="007321BD"/>
    <w:rsid w:val="00733DA0"/>
    <w:rsid w:val="007344E8"/>
    <w:rsid w:val="00734837"/>
    <w:rsid w:val="007363B6"/>
    <w:rsid w:val="00736E8F"/>
    <w:rsid w:val="007370C9"/>
    <w:rsid w:val="00740061"/>
    <w:rsid w:val="0074074A"/>
    <w:rsid w:val="00740A88"/>
    <w:rsid w:val="007415E1"/>
    <w:rsid w:val="00741973"/>
    <w:rsid w:val="0074200F"/>
    <w:rsid w:val="00743704"/>
    <w:rsid w:val="00743B90"/>
    <w:rsid w:val="00743D86"/>
    <w:rsid w:val="00745160"/>
    <w:rsid w:val="00745446"/>
    <w:rsid w:val="00746385"/>
    <w:rsid w:val="007470E6"/>
    <w:rsid w:val="00751089"/>
    <w:rsid w:val="007511CB"/>
    <w:rsid w:val="00751822"/>
    <w:rsid w:val="0075236D"/>
    <w:rsid w:val="00752AF2"/>
    <w:rsid w:val="00753245"/>
    <w:rsid w:val="00753A30"/>
    <w:rsid w:val="00756A5D"/>
    <w:rsid w:val="007571E6"/>
    <w:rsid w:val="00757BB2"/>
    <w:rsid w:val="00760AAC"/>
    <w:rsid w:val="007617EA"/>
    <w:rsid w:val="007617F3"/>
    <w:rsid w:val="007632C8"/>
    <w:rsid w:val="007640B4"/>
    <w:rsid w:val="00764290"/>
    <w:rsid w:val="00764462"/>
    <w:rsid w:val="00764587"/>
    <w:rsid w:val="00766358"/>
    <w:rsid w:val="00767074"/>
    <w:rsid w:val="00767A95"/>
    <w:rsid w:val="007701D1"/>
    <w:rsid w:val="00771356"/>
    <w:rsid w:val="00771BCE"/>
    <w:rsid w:val="00771EF6"/>
    <w:rsid w:val="007728B5"/>
    <w:rsid w:val="0077381B"/>
    <w:rsid w:val="00774845"/>
    <w:rsid w:val="00781A56"/>
    <w:rsid w:val="00781B7A"/>
    <w:rsid w:val="007824E6"/>
    <w:rsid w:val="0078349E"/>
    <w:rsid w:val="0078371F"/>
    <w:rsid w:val="0078377D"/>
    <w:rsid w:val="0078387C"/>
    <w:rsid w:val="00783D8F"/>
    <w:rsid w:val="00783ED4"/>
    <w:rsid w:val="00784493"/>
    <w:rsid w:val="00784BFB"/>
    <w:rsid w:val="00784DC0"/>
    <w:rsid w:val="00784F8D"/>
    <w:rsid w:val="007862FE"/>
    <w:rsid w:val="007872C9"/>
    <w:rsid w:val="00787EF4"/>
    <w:rsid w:val="00790150"/>
    <w:rsid w:val="00790253"/>
    <w:rsid w:val="007908D0"/>
    <w:rsid w:val="00790A70"/>
    <w:rsid w:val="00790E35"/>
    <w:rsid w:val="0079190E"/>
    <w:rsid w:val="007926D9"/>
    <w:rsid w:val="00795AD0"/>
    <w:rsid w:val="00796E96"/>
    <w:rsid w:val="007A0D2E"/>
    <w:rsid w:val="007A39AB"/>
    <w:rsid w:val="007A3B78"/>
    <w:rsid w:val="007A6AA0"/>
    <w:rsid w:val="007A6AAB"/>
    <w:rsid w:val="007B092E"/>
    <w:rsid w:val="007B1A77"/>
    <w:rsid w:val="007B2783"/>
    <w:rsid w:val="007B28B4"/>
    <w:rsid w:val="007B51DB"/>
    <w:rsid w:val="007C1A5B"/>
    <w:rsid w:val="007C36F9"/>
    <w:rsid w:val="007C3D82"/>
    <w:rsid w:val="007C3F5D"/>
    <w:rsid w:val="007C47FC"/>
    <w:rsid w:val="007C71C0"/>
    <w:rsid w:val="007D056E"/>
    <w:rsid w:val="007D24DF"/>
    <w:rsid w:val="007D3D83"/>
    <w:rsid w:val="007D4A93"/>
    <w:rsid w:val="007D5A83"/>
    <w:rsid w:val="007D642E"/>
    <w:rsid w:val="007D692D"/>
    <w:rsid w:val="007D7697"/>
    <w:rsid w:val="007D77A5"/>
    <w:rsid w:val="007E057E"/>
    <w:rsid w:val="007E0A57"/>
    <w:rsid w:val="007E15B3"/>
    <w:rsid w:val="007E1790"/>
    <w:rsid w:val="007E18B4"/>
    <w:rsid w:val="007E1F69"/>
    <w:rsid w:val="007E35A9"/>
    <w:rsid w:val="007E44A7"/>
    <w:rsid w:val="007E4C3F"/>
    <w:rsid w:val="007E4F53"/>
    <w:rsid w:val="007E5EDC"/>
    <w:rsid w:val="007E747B"/>
    <w:rsid w:val="007F2106"/>
    <w:rsid w:val="007F2D9B"/>
    <w:rsid w:val="007F3170"/>
    <w:rsid w:val="007F4151"/>
    <w:rsid w:val="007F5DF7"/>
    <w:rsid w:val="007F6DA5"/>
    <w:rsid w:val="007F74F9"/>
    <w:rsid w:val="00800C75"/>
    <w:rsid w:val="008015A0"/>
    <w:rsid w:val="00801BA3"/>
    <w:rsid w:val="00803E9B"/>
    <w:rsid w:val="00804557"/>
    <w:rsid w:val="008057C9"/>
    <w:rsid w:val="00806334"/>
    <w:rsid w:val="00810041"/>
    <w:rsid w:val="00810AC8"/>
    <w:rsid w:val="00811972"/>
    <w:rsid w:val="00811F3A"/>
    <w:rsid w:val="008134DB"/>
    <w:rsid w:val="00815D92"/>
    <w:rsid w:val="008171D8"/>
    <w:rsid w:val="008174BF"/>
    <w:rsid w:val="008179BD"/>
    <w:rsid w:val="00817C3B"/>
    <w:rsid w:val="00820751"/>
    <w:rsid w:val="00820BD9"/>
    <w:rsid w:val="0082190C"/>
    <w:rsid w:val="0082238C"/>
    <w:rsid w:val="00822D5B"/>
    <w:rsid w:val="00823FE8"/>
    <w:rsid w:val="0082412D"/>
    <w:rsid w:val="0082420D"/>
    <w:rsid w:val="00824DCD"/>
    <w:rsid w:val="00825199"/>
    <w:rsid w:val="00826CE6"/>
    <w:rsid w:val="00827308"/>
    <w:rsid w:val="0082749C"/>
    <w:rsid w:val="0082774D"/>
    <w:rsid w:val="00827AF8"/>
    <w:rsid w:val="008301F7"/>
    <w:rsid w:val="00830732"/>
    <w:rsid w:val="00831809"/>
    <w:rsid w:val="0083186B"/>
    <w:rsid w:val="00831DB6"/>
    <w:rsid w:val="008342BB"/>
    <w:rsid w:val="008350A6"/>
    <w:rsid w:val="00835300"/>
    <w:rsid w:val="00835B0E"/>
    <w:rsid w:val="00835D0E"/>
    <w:rsid w:val="00835F2C"/>
    <w:rsid w:val="008361D3"/>
    <w:rsid w:val="00836F08"/>
    <w:rsid w:val="0083760D"/>
    <w:rsid w:val="008376F8"/>
    <w:rsid w:val="00837C73"/>
    <w:rsid w:val="00837EB4"/>
    <w:rsid w:val="00840F8F"/>
    <w:rsid w:val="00841379"/>
    <w:rsid w:val="00841975"/>
    <w:rsid w:val="00841B5B"/>
    <w:rsid w:val="00843451"/>
    <w:rsid w:val="00843BCA"/>
    <w:rsid w:val="00844D0A"/>
    <w:rsid w:val="0084505F"/>
    <w:rsid w:val="0084507B"/>
    <w:rsid w:val="00845565"/>
    <w:rsid w:val="008475AC"/>
    <w:rsid w:val="00850A9A"/>
    <w:rsid w:val="00852224"/>
    <w:rsid w:val="00853CB9"/>
    <w:rsid w:val="00855911"/>
    <w:rsid w:val="00855B90"/>
    <w:rsid w:val="00856CA6"/>
    <w:rsid w:val="00857279"/>
    <w:rsid w:val="00857B3D"/>
    <w:rsid w:val="008608CB"/>
    <w:rsid w:val="0086127D"/>
    <w:rsid w:val="008615B6"/>
    <w:rsid w:val="00863302"/>
    <w:rsid w:val="008635EC"/>
    <w:rsid w:val="00864C55"/>
    <w:rsid w:val="008661B3"/>
    <w:rsid w:val="0086637A"/>
    <w:rsid w:val="008663E9"/>
    <w:rsid w:val="00866D7A"/>
    <w:rsid w:val="0087058A"/>
    <w:rsid w:val="00870938"/>
    <w:rsid w:val="00871D03"/>
    <w:rsid w:val="00871E64"/>
    <w:rsid w:val="008727A4"/>
    <w:rsid w:val="008739E4"/>
    <w:rsid w:val="00875DFA"/>
    <w:rsid w:val="00877059"/>
    <w:rsid w:val="008808F6"/>
    <w:rsid w:val="0088095F"/>
    <w:rsid w:val="008818F9"/>
    <w:rsid w:val="008825BE"/>
    <w:rsid w:val="008825F6"/>
    <w:rsid w:val="00882BFC"/>
    <w:rsid w:val="00882D06"/>
    <w:rsid w:val="00882E35"/>
    <w:rsid w:val="00883B7C"/>
    <w:rsid w:val="00884E9F"/>
    <w:rsid w:val="008852C5"/>
    <w:rsid w:val="008866D3"/>
    <w:rsid w:val="008875BA"/>
    <w:rsid w:val="00887686"/>
    <w:rsid w:val="00887D08"/>
    <w:rsid w:val="00891B50"/>
    <w:rsid w:val="0089260C"/>
    <w:rsid w:val="00892B54"/>
    <w:rsid w:val="00892F55"/>
    <w:rsid w:val="008945F9"/>
    <w:rsid w:val="00894CC2"/>
    <w:rsid w:val="00894DCD"/>
    <w:rsid w:val="008A16F2"/>
    <w:rsid w:val="008A1EB1"/>
    <w:rsid w:val="008A225E"/>
    <w:rsid w:val="008A2317"/>
    <w:rsid w:val="008A256A"/>
    <w:rsid w:val="008A2ACF"/>
    <w:rsid w:val="008A2DA9"/>
    <w:rsid w:val="008A4921"/>
    <w:rsid w:val="008A4B46"/>
    <w:rsid w:val="008A5247"/>
    <w:rsid w:val="008A5696"/>
    <w:rsid w:val="008A5F9A"/>
    <w:rsid w:val="008A685A"/>
    <w:rsid w:val="008A6A18"/>
    <w:rsid w:val="008A6B75"/>
    <w:rsid w:val="008A769E"/>
    <w:rsid w:val="008B04EA"/>
    <w:rsid w:val="008B065E"/>
    <w:rsid w:val="008B0A5B"/>
    <w:rsid w:val="008B277E"/>
    <w:rsid w:val="008B3C29"/>
    <w:rsid w:val="008B50B2"/>
    <w:rsid w:val="008B5923"/>
    <w:rsid w:val="008C0A44"/>
    <w:rsid w:val="008C0E60"/>
    <w:rsid w:val="008C1045"/>
    <w:rsid w:val="008C1B0F"/>
    <w:rsid w:val="008C37BA"/>
    <w:rsid w:val="008C4C76"/>
    <w:rsid w:val="008C4CAE"/>
    <w:rsid w:val="008C543F"/>
    <w:rsid w:val="008C6326"/>
    <w:rsid w:val="008C6728"/>
    <w:rsid w:val="008C672A"/>
    <w:rsid w:val="008C73D9"/>
    <w:rsid w:val="008C7BCD"/>
    <w:rsid w:val="008D0381"/>
    <w:rsid w:val="008D0736"/>
    <w:rsid w:val="008D0773"/>
    <w:rsid w:val="008D08ED"/>
    <w:rsid w:val="008D23C0"/>
    <w:rsid w:val="008D2AA4"/>
    <w:rsid w:val="008D4EE1"/>
    <w:rsid w:val="008D590D"/>
    <w:rsid w:val="008D630B"/>
    <w:rsid w:val="008D6689"/>
    <w:rsid w:val="008D75A0"/>
    <w:rsid w:val="008D7A5B"/>
    <w:rsid w:val="008D7B63"/>
    <w:rsid w:val="008E0164"/>
    <w:rsid w:val="008E0E67"/>
    <w:rsid w:val="008E1CFB"/>
    <w:rsid w:val="008E47A0"/>
    <w:rsid w:val="008E4E1E"/>
    <w:rsid w:val="008E5144"/>
    <w:rsid w:val="008E66F6"/>
    <w:rsid w:val="008E7181"/>
    <w:rsid w:val="008E788D"/>
    <w:rsid w:val="008E7ADB"/>
    <w:rsid w:val="008E7B64"/>
    <w:rsid w:val="008F1493"/>
    <w:rsid w:val="008F2707"/>
    <w:rsid w:val="008F2856"/>
    <w:rsid w:val="008F3716"/>
    <w:rsid w:val="008F3961"/>
    <w:rsid w:val="008F3D1C"/>
    <w:rsid w:val="008F497E"/>
    <w:rsid w:val="008F50EF"/>
    <w:rsid w:val="008F56C2"/>
    <w:rsid w:val="008F5819"/>
    <w:rsid w:val="008F5EC8"/>
    <w:rsid w:val="008F7384"/>
    <w:rsid w:val="009009C1"/>
    <w:rsid w:val="0090105C"/>
    <w:rsid w:val="009026CB"/>
    <w:rsid w:val="00902A2E"/>
    <w:rsid w:val="009060FD"/>
    <w:rsid w:val="00906949"/>
    <w:rsid w:val="00907452"/>
    <w:rsid w:val="009075DE"/>
    <w:rsid w:val="00907E5B"/>
    <w:rsid w:val="00907FDA"/>
    <w:rsid w:val="0091040B"/>
    <w:rsid w:val="00911018"/>
    <w:rsid w:val="009110F4"/>
    <w:rsid w:val="00911488"/>
    <w:rsid w:val="00911631"/>
    <w:rsid w:val="0091255D"/>
    <w:rsid w:val="00913FD8"/>
    <w:rsid w:val="009154A0"/>
    <w:rsid w:val="00915C1C"/>
    <w:rsid w:val="00917810"/>
    <w:rsid w:val="00917F70"/>
    <w:rsid w:val="00921456"/>
    <w:rsid w:val="009215AC"/>
    <w:rsid w:val="009216A9"/>
    <w:rsid w:val="00922E7F"/>
    <w:rsid w:val="009230C1"/>
    <w:rsid w:val="00923C95"/>
    <w:rsid w:val="00925AAC"/>
    <w:rsid w:val="00925D76"/>
    <w:rsid w:val="00926DB0"/>
    <w:rsid w:val="00926DC9"/>
    <w:rsid w:val="00927562"/>
    <w:rsid w:val="00931D68"/>
    <w:rsid w:val="00931DB0"/>
    <w:rsid w:val="00933508"/>
    <w:rsid w:val="0093359A"/>
    <w:rsid w:val="00933A80"/>
    <w:rsid w:val="00934D70"/>
    <w:rsid w:val="00936EF1"/>
    <w:rsid w:val="00937448"/>
    <w:rsid w:val="00937EE5"/>
    <w:rsid w:val="00942798"/>
    <w:rsid w:val="00942F25"/>
    <w:rsid w:val="009439F3"/>
    <w:rsid w:val="00943C65"/>
    <w:rsid w:val="009440C9"/>
    <w:rsid w:val="00944E40"/>
    <w:rsid w:val="00944E51"/>
    <w:rsid w:val="00944F65"/>
    <w:rsid w:val="00945A2B"/>
    <w:rsid w:val="0094676C"/>
    <w:rsid w:val="0094713A"/>
    <w:rsid w:val="0094723C"/>
    <w:rsid w:val="009476D8"/>
    <w:rsid w:val="00950715"/>
    <w:rsid w:val="009528EE"/>
    <w:rsid w:val="009546EE"/>
    <w:rsid w:val="00954CC9"/>
    <w:rsid w:val="00956A1D"/>
    <w:rsid w:val="0095768A"/>
    <w:rsid w:val="00957779"/>
    <w:rsid w:val="00957A78"/>
    <w:rsid w:val="00960C17"/>
    <w:rsid w:val="0096123B"/>
    <w:rsid w:val="0096129A"/>
    <w:rsid w:val="009625CA"/>
    <w:rsid w:val="009626AE"/>
    <w:rsid w:val="00964759"/>
    <w:rsid w:val="00966EBC"/>
    <w:rsid w:val="00970222"/>
    <w:rsid w:val="00970D29"/>
    <w:rsid w:val="009714E1"/>
    <w:rsid w:val="0097198F"/>
    <w:rsid w:val="00971B06"/>
    <w:rsid w:val="00971DD5"/>
    <w:rsid w:val="00973F28"/>
    <w:rsid w:val="009759AC"/>
    <w:rsid w:val="00977179"/>
    <w:rsid w:val="009775D9"/>
    <w:rsid w:val="00977848"/>
    <w:rsid w:val="00980584"/>
    <w:rsid w:val="00980B8B"/>
    <w:rsid w:val="009837DB"/>
    <w:rsid w:val="009849BD"/>
    <w:rsid w:val="00984B0B"/>
    <w:rsid w:val="00985D34"/>
    <w:rsid w:val="00986BF6"/>
    <w:rsid w:val="009871AE"/>
    <w:rsid w:val="00987767"/>
    <w:rsid w:val="00991027"/>
    <w:rsid w:val="00991256"/>
    <w:rsid w:val="00991F2D"/>
    <w:rsid w:val="00992168"/>
    <w:rsid w:val="00992255"/>
    <w:rsid w:val="009925C3"/>
    <w:rsid w:val="009967BE"/>
    <w:rsid w:val="0099741D"/>
    <w:rsid w:val="009979E3"/>
    <w:rsid w:val="00997D67"/>
    <w:rsid w:val="009A0463"/>
    <w:rsid w:val="009A07E1"/>
    <w:rsid w:val="009A1D1C"/>
    <w:rsid w:val="009A1F2B"/>
    <w:rsid w:val="009A39B9"/>
    <w:rsid w:val="009A3FFD"/>
    <w:rsid w:val="009A5E2C"/>
    <w:rsid w:val="009A6CCA"/>
    <w:rsid w:val="009A6E5A"/>
    <w:rsid w:val="009A7C93"/>
    <w:rsid w:val="009B02E5"/>
    <w:rsid w:val="009B18DF"/>
    <w:rsid w:val="009B1C97"/>
    <w:rsid w:val="009B29F6"/>
    <w:rsid w:val="009B2C53"/>
    <w:rsid w:val="009B57E0"/>
    <w:rsid w:val="009B670C"/>
    <w:rsid w:val="009B6E78"/>
    <w:rsid w:val="009B6F1B"/>
    <w:rsid w:val="009B7DDF"/>
    <w:rsid w:val="009C03EC"/>
    <w:rsid w:val="009C0D46"/>
    <w:rsid w:val="009C1B2C"/>
    <w:rsid w:val="009C1BA0"/>
    <w:rsid w:val="009C1D83"/>
    <w:rsid w:val="009C237C"/>
    <w:rsid w:val="009C27DC"/>
    <w:rsid w:val="009C3002"/>
    <w:rsid w:val="009C36CB"/>
    <w:rsid w:val="009C4D30"/>
    <w:rsid w:val="009C6DDA"/>
    <w:rsid w:val="009C74C9"/>
    <w:rsid w:val="009C7ABE"/>
    <w:rsid w:val="009D403C"/>
    <w:rsid w:val="009D57B1"/>
    <w:rsid w:val="009D5864"/>
    <w:rsid w:val="009D5952"/>
    <w:rsid w:val="009D6638"/>
    <w:rsid w:val="009D66E9"/>
    <w:rsid w:val="009D6760"/>
    <w:rsid w:val="009D6D43"/>
    <w:rsid w:val="009D7F75"/>
    <w:rsid w:val="009E155C"/>
    <w:rsid w:val="009E1941"/>
    <w:rsid w:val="009E26F4"/>
    <w:rsid w:val="009E572C"/>
    <w:rsid w:val="009E78C5"/>
    <w:rsid w:val="009E7BE4"/>
    <w:rsid w:val="009F153B"/>
    <w:rsid w:val="009F177B"/>
    <w:rsid w:val="009F1D15"/>
    <w:rsid w:val="009F224F"/>
    <w:rsid w:val="009F2A1D"/>
    <w:rsid w:val="009F2BB5"/>
    <w:rsid w:val="009F329D"/>
    <w:rsid w:val="009F3CC2"/>
    <w:rsid w:val="009F4272"/>
    <w:rsid w:val="009F4ED8"/>
    <w:rsid w:val="009F5E1E"/>
    <w:rsid w:val="009F68F4"/>
    <w:rsid w:val="009F6E4F"/>
    <w:rsid w:val="00A002DB"/>
    <w:rsid w:val="00A00F64"/>
    <w:rsid w:val="00A0138A"/>
    <w:rsid w:val="00A01752"/>
    <w:rsid w:val="00A0243E"/>
    <w:rsid w:val="00A02E59"/>
    <w:rsid w:val="00A04A5B"/>
    <w:rsid w:val="00A05484"/>
    <w:rsid w:val="00A05923"/>
    <w:rsid w:val="00A06778"/>
    <w:rsid w:val="00A06B2E"/>
    <w:rsid w:val="00A06FC3"/>
    <w:rsid w:val="00A0771C"/>
    <w:rsid w:val="00A07CD0"/>
    <w:rsid w:val="00A11047"/>
    <w:rsid w:val="00A111F7"/>
    <w:rsid w:val="00A11337"/>
    <w:rsid w:val="00A1231D"/>
    <w:rsid w:val="00A12D5C"/>
    <w:rsid w:val="00A1412F"/>
    <w:rsid w:val="00A14D27"/>
    <w:rsid w:val="00A14F3F"/>
    <w:rsid w:val="00A15B65"/>
    <w:rsid w:val="00A16804"/>
    <w:rsid w:val="00A1779D"/>
    <w:rsid w:val="00A2103C"/>
    <w:rsid w:val="00A21F7A"/>
    <w:rsid w:val="00A22F04"/>
    <w:rsid w:val="00A232E5"/>
    <w:rsid w:val="00A238FE"/>
    <w:rsid w:val="00A23A2C"/>
    <w:rsid w:val="00A242CF"/>
    <w:rsid w:val="00A24419"/>
    <w:rsid w:val="00A25857"/>
    <w:rsid w:val="00A25C1B"/>
    <w:rsid w:val="00A26948"/>
    <w:rsid w:val="00A27660"/>
    <w:rsid w:val="00A27DFC"/>
    <w:rsid w:val="00A30BE4"/>
    <w:rsid w:val="00A30D7F"/>
    <w:rsid w:val="00A31319"/>
    <w:rsid w:val="00A31B7A"/>
    <w:rsid w:val="00A321EC"/>
    <w:rsid w:val="00A32D8B"/>
    <w:rsid w:val="00A32D8C"/>
    <w:rsid w:val="00A3314B"/>
    <w:rsid w:val="00A333A0"/>
    <w:rsid w:val="00A3375A"/>
    <w:rsid w:val="00A34AEB"/>
    <w:rsid w:val="00A34D78"/>
    <w:rsid w:val="00A350BE"/>
    <w:rsid w:val="00A35291"/>
    <w:rsid w:val="00A36BA8"/>
    <w:rsid w:val="00A40AB1"/>
    <w:rsid w:val="00A40CF5"/>
    <w:rsid w:val="00A41662"/>
    <w:rsid w:val="00A41918"/>
    <w:rsid w:val="00A41FA3"/>
    <w:rsid w:val="00A42117"/>
    <w:rsid w:val="00A42911"/>
    <w:rsid w:val="00A4353C"/>
    <w:rsid w:val="00A4364D"/>
    <w:rsid w:val="00A44217"/>
    <w:rsid w:val="00A44966"/>
    <w:rsid w:val="00A44BFE"/>
    <w:rsid w:val="00A45FC8"/>
    <w:rsid w:val="00A47FC4"/>
    <w:rsid w:val="00A50131"/>
    <w:rsid w:val="00A5291C"/>
    <w:rsid w:val="00A52FD1"/>
    <w:rsid w:val="00A53EAB"/>
    <w:rsid w:val="00A540CD"/>
    <w:rsid w:val="00A565FD"/>
    <w:rsid w:val="00A573BB"/>
    <w:rsid w:val="00A573E1"/>
    <w:rsid w:val="00A6104D"/>
    <w:rsid w:val="00A611A9"/>
    <w:rsid w:val="00A64B82"/>
    <w:rsid w:val="00A64EA9"/>
    <w:rsid w:val="00A6531E"/>
    <w:rsid w:val="00A6628F"/>
    <w:rsid w:val="00A66E7E"/>
    <w:rsid w:val="00A700DA"/>
    <w:rsid w:val="00A70D2C"/>
    <w:rsid w:val="00A70E14"/>
    <w:rsid w:val="00A70E1F"/>
    <w:rsid w:val="00A70EBC"/>
    <w:rsid w:val="00A7185C"/>
    <w:rsid w:val="00A7214E"/>
    <w:rsid w:val="00A7229E"/>
    <w:rsid w:val="00A72569"/>
    <w:rsid w:val="00A72A4B"/>
    <w:rsid w:val="00A73413"/>
    <w:rsid w:val="00A73B94"/>
    <w:rsid w:val="00A73C23"/>
    <w:rsid w:val="00A7556D"/>
    <w:rsid w:val="00A75F5F"/>
    <w:rsid w:val="00A7763B"/>
    <w:rsid w:val="00A81295"/>
    <w:rsid w:val="00A83843"/>
    <w:rsid w:val="00A84539"/>
    <w:rsid w:val="00A8558B"/>
    <w:rsid w:val="00A85995"/>
    <w:rsid w:val="00A860E4"/>
    <w:rsid w:val="00A8659C"/>
    <w:rsid w:val="00A870BA"/>
    <w:rsid w:val="00A87D54"/>
    <w:rsid w:val="00A903F7"/>
    <w:rsid w:val="00A905BD"/>
    <w:rsid w:val="00A92103"/>
    <w:rsid w:val="00A9212F"/>
    <w:rsid w:val="00A92E46"/>
    <w:rsid w:val="00A933C2"/>
    <w:rsid w:val="00A94147"/>
    <w:rsid w:val="00A9506F"/>
    <w:rsid w:val="00A95520"/>
    <w:rsid w:val="00A974B7"/>
    <w:rsid w:val="00A974DF"/>
    <w:rsid w:val="00A97D2A"/>
    <w:rsid w:val="00AA04C2"/>
    <w:rsid w:val="00AA0715"/>
    <w:rsid w:val="00AA16BE"/>
    <w:rsid w:val="00AA1814"/>
    <w:rsid w:val="00AA1E5C"/>
    <w:rsid w:val="00AA3CF0"/>
    <w:rsid w:val="00AA44D8"/>
    <w:rsid w:val="00AA5551"/>
    <w:rsid w:val="00AA569F"/>
    <w:rsid w:val="00AA6360"/>
    <w:rsid w:val="00AA6D98"/>
    <w:rsid w:val="00AA7D08"/>
    <w:rsid w:val="00AB002B"/>
    <w:rsid w:val="00AB013D"/>
    <w:rsid w:val="00AB200A"/>
    <w:rsid w:val="00AB42C6"/>
    <w:rsid w:val="00AB5602"/>
    <w:rsid w:val="00AB607C"/>
    <w:rsid w:val="00AB6DE2"/>
    <w:rsid w:val="00AB6F7E"/>
    <w:rsid w:val="00AB770A"/>
    <w:rsid w:val="00AB7F92"/>
    <w:rsid w:val="00AC13FB"/>
    <w:rsid w:val="00AC1451"/>
    <w:rsid w:val="00AC2A57"/>
    <w:rsid w:val="00AC39D3"/>
    <w:rsid w:val="00AC3D14"/>
    <w:rsid w:val="00AC4A84"/>
    <w:rsid w:val="00AC519C"/>
    <w:rsid w:val="00AC6AD8"/>
    <w:rsid w:val="00AD1466"/>
    <w:rsid w:val="00AD30D3"/>
    <w:rsid w:val="00AD3A16"/>
    <w:rsid w:val="00AD3EBA"/>
    <w:rsid w:val="00AD50A6"/>
    <w:rsid w:val="00AD59EE"/>
    <w:rsid w:val="00AD6966"/>
    <w:rsid w:val="00AE294B"/>
    <w:rsid w:val="00AE2A4C"/>
    <w:rsid w:val="00AE2B52"/>
    <w:rsid w:val="00AE36A3"/>
    <w:rsid w:val="00AE38FD"/>
    <w:rsid w:val="00AE3AA0"/>
    <w:rsid w:val="00AE44A9"/>
    <w:rsid w:val="00AE601B"/>
    <w:rsid w:val="00AF0438"/>
    <w:rsid w:val="00AF158B"/>
    <w:rsid w:val="00AF192C"/>
    <w:rsid w:val="00AF2CF0"/>
    <w:rsid w:val="00AF5CBA"/>
    <w:rsid w:val="00AF6AEC"/>
    <w:rsid w:val="00AF729E"/>
    <w:rsid w:val="00AF7E7B"/>
    <w:rsid w:val="00B031A2"/>
    <w:rsid w:val="00B03B13"/>
    <w:rsid w:val="00B04703"/>
    <w:rsid w:val="00B05532"/>
    <w:rsid w:val="00B0683C"/>
    <w:rsid w:val="00B06A8F"/>
    <w:rsid w:val="00B07444"/>
    <w:rsid w:val="00B11CAF"/>
    <w:rsid w:val="00B13948"/>
    <w:rsid w:val="00B14137"/>
    <w:rsid w:val="00B142C8"/>
    <w:rsid w:val="00B144C5"/>
    <w:rsid w:val="00B14F8A"/>
    <w:rsid w:val="00B1559D"/>
    <w:rsid w:val="00B157E0"/>
    <w:rsid w:val="00B15998"/>
    <w:rsid w:val="00B15EDC"/>
    <w:rsid w:val="00B16455"/>
    <w:rsid w:val="00B16788"/>
    <w:rsid w:val="00B1751A"/>
    <w:rsid w:val="00B17CB2"/>
    <w:rsid w:val="00B17E85"/>
    <w:rsid w:val="00B2254B"/>
    <w:rsid w:val="00B22609"/>
    <w:rsid w:val="00B234BA"/>
    <w:rsid w:val="00B2465C"/>
    <w:rsid w:val="00B24BA1"/>
    <w:rsid w:val="00B24C1D"/>
    <w:rsid w:val="00B26A6A"/>
    <w:rsid w:val="00B26E51"/>
    <w:rsid w:val="00B26F4B"/>
    <w:rsid w:val="00B27313"/>
    <w:rsid w:val="00B273A0"/>
    <w:rsid w:val="00B27819"/>
    <w:rsid w:val="00B30827"/>
    <w:rsid w:val="00B30839"/>
    <w:rsid w:val="00B32229"/>
    <w:rsid w:val="00B327B1"/>
    <w:rsid w:val="00B32F80"/>
    <w:rsid w:val="00B330AE"/>
    <w:rsid w:val="00B33449"/>
    <w:rsid w:val="00B335CA"/>
    <w:rsid w:val="00B337FC"/>
    <w:rsid w:val="00B338F9"/>
    <w:rsid w:val="00B34FAE"/>
    <w:rsid w:val="00B3792A"/>
    <w:rsid w:val="00B40A96"/>
    <w:rsid w:val="00B40BA1"/>
    <w:rsid w:val="00B40E4F"/>
    <w:rsid w:val="00B41721"/>
    <w:rsid w:val="00B417E2"/>
    <w:rsid w:val="00B41FA3"/>
    <w:rsid w:val="00B41FAB"/>
    <w:rsid w:val="00B420F7"/>
    <w:rsid w:val="00B436E2"/>
    <w:rsid w:val="00B44110"/>
    <w:rsid w:val="00B4505C"/>
    <w:rsid w:val="00B45086"/>
    <w:rsid w:val="00B45725"/>
    <w:rsid w:val="00B45A59"/>
    <w:rsid w:val="00B47544"/>
    <w:rsid w:val="00B513D4"/>
    <w:rsid w:val="00B52182"/>
    <w:rsid w:val="00B525F2"/>
    <w:rsid w:val="00B5574D"/>
    <w:rsid w:val="00B5689C"/>
    <w:rsid w:val="00B572B9"/>
    <w:rsid w:val="00B6029C"/>
    <w:rsid w:val="00B60642"/>
    <w:rsid w:val="00B624E8"/>
    <w:rsid w:val="00B6433B"/>
    <w:rsid w:val="00B66A3A"/>
    <w:rsid w:val="00B677B8"/>
    <w:rsid w:val="00B71EB6"/>
    <w:rsid w:val="00B74C7A"/>
    <w:rsid w:val="00B757C6"/>
    <w:rsid w:val="00B76382"/>
    <w:rsid w:val="00B80B88"/>
    <w:rsid w:val="00B80DD2"/>
    <w:rsid w:val="00B82A08"/>
    <w:rsid w:val="00B82A26"/>
    <w:rsid w:val="00B8471F"/>
    <w:rsid w:val="00B853A2"/>
    <w:rsid w:val="00B85A16"/>
    <w:rsid w:val="00B85F21"/>
    <w:rsid w:val="00B86546"/>
    <w:rsid w:val="00B868E6"/>
    <w:rsid w:val="00B873F7"/>
    <w:rsid w:val="00B87CE0"/>
    <w:rsid w:val="00B9117A"/>
    <w:rsid w:val="00B91419"/>
    <w:rsid w:val="00B93AB3"/>
    <w:rsid w:val="00B94A9A"/>
    <w:rsid w:val="00B9621B"/>
    <w:rsid w:val="00B96344"/>
    <w:rsid w:val="00B975D7"/>
    <w:rsid w:val="00BA04C0"/>
    <w:rsid w:val="00BA0CD4"/>
    <w:rsid w:val="00BA15F9"/>
    <w:rsid w:val="00BA183C"/>
    <w:rsid w:val="00BA4A29"/>
    <w:rsid w:val="00BA4EC1"/>
    <w:rsid w:val="00BA6BB2"/>
    <w:rsid w:val="00BA7349"/>
    <w:rsid w:val="00BA7E31"/>
    <w:rsid w:val="00BB0450"/>
    <w:rsid w:val="00BB1870"/>
    <w:rsid w:val="00BB195C"/>
    <w:rsid w:val="00BB220A"/>
    <w:rsid w:val="00BB31EC"/>
    <w:rsid w:val="00BB3A84"/>
    <w:rsid w:val="00BB4A83"/>
    <w:rsid w:val="00BB5418"/>
    <w:rsid w:val="00BB5465"/>
    <w:rsid w:val="00BB6244"/>
    <w:rsid w:val="00BC03ED"/>
    <w:rsid w:val="00BC0485"/>
    <w:rsid w:val="00BC05D4"/>
    <w:rsid w:val="00BC108C"/>
    <w:rsid w:val="00BC22E3"/>
    <w:rsid w:val="00BC3D62"/>
    <w:rsid w:val="00BC4349"/>
    <w:rsid w:val="00BC4BA6"/>
    <w:rsid w:val="00BC5BFF"/>
    <w:rsid w:val="00BD00CD"/>
    <w:rsid w:val="00BD0A2F"/>
    <w:rsid w:val="00BD0C66"/>
    <w:rsid w:val="00BD3310"/>
    <w:rsid w:val="00BD349A"/>
    <w:rsid w:val="00BD37D2"/>
    <w:rsid w:val="00BD4F7E"/>
    <w:rsid w:val="00BD5D44"/>
    <w:rsid w:val="00BD60C0"/>
    <w:rsid w:val="00BD6FF9"/>
    <w:rsid w:val="00BD7A0A"/>
    <w:rsid w:val="00BD7BD5"/>
    <w:rsid w:val="00BE1125"/>
    <w:rsid w:val="00BE1D74"/>
    <w:rsid w:val="00BE286E"/>
    <w:rsid w:val="00BE456E"/>
    <w:rsid w:val="00BE63D3"/>
    <w:rsid w:val="00BE7901"/>
    <w:rsid w:val="00BF0060"/>
    <w:rsid w:val="00BF20B2"/>
    <w:rsid w:val="00BF3114"/>
    <w:rsid w:val="00BF3E12"/>
    <w:rsid w:val="00BF4890"/>
    <w:rsid w:val="00BF4AEC"/>
    <w:rsid w:val="00BF5BF4"/>
    <w:rsid w:val="00BF627E"/>
    <w:rsid w:val="00BF649A"/>
    <w:rsid w:val="00BF6FEE"/>
    <w:rsid w:val="00BF735A"/>
    <w:rsid w:val="00C003B2"/>
    <w:rsid w:val="00C0067E"/>
    <w:rsid w:val="00C00C40"/>
    <w:rsid w:val="00C01112"/>
    <w:rsid w:val="00C01243"/>
    <w:rsid w:val="00C01452"/>
    <w:rsid w:val="00C03A23"/>
    <w:rsid w:val="00C03AE8"/>
    <w:rsid w:val="00C04428"/>
    <w:rsid w:val="00C04901"/>
    <w:rsid w:val="00C05876"/>
    <w:rsid w:val="00C06677"/>
    <w:rsid w:val="00C07C6C"/>
    <w:rsid w:val="00C07D6B"/>
    <w:rsid w:val="00C07FBE"/>
    <w:rsid w:val="00C110D1"/>
    <w:rsid w:val="00C113E9"/>
    <w:rsid w:val="00C11A84"/>
    <w:rsid w:val="00C12134"/>
    <w:rsid w:val="00C1380D"/>
    <w:rsid w:val="00C14E57"/>
    <w:rsid w:val="00C153EF"/>
    <w:rsid w:val="00C15488"/>
    <w:rsid w:val="00C1579B"/>
    <w:rsid w:val="00C16F67"/>
    <w:rsid w:val="00C175A9"/>
    <w:rsid w:val="00C17760"/>
    <w:rsid w:val="00C201FE"/>
    <w:rsid w:val="00C2056B"/>
    <w:rsid w:val="00C208EA"/>
    <w:rsid w:val="00C22C59"/>
    <w:rsid w:val="00C22FA0"/>
    <w:rsid w:val="00C2372D"/>
    <w:rsid w:val="00C23C01"/>
    <w:rsid w:val="00C244E9"/>
    <w:rsid w:val="00C267B5"/>
    <w:rsid w:val="00C27401"/>
    <w:rsid w:val="00C30451"/>
    <w:rsid w:val="00C325B7"/>
    <w:rsid w:val="00C34A29"/>
    <w:rsid w:val="00C355BC"/>
    <w:rsid w:val="00C35D2A"/>
    <w:rsid w:val="00C36049"/>
    <w:rsid w:val="00C3649E"/>
    <w:rsid w:val="00C36994"/>
    <w:rsid w:val="00C36FCA"/>
    <w:rsid w:val="00C40997"/>
    <w:rsid w:val="00C409F4"/>
    <w:rsid w:val="00C41ECE"/>
    <w:rsid w:val="00C424DF"/>
    <w:rsid w:val="00C436B5"/>
    <w:rsid w:val="00C44425"/>
    <w:rsid w:val="00C44951"/>
    <w:rsid w:val="00C44C4A"/>
    <w:rsid w:val="00C4538A"/>
    <w:rsid w:val="00C45B7F"/>
    <w:rsid w:val="00C45D12"/>
    <w:rsid w:val="00C46207"/>
    <w:rsid w:val="00C47747"/>
    <w:rsid w:val="00C50114"/>
    <w:rsid w:val="00C503C0"/>
    <w:rsid w:val="00C509DA"/>
    <w:rsid w:val="00C512D1"/>
    <w:rsid w:val="00C512DC"/>
    <w:rsid w:val="00C51B0A"/>
    <w:rsid w:val="00C55658"/>
    <w:rsid w:val="00C55776"/>
    <w:rsid w:val="00C55AB4"/>
    <w:rsid w:val="00C55E44"/>
    <w:rsid w:val="00C57BA4"/>
    <w:rsid w:val="00C60055"/>
    <w:rsid w:val="00C60337"/>
    <w:rsid w:val="00C6086F"/>
    <w:rsid w:val="00C60CD2"/>
    <w:rsid w:val="00C60D25"/>
    <w:rsid w:val="00C611C5"/>
    <w:rsid w:val="00C61EC6"/>
    <w:rsid w:val="00C63931"/>
    <w:rsid w:val="00C65647"/>
    <w:rsid w:val="00C663E1"/>
    <w:rsid w:val="00C6662F"/>
    <w:rsid w:val="00C66842"/>
    <w:rsid w:val="00C67966"/>
    <w:rsid w:val="00C67D61"/>
    <w:rsid w:val="00C70964"/>
    <w:rsid w:val="00C728E8"/>
    <w:rsid w:val="00C73DD3"/>
    <w:rsid w:val="00C74F63"/>
    <w:rsid w:val="00C750A7"/>
    <w:rsid w:val="00C758C8"/>
    <w:rsid w:val="00C76083"/>
    <w:rsid w:val="00C76A0C"/>
    <w:rsid w:val="00C76BC3"/>
    <w:rsid w:val="00C830B0"/>
    <w:rsid w:val="00C86208"/>
    <w:rsid w:val="00C868B0"/>
    <w:rsid w:val="00C90908"/>
    <w:rsid w:val="00C90C89"/>
    <w:rsid w:val="00C90E83"/>
    <w:rsid w:val="00C910AF"/>
    <w:rsid w:val="00C9172F"/>
    <w:rsid w:val="00C91B1A"/>
    <w:rsid w:val="00C93485"/>
    <w:rsid w:val="00C946AE"/>
    <w:rsid w:val="00C94D80"/>
    <w:rsid w:val="00C954CB"/>
    <w:rsid w:val="00C95F33"/>
    <w:rsid w:val="00C966E0"/>
    <w:rsid w:val="00CA0781"/>
    <w:rsid w:val="00CA154C"/>
    <w:rsid w:val="00CA156D"/>
    <w:rsid w:val="00CA5D77"/>
    <w:rsid w:val="00CA6FAF"/>
    <w:rsid w:val="00CA73BF"/>
    <w:rsid w:val="00CB044B"/>
    <w:rsid w:val="00CB0C8B"/>
    <w:rsid w:val="00CB1ED2"/>
    <w:rsid w:val="00CB3994"/>
    <w:rsid w:val="00CB521B"/>
    <w:rsid w:val="00CB56AC"/>
    <w:rsid w:val="00CB596C"/>
    <w:rsid w:val="00CB599D"/>
    <w:rsid w:val="00CB5A8C"/>
    <w:rsid w:val="00CB5D5C"/>
    <w:rsid w:val="00CB691F"/>
    <w:rsid w:val="00CB79DA"/>
    <w:rsid w:val="00CB7B38"/>
    <w:rsid w:val="00CC1435"/>
    <w:rsid w:val="00CC29A0"/>
    <w:rsid w:val="00CC3D12"/>
    <w:rsid w:val="00CC42D8"/>
    <w:rsid w:val="00CC4445"/>
    <w:rsid w:val="00CC5322"/>
    <w:rsid w:val="00CC5A03"/>
    <w:rsid w:val="00CC630A"/>
    <w:rsid w:val="00CC65A1"/>
    <w:rsid w:val="00CC7CEC"/>
    <w:rsid w:val="00CC7EE2"/>
    <w:rsid w:val="00CD0094"/>
    <w:rsid w:val="00CD14CF"/>
    <w:rsid w:val="00CD2114"/>
    <w:rsid w:val="00CD24ED"/>
    <w:rsid w:val="00CD292A"/>
    <w:rsid w:val="00CD387F"/>
    <w:rsid w:val="00CD3CE8"/>
    <w:rsid w:val="00CD3DCB"/>
    <w:rsid w:val="00CD41BD"/>
    <w:rsid w:val="00CD5600"/>
    <w:rsid w:val="00CD6131"/>
    <w:rsid w:val="00CD6570"/>
    <w:rsid w:val="00CD7F67"/>
    <w:rsid w:val="00CE0003"/>
    <w:rsid w:val="00CE2137"/>
    <w:rsid w:val="00CE3D24"/>
    <w:rsid w:val="00CE531A"/>
    <w:rsid w:val="00CE5C38"/>
    <w:rsid w:val="00CE6A57"/>
    <w:rsid w:val="00CE6B87"/>
    <w:rsid w:val="00CE6FCD"/>
    <w:rsid w:val="00CE7A89"/>
    <w:rsid w:val="00CE7AFA"/>
    <w:rsid w:val="00CF03BE"/>
    <w:rsid w:val="00CF11BD"/>
    <w:rsid w:val="00CF16CA"/>
    <w:rsid w:val="00CF3BCB"/>
    <w:rsid w:val="00CF4195"/>
    <w:rsid w:val="00CF4926"/>
    <w:rsid w:val="00CF4DA8"/>
    <w:rsid w:val="00CF5ABF"/>
    <w:rsid w:val="00D00013"/>
    <w:rsid w:val="00D00071"/>
    <w:rsid w:val="00D0016B"/>
    <w:rsid w:val="00D0082E"/>
    <w:rsid w:val="00D008FE"/>
    <w:rsid w:val="00D00A07"/>
    <w:rsid w:val="00D01346"/>
    <w:rsid w:val="00D02B0F"/>
    <w:rsid w:val="00D02E2D"/>
    <w:rsid w:val="00D02E9B"/>
    <w:rsid w:val="00D032AA"/>
    <w:rsid w:val="00D033B8"/>
    <w:rsid w:val="00D03713"/>
    <w:rsid w:val="00D03F34"/>
    <w:rsid w:val="00D062C8"/>
    <w:rsid w:val="00D064E1"/>
    <w:rsid w:val="00D0664C"/>
    <w:rsid w:val="00D06C28"/>
    <w:rsid w:val="00D06D2B"/>
    <w:rsid w:val="00D10392"/>
    <w:rsid w:val="00D10AD8"/>
    <w:rsid w:val="00D11D9F"/>
    <w:rsid w:val="00D1399D"/>
    <w:rsid w:val="00D13CE4"/>
    <w:rsid w:val="00D13E45"/>
    <w:rsid w:val="00D14223"/>
    <w:rsid w:val="00D14BB0"/>
    <w:rsid w:val="00D15535"/>
    <w:rsid w:val="00D168A8"/>
    <w:rsid w:val="00D1698C"/>
    <w:rsid w:val="00D169E0"/>
    <w:rsid w:val="00D16C93"/>
    <w:rsid w:val="00D16E5E"/>
    <w:rsid w:val="00D17352"/>
    <w:rsid w:val="00D207EF"/>
    <w:rsid w:val="00D215C4"/>
    <w:rsid w:val="00D226D3"/>
    <w:rsid w:val="00D231EB"/>
    <w:rsid w:val="00D232F6"/>
    <w:rsid w:val="00D23447"/>
    <w:rsid w:val="00D23887"/>
    <w:rsid w:val="00D2395A"/>
    <w:rsid w:val="00D244BD"/>
    <w:rsid w:val="00D2486E"/>
    <w:rsid w:val="00D248DE"/>
    <w:rsid w:val="00D266A1"/>
    <w:rsid w:val="00D26B0B"/>
    <w:rsid w:val="00D26CE4"/>
    <w:rsid w:val="00D2707A"/>
    <w:rsid w:val="00D2755F"/>
    <w:rsid w:val="00D30322"/>
    <w:rsid w:val="00D31B51"/>
    <w:rsid w:val="00D31C15"/>
    <w:rsid w:val="00D336CF"/>
    <w:rsid w:val="00D33784"/>
    <w:rsid w:val="00D33DE7"/>
    <w:rsid w:val="00D35C16"/>
    <w:rsid w:val="00D36115"/>
    <w:rsid w:val="00D36D0B"/>
    <w:rsid w:val="00D37D6F"/>
    <w:rsid w:val="00D40494"/>
    <w:rsid w:val="00D40816"/>
    <w:rsid w:val="00D42154"/>
    <w:rsid w:val="00D423A0"/>
    <w:rsid w:val="00D427BF"/>
    <w:rsid w:val="00D4356C"/>
    <w:rsid w:val="00D438A0"/>
    <w:rsid w:val="00D445A1"/>
    <w:rsid w:val="00D45F30"/>
    <w:rsid w:val="00D46C5D"/>
    <w:rsid w:val="00D473AE"/>
    <w:rsid w:val="00D47EF9"/>
    <w:rsid w:val="00D50488"/>
    <w:rsid w:val="00D50745"/>
    <w:rsid w:val="00D51139"/>
    <w:rsid w:val="00D51A2D"/>
    <w:rsid w:val="00D51D36"/>
    <w:rsid w:val="00D51DAC"/>
    <w:rsid w:val="00D5287B"/>
    <w:rsid w:val="00D53214"/>
    <w:rsid w:val="00D538C4"/>
    <w:rsid w:val="00D53B2C"/>
    <w:rsid w:val="00D5496B"/>
    <w:rsid w:val="00D550D9"/>
    <w:rsid w:val="00D56197"/>
    <w:rsid w:val="00D564E6"/>
    <w:rsid w:val="00D5779A"/>
    <w:rsid w:val="00D5783D"/>
    <w:rsid w:val="00D60F16"/>
    <w:rsid w:val="00D61661"/>
    <w:rsid w:val="00D61929"/>
    <w:rsid w:val="00D62CC2"/>
    <w:rsid w:val="00D65889"/>
    <w:rsid w:val="00D66650"/>
    <w:rsid w:val="00D669CE"/>
    <w:rsid w:val="00D70445"/>
    <w:rsid w:val="00D7062C"/>
    <w:rsid w:val="00D70A0E"/>
    <w:rsid w:val="00D70CEA"/>
    <w:rsid w:val="00D71285"/>
    <w:rsid w:val="00D7172C"/>
    <w:rsid w:val="00D71D89"/>
    <w:rsid w:val="00D72312"/>
    <w:rsid w:val="00D7333B"/>
    <w:rsid w:val="00D76067"/>
    <w:rsid w:val="00D762EA"/>
    <w:rsid w:val="00D80150"/>
    <w:rsid w:val="00D805FD"/>
    <w:rsid w:val="00D807EC"/>
    <w:rsid w:val="00D81565"/>
    <w:rsid w:val="00D81722"/>
    <w:rsid w:val="00D828D5"/>
    <w:rsid w:val="00D83C6A"/>
    <w:rsid w:val="00D8435C"/>
    <w:rsid w:val="00D84873"/>
    <w:rsid w:val="00D84C2B"/>
    <w:rsid w:val="00D85783"/>
    <w:rsid w:val="00D862B0"/>
    <w:rsid w:val="00D86C4D"/>
    <w:rsid w:val="00D873C9"/>
    <w:rsid w:val="00D874FF"/>
    <w:rsid w:val="00D87F0B"/>
    <w:rsid w:val="00D904A9"/>
    <w:rsid w:val="00D91422"/>
    <w:rsid w:val="00D91457"/>
    <w:rsid w:val="00D92B55"/>
    <w:rsid w:val="00D92B66"/>
    <w:rsid w:val="00D96A35"/>
    <w:rsid w:val="00D97294"/>
    <w:rsid w:val="00DA00BF"/>
    <w:rsid w:val="00DA00E1"/>
    <w:rsid w:val="00DA0D9F"/>
    <w:rsid w:val="00DA344B"/>
    <w:rsid w:val="00DA387F"/>
    <w:rsid w:val="00DA38E3"/>
    <w:rsid w:val="00DA3C88"/>
    <w:rsid w:val="00DA47DA"/>
    <w:rsid w:val="00DA4F62"/>
    <w:rsid w:val="00DA5347"/>
    <w:rsid w:val="00DA55B0"/>
    <w:rsid w:val="00DA6101"/>
    <w:rsid w:val="00DB08BB"/>
    <w:rsid w:val="00DB08F0"/>
    <w:rsid w:val="00DB0CDA"/>
    <w:rsid w:val="00DB1110"/>
    <w:rsid w:val="00DB157B"/>
    <w:rsid w:val="00DB186D"/>
    <w:rsid w:val="00DB41B8"/>
    <w:rsid w:val="00DB4D15"/>
    <w:rsid w:val="00DB4D2B"/>
    <w:rsid w:val="00DB4F9B"/>
    <w:rsid w:val="00DB5011"/>
    <w:rsid w:val="00DB6F8E"/>
    <w:rsid w:val="00DC0E7A"/>
    <w:rsid w:val="00DC133D"/>
    <w:rsid w:val="00DC2338"/>
    <w:rsid w:val="00DC272E"/>
    <w:rsid w:val="00DC2E6A"/>
    <w:rsid w:val="00DC3512"/>
    <w:rsid w:val="00DC5979"/>
    <w:rsid w:val="00DC5B3E"/>
    <w:rsid w:val="00DC742C"/>
    <w:rsid w:val="00DC7971"/>
    <w:rsid w:val="00DD019C"/>
    <w:rsid w:val="00DD0285"/>
    <w:rsid w:val="00DD0CC2"/>
    <w:rsid w:val="00DD128A"/>
    <w:rsid w:val="00DD228C"/>
    <w:rsid w:val="00DD3EA3"/>
    <w:rsid w:val="00DD5B0B"/>
    <w:rsid w:val="00DD68EE"/>
    <w:rsid w:val="00DD7171"/>
    <w:rsid w:val="00DD73F9"/>
    <w:rsid w:val="00DE0C30"/>
    <w:rsid w:val="00DE0FAA"/>
    <w:rsid w:val="00DE1491"/>
    <w:rsid w:val="00DE2189"/>
    <w:rsid w:val="00DE59F6"/>
    <w:rsid w:val="00DE713A"/>
    <w:rsid w:val="00DE7C42"/>
    <w:rsid w:val="00DF21CD"/>
    <w:rsid w:val="00DF2CAD"/>
    <w:rsid w:val="00DF2EDF"/>
    <w:rsid w:val="00DF31AA"/>
    <w:rsid w:val="00DF3A25"/>
    <w:rsid w:val="00DF3E42"/>
    <w:rsid w:val="00DF436C"/>
    <w:rsid w:val="00DF5921"/>
    <w:rsid w:val="00DF719A"/>
    <w:rsid w:val="00E000F5"/>
    <w:rsid w:val="00E004BC"/>
    <w:rsid w:val="00E012C4"/>
    <w:rsid w:val="00E0245E"/>
    <w:rsid w:val="00E02FEA"/>
    <w:rsid w:val="00E036BD"/>
    <w:rsid w:val="00E03775"/>
    <w:rsid w:val="00E0517C"/>
    <w:rsid w:val="00E06812"/>
    <w:rsid w:val="00E0711C"/>
    <w:rsid w:val="00E07754"/>
    <w:rsid w:val="00E07930"/>
    <w:rsid w:val="00E11796"/>
    <w:rsid w:val="00E11A3A"/>
    <w:rsid w:val="00E125BF"/>
    <w:rsid w:val="00E13377"/>
    <w:rsid w:val="00E14B35"/>
    <w:rsid w:val="00E14EF6"/>
    <w:rsid w:val="00E15F15"/>
    <w:rsid w:val="00E17871"/>
    <w:rsid w:val="00E20F97"/>
    <w:rsid w:val="00E2121C"/>
    <w:rsid w:val="00E218DF"/>
    <w:rsid w:val="00E2416C"/>
    <w:rsid w:val="00E2515F"/>
    <w:rsid w:val="00E27B56"/>
    <w:rsid w:val="00E30400"/>
    <w:rsid w:val="00E30EB8"/>
    <w:rsid w:val="00E32F44"/>
    <w:rsid w:val="00E330B8"/>
    <w:rsid w:val="00E36D55"/>
    <w:rsid w:val="00E37028"/>
    <w:rsid w:val="00E379F1"/>
    <w:rsid w:val="00E41435"/>
    <w:rsid w:val="00E41692"/>
    <w:rsid w:val="00E45434"/>
    <w:rsid w:val="00E46392"/>
    <w:rsid w:val="00E47C1F"/>
    <w:rsid w:val="00E50AAB"/>
    <w:rsid w:val="00E50F4F"/>
    <w:rsid w:val="00E516BF"/>
    <w:rsid w:val="00E530D9"/>
    <w:rsid w:val="00E54A43"/>
    <w:rsid w:val="00E550F0"/>
    <w:rsid w:val="00E557C1"/>
    <w:rsid w:val="00E56135"/>
    <w:rsid w:val="00E61C74"/>
    <w:rsid w:val="00E62E0B"/>
    <w:rsid w:val="00E63402"/>
    <w:rsid w:val="00E642D3"/>
    <w:rsid w:val="00E64ADB"/>
    <w:rsid w:val="00E67407"/>
    <w:rsid w:val="00E67520"/>
    <w:rsid w:val="00E67873"/>
    <w:rsid w:val="00E70690"/>
    <w:rsid w:val="00E70C9E"/>
    <w:rsid w:val="00E7134E"/>
    <w:rsid w:val="00E71942"/>
    <w:rsid w:val="00E71A68"/>
    <w:rsid w:val="00E71AC8"/>
    <w:rsid w:val="00E72995"/>
    <w:rsid w:val="00E72AEF"/>
    <w:rsid w:val="00E72B70"/>
    <w:rsid w:val="00E74A08"/>
    <w:rsid w:val="00E74CD4"/>
    <w:rsid w:val="00E7569A"/>
    <w:rsid w:val="00E757B5"/>
    <w:rsid w:val="00E75F47"/>
    <w:rsid w:val="00E7662D"/>
    <w:rsid w:val="00E770C7"/>
    <w:rsid w:val="00E774DA"/>
    <w:rsid w:val="00E775AC"/>
    <w:rsid w:val="00E77C46"/>
    <w:rsid w:val="00E80120"/>
    <w:rsid w:val="00E80B67"/>
    <w:rsid w:val="00E839E1"/>
    <w:rsid w:val="00E8479C"/>
    <w:rsid w:val="00E868B7"/>
    <w:rsid w:val="00E86FE9"/>
    <w:rsid w:val="00E9015B"/>
    <w:rsid w:val="00E903E8"/>
    <w:rsid w:val="00E908E1"/>
    <w:rsid w:val="00E90CD3"/>
    <w:rsid w:val="00E90DCF"/>
    <w:rsid w:val="00E917ED"/>
    <w:rsid w:val="00E92D5F"/>
    <w:rsid w:val="00E934F6"/>
    <w:rsid w:val="00E93D6C"/>
    <w:rsid w:val="00E94526"/>
    <w:rsid w:val="00E94BD9"/>
    <w:rsid w:val="00E9596B"/>
    <w:rsid w:val="00E95A7F"/>
    <w:rsid w:val="00E96018"/>
    <w:rsid w:val="00E96B09"/>
    <w:rsid w:val="00E96E6F"/>
    <w:rsid w:val="00E97007"/>
    <w:rsid w:val="00EA0295"/>
    <w:rsid w:val="00EA0F06"/>
    <w:rsid w:val="00EA1119"/>
    <w:rsid w:val="00EA1584"/>
    <w:rsid w:val="00EA3075"/>
    <w:rsid w:val="00EA39C4"/>
    <w:rsid w:val="00EA438E"/>
    <w:rsid w:val="00EA4AD8"/>
    <w:rsid w:val="00EA4DF9"/>
    <w:rsid w:val="00EA57FC"/>
    <w:rsid w:val="00EA5E28"/>
    <w:rsid w:val="00EA6441"/>
    <w:rsid w:val="00EA6D80"/>
    <w:rsid w:val="00EA75DF"/>
    <w:rsid w:val="00EA7E68"/>
    <w:rsid w:val="00EB065B"/>
    <w:rsid w:val="00EB26E9"/>
    <w:rsid w:val="00EB3492"/>
    <w:rsid w:val="00EB3FDC"/>
    <w:rsid w:val="00EB41F5"/>
    <w:rsid w:val="00EB4783"/>
    <w:rsid w:val="00EB4DA2"/>
    <w:rsid w:val="00EB70F6"/>
    <w:rsid w:val="00EC0873"/>
    <w:rsid w:val="00EC1200"/>
    <w:rsid w:val="00EC1D7C"/>
    <w:rsid w:val="00EC2528"/>
    <w:rsid w:val="00EC3502"/>
    <w:rsid w:val="00EC3F98"/>
    <w:rsid w:val="00EC5BB9"/>
    <w:rsid w:val="00EC6002"/>
    <w:rsid w:val="00EC6196"/>
    <w:rsid w:val="00ED0C50"/>
    <w:rsid w:val="00ED0DD8"/>
    <w:rsid w:val="00ED19AC"/>
    <w:rsid w:val="00ED3169"/>
    <w:rsid w:val="00ED3E4A"/>
    <w:rsid w:val="00ED593C"/>
    <w:rsid w:val="00ED5E6F"/>
    <w:rsid w:val="00ED5E9C"/>
    <w:rsid w:val="00ED6163"/>
    <w:rsid w:val="00ED6A02"/>
    <w:rsid w:val="00EE0086"/>
    <w:rsid w:val="00EE03D9"/>
    <w:rsid w:val="00EE0DC9"/>
    <w:rsid w:val="00EE1818"/>
    <w:rsid w:val="00EE23AB"/>
    <w:rsid w:val="00EE4E77"/>
    <w:rsid w:val="00EE5CDE"/>
    <w:rsid w:val="00EE6E65"/>
    <w:rsid w:val="00EE7347"/>
    <w:rsid w:val="00EE7640"/>
    <w:rsid w:val="00EF09EA"/>
    <w:rsid w:val="00EF1C47"/>
    <w:rsid w:val="00EF25D9"/>
    <w:rsid w:val="00EF2D3E"/>
    <w:rsid w:val="00EF4454"/>
    <w:rsid w:val="00EF5376"/>
    <w:rsid w:val="00F00982"/>
    <w:rsid w:val="00F00EA3"/>
    <w:rsid w:val="00F00F32"/>
    <w:rsid w:val="00F016CC"/>
    <w:rsid w:val="00F01A20"/>
    <w:rsid w:val="00F03550"/>
    <w:rsid w:val="00F056E8"/>
    <w:rsid w:val="00F0645F"/>
    <w:rsid w:val="00F06540"/>
    <w:rsid w:val="00F0699C"/>
    <w:rsid w:val="00F06B44"/>
    <w:rsid w:val="00F07C77"/>
    <w:rsid w:val="00F07D96"/>
    <w:rsid w:val="00F07F80"/>
    <w:rsid w:val="00F1156A"/>
    <w:rsid w:val="00F119B7"/>
    <w:rsid w:val="00F12677"/>
    <w:rsid w:val="00F12F7E"/>
    <w:rsid w:val="00F13105"/>
    <w:rsid w:val="00F132E6"/>
    <w:rsid w:val="00F141E1"/>
    <w:rsid w:val="00F14BAA"/>
    <w:rsid w:val="00F14E3E"/>
    <w:rsid w:val="00F155EC"/>
    <w:rsid w:val="00F1678A"/>
    <w:rsid w:val="00F2073F"/>
    <w:rsid w:val="00F20C0E"/>
    <w:rsid w:val="00F20EAA"/>
    <w:rsid w:val="00F21373"/>
    <w:rsid w:val="00F21B37"/>
    <w:rsid w:val="00F21F27"/>
    <w:rsid w:val="00F2241D"/>
    <w:rsid w:val="00F22827"/>
    <w:rsid w:val="00F22EEC"/>
    <w:rsid w:val="00F23A9C"/>
    <w:rsid w:val="00F23C34"/>
    <w:rsid w:val="00F24075"/>
    <w:rsid w:val="00F24902"/>
    <w:rsid w:val="00F249E8"/>
    <w:rsid w:val="00F24BD9"/>
    <w:rsid w:val="00F25CFF"/>
    <w:rsid w:val="00F3000A"/>
    <w:rsid w:val="00F30035"/>
    <w:rsid w:val="00F31178"/>
    <w:rsid w:val="00F3182D"/>
    <w:rsid w:val="00F3260C"/>
    <w:rsid w:val="00F33D57"/>
    <w:rsid w:val="00F343B3"/>
    <w:rsid w:val="00F34499"/>
    <w:rsid w:val="00F3468D"/>
    <w:rsid w:val="00F347F1"/>
    <w:rsid w:val="00F36444"/>
    <w:rsid w:val="00F369EF"/>
    <w:rsid w:val="00F36BD8"/>
    <w:rsid w:val="00F373DA"/>
    <w:rsid w:val="00F40F7A"/>
    <w:rsid w:val="00F41163"/>
    <w:rsid w:val="00F411B0"/>
    <w:rsid w:val="00F414CB"/>
    <w:rsid w:val="00F4214F"/>
    <w:rsid w:val="00F424FE"/>
    <w:rsid w:val="00F43419"/>
    <w:rsid w:val="00F435C0"/>
    <w:rsid w:val="00F43E8D"/>
    <w:rsid w:val="00F43F7E"/>
    <w:rsid w:val="00F46389"/>
    <w:rsid w:val="00F47C9A"/>
    <w:rsid w:val="00F50078"/>
    <w:rsid w:val="00F521B7"/>
    <w:rsid w:val="00F5426C"/>
    <w:rsid w:val="00F54A9C"/>
    <w:rsid w:val="00F57324"/>
    <w:rsid w:val="00F5757C"/>
    <w:rsid w:val="00F57E33"/>
    <w:rsid w:val="00F60F45"/>
    <w:rsid w:val="00F61722"/>
    <w:rsid w:val="00F61C89"/>
    <w:rsid w:val="00F620F4"/>
    <w:rsid w:val="00F6217B"/>
    <w:rsid w:val="00F63F74"/>
    <w:rsid w:val="00F650B0"/>
    <w:rsid w:val="00F6510E"/>
    <w:rsid w:val="00F65852"/>
    <w:rsid w:val="00F6670E"/>
    <w:rsid w:val="00F70460"/>
    <w:rsid w:val="00F726A1"/>
    <w:rsid w:val="00F72AA2"/>
    <w:rsid w:val="00F74C0A"/>
    <w:rsid w:val="00F75734"/>
    <w:rsid w:val="00F76D30"/>
    <w:rsid w:val="00F771E4"/>
    <w:rsid w:val="00F80551"/>
    <w:rsid w:val="00F84253"/>
    <w:rsid w:val="00F8510F"/>
    <w:rsid w:val="00F85569"/>
    <w:rsid w:val="00F8691D"/>
    <w:rsid w:val="00F92322"/>
    <w:rsid w:val="00F9271A"/>
    <w:rsid w:val="00F92BC5"/>
    <w:rsid w:val="00F93844"/>
    <w:rsid w:val="00F944AB"/>
    <w:rsid w:val="00F944CA"/>
    <w:rsid w:val="00F95D27"/>
    <w:rsid w:val="00FA11C8"/>
    <w:rsid w:val="00FA15B7"/>
    <w:rsid w:val="00FA1656"/>
    <w:rsid w:val="00FA2000"/>
    <w:rsid w:val="00FA2501"/>
    <w:rsid w:val="00FA2B0F"/>
    <w:rsid w:val="00FA6F00"/>
    <w:rsid w:val="00FB07D4"/>
    <w:rsid w:val="00FB0D05"/>
    <w:rsid w:val="00FB0D72"/>
    <w:rsid w:val="00FB16C0"/>
    <w:rsid w:val="00FB1785"/>
    <w:rsid w:val="00FB38A2"/>
    <w:rsid w:val="00FB53A2"/>
    <w:rsid w:val="00FB5C10"/>
    <w:rsid w:val="00FB5DC9"/>
    <w:rsid w:val="00FB64DF"/>
    <w:rsid w:val="00FB67B3"/>
    <w:rsid w:val="00FB6801"/>
    <w:rsid w:val="00FB79B4"/>
    <w:rsid w:val="00FB7F2C"/>
    <w:rsid w:val="00FC0254"/>
    <w:rsid w:val="00FC035E"/>
    <w:rsid w:val="00FC1F38"/>
    <w:rsid w:val="00FC2705"/>
    <w:rsid w:val="00FC2E6E"/>
    <w:rsid w:val="00FC2EA4"/>
    <w:rsid w:val="00FC3C57"/>
    <w:rsid w:val="00FC4A20"/>
    <w:rsid w:val="00FC5429"/>
    <w:rsid w:val="00FC6EF8"/>
    <w:rsid w:val="00FC71C7"/>
    <w:rsid w:val="00FC7A4B"/>
    <w:rsid w:val="00FC7DB6"/>
    <w:rsid w:val="00FD0EF8"/>
    <w:rsid w:val="00FD0F79"/>
    <w:rsid w:val="00FD1BB3"/>
    <w:rsid w:val="00FD34C7"/>
    <w:rsid w:val="00FD36F6"/>
    <w:rsid w:val="00FD3F1C"/>
    <w:rsid w:val="00FD413F"/>
    <w:rsid w:val="00FD4C1F"/>
    <w:rsid w:val="00FD4CC0"/>
    <w:rsid w:val="00FD4FC7"/>
    <w:rsid w:val="00FD53AB"/>
    <w:rsid w:val="00FD5CF6"/>
    <w:rsid w:val="00FD61A4"/>
    <w:rsid w:val="00FD62B5"/>
    <w:rsid w:val="00FD66D4"/>
    <w:rsid w:val="00FE1605"/>
    <w:rsid w:val="00FE17FE"/>
    <w:rsid w:val="00FE278A"/>
    <w:rsid w:val="00FE2DD4"/>
    <w:rsid w:val="00FE45B8"/>
    <w:rsid w:val="00FE496F"/>
    <w:rsid w:val="00FE50DC"/>
    <w:rsid w:val="00FE6A06"/>
    <w:rsid w:val="00FF1405"/>
    <w:rsid w:val="00FF2991"/>
    <w:rsid w:val="00FF4C31"/>
    <w:rsid w:val="00FF55EA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F0B23-9A86-4E0C-AA81-6F0E4FA8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570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13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90C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219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3D12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445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5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0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65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313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13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13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131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529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29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10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rsid w:val="00E550F0"/>
    <w:pPr>
      <w:spacing w:before="100" w:after="100"/>
    </w:pPr>
    <w:rPr>
      <w:rFonts w:ascii="Tahoma" w:hAnsi="Tahoma" w:cs="Tahoma"/>
    </w:rPr>
  </w:style>
  <w:style w:type="paragraph" w:styleId="ae">
    <w:name w:val="Title"/>
    <w:basedOn w:val="a"/>
    <w:link w:val="af"/>
    <w:qFormat/>
    <w:rsid w:val="00E550F0"/>
    <w:pPr>
      <w:ind w:firstLine="720"/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E550F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550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B2731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27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E9015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caption"/>
    <w:basedOn w:val="a"/>
    <w:next w:val="a"/>
    <w:uiPriority w:val="35"/>
    <w:unhideWhenUsed/>
    <w:qFormat/>
    <w:rsid w:val="0019784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rsid w:val="00772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7E18B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io2">
    <w:name w:val="fio2"/>
    <w:basedOn w:val="a0"/>
    <w:rsid w:val="00EE5CDE"/>
  </w:style>
  <w:style w:type="paragraph" w:customStyle="1" w:styleId="consplusnormal0">
    <w:name w:val="consplusnormal"/>
    <w:basedOn w:val="a"/>
    <w:rsid w:val="000507C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82BFC"/>
    <w:rPr>
      <w:b/>
      <w:bCs/>
    </w:rPr>
  </w:style>
  <w:style w:type="paragraph" w:styleId="af7">
    <w:name w:val="endnote text"/>
    <w:basedOn w:val="a"/>
    <w:link w:val="af8"/>
    <w:uiPriority w:val="99"/>
    <w:semiHidden/>
    <w:unhideWhenUsed/>
    <w:rsid w:val="00546D0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46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546D0C"/>
    <w:rPr>
      <w:vertAlign w:val="superscript"/>
    </w:rPr>
  </w:style>
  <w:style w:type="character" w:styleId="afa">
    <w:name w:val="Hyperlink"/>
    <w:basedOn w:val="a0"/>
    <w:uiPriority w:val="99"/>
    <w:unhideWhenUsed/>
    <w:rsid w:val="001A16EA"/>
    <w:rPr>
      <w:color w:val="0000FF" w:themeColor="hyperlink"/>
      <w:u w:val="single"/>
    </w:rPr>
  </w:style>
  <w:style w:type="character" w:customStyle="1" w:styleId="address2">
    <w:name w:val="address2"/>
    <w:basedOn w:val="a0"/>
    <w:rsid w:val="00C67966"/>
  </w:style>
  <w:style w:type="character" w:customStyle="1" w:styleId="data2">
    <w:name w:val="data2"/>
    <w:basedOn w:val="a0"/>
    <w:rsid w:val="00C67966"/>
  </w:style>
  <w:style w:type="character" w:customStyle="1" w:styleId="fio21">
    <w:name w:val="fio21"/>
    <w:basedOn w:val="a0"/>
    <w:rsid w:val="00C67966"/>
  </w:style>
  <w:style w:type="character" w:customStyle="1" w:styleId="fio22">
    <w:name w:val="fio22"/>
    <w:basedOn w:val="a0"/>
    <w:rsid w:val="00C67966"/>
  </w:style>
  <w:style w:type="character" w:customStyle="1" w:styleId="fio23">
    <w:name w:val="fio23"/>
    <w:basedOn w:val="a0"/>
    <w:rsid w:val="00C67966"/>
  </w:style>
  <w:style w:type="character" w:customStyle="1" w:styleId="af3">
    <w:name w:val="Без интервала Знак"/>
    <w:link w:val="af2"/>
    <w:uiPriority w:val="1"/>
    <w:locked/>
    <w:rsid w:val="00474F65"/>
    <w:rPr>
      <w:rFonts w:ascii="Calibri" w:eastAsia="Calibri" w:hAnsi="Calibri" w:cs="Times New Roman"/>
    </w:rPr>
  </w:style>
  <w:style w:type="character" w:customStyle="1" w:styleId="cabsprite">
    <w:name w:val="cabsprite"/>
    <w:basedOn w:val="a0"/>
    <w:rsid w:val="00306AD6"/>
  </w:style>
  <w:style w:type="paragraph" w:customStyle="1" w:styleId="ConsPlusDocList">
    <w:name w:val="ConsPlusDocList"/>
    <w:uiPriority w:val="99"/>
    <w:rsid w:val="00D972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b">
    <w:name w:val="footnote reference"/>
    <w:uiPriority w:val="99"/>
    <w:semiHidden/>
    <w:unhideWhenUsed/>
    <w:rsid w:val="002A0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066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845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3821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05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66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773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62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189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866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8397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3401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62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439296295869332E-2"/>
          <c:y val="4.1123882503192745E-2"/>
          <c:w val="0.69151396018435729"/>
          <c:h val="0.8192948936138201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постановления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368962973779385E-2"/>
                  <c:y val="-1.2931952637753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564873577678804E-2"/>
                  <c:y val="-2.65008660660936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665067900749278E-2"/>
                  <c:y val="-2.7366804229857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2675</c:v>
                </c:pt>
                <c:pt idx="1">
                  <c:v>2552</c:v>
                </c:pt>
                <c:pt idx="2">
                  <c:v>2671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распоряжения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469307064149092E-2"/>
                  <c:y val="-2.8975105384554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519479109333921E-2"/>
                  <c:y val="-2.986972083035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419135018964405E-2"/>
                  <c:y val="-4.1164399904557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388</c:v>
                </c:pt>
                <c:pt idx="1">
                  <c:v>312</c:v>
                </c:pt>
                <c:pt idx="2">
                  <c:v>403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решения БГД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25613203485079E-2"/>
                  <c:y val="-9.6969696969698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373590783321059E-2"/>
                  <c:y val="-1.2445003652893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75291391001229E-2"/>
                  <c:y val="-9.6435218324982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158</c:v>
                </c:pt>
                <c:pt idx="1">
                  <c:v>171</c:v>
                </c:pt>
                <c:pt idx="2">
                  <c:v>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8097472"/>
        <c:axId val="-97557424"/>
        <c:axId val="0"/>
      </c:bar3DChart>
      <c:catAx>
        <c:axId val="-9809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97557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7557424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9809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863153874668089"/>
          <c:y val="9.6666591027706708E-2"/>
          <c:w val="0.21474399152317475"/>
          <c:h val="0.72066160820807934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4FA27-F92E-40AD-A046-703B465B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Евгения Константиновна  Борисова</cp:lastModifiedBy>
  <cp:revision>3</cp:revision>
  <cp:lastPrinted>2017-04-11T02:20:00Z</cp:lastPrinted>
  <dcterms:created xsi:type="dcterms:W3CDTF">2018-01-30T08:51:00Z</dcterms:created>
  <dcterms:modified xsi:type="dcterms:W3CDTF">2018-01-30T08:51:00Z</dcterms:modified>
</cp:coreProperties>
</file>